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7BB" w:rsidRPr="00E7428B" w:rsidRDefault="00E7428B">
      <w:pPr>
        <w:rPr>
          <w:b/>
        </w:rPr>
      </w:pPr>
      <w:r w:rsidRPr="00E7428B">
        <w:rPr>
          <w:b/>
        </w:rPr>
        <w:t xml:space="preserve">Title: </w:t>
      </w:r>
      <w:r w:rsidR="00E74D84" w:rsidRPr="00E74D84">
        <w:rPr>
          <w:b/>
        </w:rPr>
        <w:t>Building a Model for Health Promotion with Older Adults: A Nurse Guided Personalized Intervention</w:t>
      </w:r>
      <w:r w:rsidRPr="00E7428B">
        <w:rPr>
          <w:b/>
        </w:rPr>
        <w:t xml:space="preserve"> </w:t>
      </w:r>
    </w:p>
    <w:p w:rsidR="00E7428B" w:rsidRDefault="00E7428B" w:rsidP="00E7428B">
      <w:pPr>
        <w:spacing w:after="0" w:line="240" w:lineRule="auto"/>
      </w:pPr>
      <w:r w:rsidRPr="00E7428B">
        <w:t>Authors Name: Vicki Simpson</w:t>
      </w:r>
      <w:r>
        <w:t xml:space="preserve"> PhD, RN, CHES</w:t>
      </w:r>
    </w:p>
    <w:p w:rsidR="00E7428B" w:rsidRDefault="00E7428B" w:rsidP="00E7428B">
      <w:pPr>
        <w:spacing w:after="0" w:line="240" w:lineRule="auto"/>
      </w:pPr>
      <w:r>
        <w:tab/>
        <w:t xml:space="preserve">              Purdue University, United States</w:t>
      </w:r>
    </w:p>
    <w:p w:rsidR="00E7428B" w:rsidRDefault="004939A7" w:rsidP="00E74D84">
      <w:pPr>
        <w:spacing w:after="0" w:line="240" w:lineRule="auto"/>
      </w:pPr>
      <w:r>
        <w:t xml:space="preserve">Non-communicable diseases (NCDs) </w:t>
      </w:r>
      <w:r w:rsidR="00E74D84">
        <w:t>and risky lifestyle behaviors challenge he</w:t>
      </w:r>
      <w:r w:rsidR="00C94BC7">
        <w:t xml:space="preserve">althcare systems worldwide; </w:t>
      </w:r>
      <w:r w:rsidR="00E74D84">
        <w:t>an increasing elderly population compounds this challenge</w:t>
      </w:r>
      <w:r>
        <w:t>.  NCDs are the leading cause of death and disability globally, accounting for 3</w:t>
      </w:r>
      <w:r w:rsidR="00B143AA">
        <w:t>/</w:t>
      </w:r>
      <w:r>
        <w:t xml:space="preserve">5 </w:t>
      </w:r>
      <w:r w:rsidR="009F2B82">
        <w:t>deaths</w:t>
      </w:r>
      <w:r>
        <w:t xml:space="preserve"> worldwide, and more than half of the global disease burden.  The challenge is to keep the</w:t>
      </w:r>
      <w:r w:rsidR="00E74D84">
        <w:t xml:space="preserve"> growing </w:t>
      </w:r>
      <w:r>
        <w:t xml:space="preserve">ageing </w:t>
      </w:r>
      <w:r w:rsidR="00E74D84">
        <w:t>population healthy, functional, and independent by delaying/preventing disease development or better managing existing diseases</w:t>
      </w:r>
      <w:r w:rsidR="009F2B82">
        <w:t xml:space="preserve">. </w:t>
      </w:r>
      <w:r w:rsidR="00E74D84">
        <w:t xml:space="preserve"> As health care system</w:t>
      </w:r>
      <w:r w:rsidR="00B143AA">
        <w:t>s</w:t>
      </w:r>
      <w:r w:rsidR="00E74D84">
        <w:t xml:space="preserve"> place greater emphasis on health promotion</w:t>
      </w:r>
      <w:r w:rsidR="00B143AA">
        <w:t>/</w:t>
      </w:r>
      <w:r w:rsidR="00E74D84">
        <w:t xml:space="preserve">disease prevention, the active involvement of primary care providers including physicians and nurses is vital. </w:t>
      </w:r>
      <w:r w:rsidR="009F2B82">
        <w:t>B</w:t>
      </w:r>
      <w:r w:rsidRPr="004939A7">
        <w:t xml:space="preserve">uilding the capacity of health systems and health workers to respond effectively to NCDs and ensuring </w:t>
      </w:r>
      <w:r>
        <w:t xml:space="preserve">access to needed </w:t>
      </w:r>
      <w:r w:rsidR="00B143AA">
        <w:t xml:space="preserve">community </w:t>
      </w:r>
      <w:r>
        <w:t>resou</w:t>
      </w:r>
      <w:r w:rsidR="00B143AA">
        <w:t>rces and supports</w:t>
      </w:r>
      <w:r>
        <w:t xml:space="preserve">, </w:t>
      </w:r>
      <w:r w:rsidR="009F2B82">
        <w:t>can support healthy ageing</w:t>
      </w:r>
      <w:r>
        <w:t xml:space="preserve">.  </w:t>
      </w:r>
      <w:r w:rsidR="00E74D84">
        <w:t>Health risk appraisals with feedback (HRAFs) are readily available and widely</w:t>
      </w:r>
      <w:r>
        <w:t xml:space="preserve"> used tools which can support healthy ageing.  </w:t>
      </w:r>
      <w:r w:rsidR="009F2B82">
        <w:t>They collect data concerning the multiple factors affect</w:t>
      </w:r>
      <w:r w:rsidR="00B143AA">
        <w:t>ing</w:t>
      </w:r>
      <w:r w:rsidR="009F2B82">
        <w:t xml:space="preserve"> the ability of individuals to be healthy, allowing for development of personalized prevention plans which better meet the needs of patients as they attempt to</w:t>
      </w:r>
      <w:r w:rsidR="00E74D84" w:rsidRPr="00E74D84">
        <w:t xml:space="preserve"> cha</w:t>
      </w:r>
      <w:r>
        <w:t xml:space="preserve">nge lifestyle behaviors. </w:t>
      </w:r>
      <w:r w:rsidR="00B84B79" w:rsidRPr="00B84B79">
        <w:t xml:space="preserve">This study examined </w:t>
      </w:r>
      <w:r>
        <w:t>Advanced Practi</w:t>
      </w:r>
      <w:r w:rsidR="009F2B82">
        <w:t>c</w:t>
      </w:r>
      <w:r>
        <w:t>e Nurse</w:t>
      </w:r>
      <w:r w:rsidR="009F2B82">
        <w:t xml:space="preserve"> (</w:t>
      </w:r>
      <w:r w:rsidR="00B84B79" w:rsidRPr="00B84B79">
        <w:t>APN</w:t>
      </w:r>
      <w:r w:rsidR="009F2B82">
        <w:t>)</w:t>
      </w:r>
      <w:r w:rsidR="00B84B79" w:rsidRPr="00B84B79">
        <w:t xml:space="preserve"> perceptions</w:t>
      </w:r>
      <w:r w:rsidR="00B143AA">
        <w:t>/</w:t>
      </w:r>
      <w:r w:rsidR="00B84B79" w:rsidRPr="00B84B79">
        <w:t xml:space="preserve"> practices concerning use of HRAs during </w:t>
      </w:r>
      <w:r w:rsidR="009F2B82">
        <w:t xml:space="preserve">wellness visits. </w:t>
      </w:r>
      <w:r w:rsidR="00B84B79" w:rsidRPr="00B84B79">
        <w:t>Results indicate</w:t>
      </w:r>
      <w:r w:rsidR="009F2B82">
        <w:t>d</w:t>
      </w:r>
      <w:r w:rsidR="00B84B79" w:rsidRPr="00B84B79">
        <w:t xml:space="preserve"> that </w:t>
      </w:r>
      <w:r w:rsidR="009F2B82">
        <w:t>APNs</w:t>
      </w:r>
      <w:r w:rsidR="00B84B79" w:rsidRPr="00B84B79">
        <w:t xml:space="preserve"> agree</w:t>
      </w:r>
      <w:r w:rsidR="009F2B82">
        <w:t>d</w:t>
      </w:r>
      <w:r w:rsidR="00B84B79" w:rsidRPr="00B84B79">
        <w:t xml:space="preserve"> it is important to collaboratively identify risks and develop a personalized prevention plan, but only a small percentage use</w:t>
      </w:r>
      <w:r w:rsidR="00B143AA">
        <w:t xml:space="preserve"> </w:t>
      </w:r>
      <w:r w:rsidR="00B84B79" w:rsidRPr="00B84B79">
        <w:t xml:space="preserve">data </w:t>
      </w:r>
      <w:r w:rsidR="00B143AA">
        <w:t xml:space="preserve">such as that generated by HRAs </w:t>
      </w:r>
      <w:r w:rsidR="00B84B79" w:rsidRPr="00B84B79">
        <w:t xml:space="preserve">to do so. </w:t>
      </w:r>
      <w:r w:rsidR="009F2B82">
        <w:t>This study informed development of an APN in</w:t>
      </w:r>
      <w:r w:rsidR="00B143AA">
        <w:t>tervention using HRAs, home/</w:t>
      </w:r>
      <w:r w:rsidR="009F2B82">
        <w:t xml:space="preserve">social assessments, and monthly follow-up support to enhance health promotion efforts with ageing adults visiting a community-based clinic for care.  </w:t>
      </w:r>
    </w:p>
    <w:p w:rsidR="009F2B82" w:rsidRDefault="009F2B82" w:rsidP="00E7428B">
      <w:pPr>
        <w:spacing w:after="0" w:line="240" w:lineRule="auto"/>
        <w:rPr>
          <w:b/>
        </w:rPr>
      </w:pPr>
    </w:p>
    <w:p w:rsidR="00E7428B" w:rsidRDefault="00E7428B" w:rsidP="00E7428B">
      <w:pPr>
        <w:spacing w:after="0" w:line="240" w:lineRule="auto"/>
        <w:rPr>
          <w:b/>
        </w:rPr>
      </w:pPr>
      <w:r>
        <w:rPr>
          <w:b/>
        </w:rPr>
        <w:t xml:space="preserve">Biography: </w:t>
      </w:r>
    </w:p>
    <w:p w:rsidR="00E7428B" w:rsidRDefault="00E7428B" w:rsidP="00E7428B">
      <w:pPr>
        <w:spacing w:after="0" w:line="240" w:lineRule="auto"/>
      </w:pPr>
      <w:r>
        <w:t>Dr. Simpson completed her PhD in Health Promotion at Purdue University, West Lafayette, Indiana.  She is an Assistant Professor in the School o</w:t>
      </w:r>
      <w:r w:rsidR="007A220F">
        <w:t>f Nursing.  She has published several</w:t>
      </w:r>
      <w:r>
        <w:t xml:space="preserve"> papers on lifestyle behavior change</w:t>
      </w:r>
      <w:r w:rsidR="00E33029">
        <w:t>,</w:t>
      </w:r>
      <w:r>
        <w:t xml:space="preserve"> academic-community partnerships</w:t>
      </w:r>
      <w:r w:rsidR="00E33029">
        <w:t>, and strategies to teach population health to healthcare professionals</w:t>
      </w:r>
      <w:r>
        <w:t xml:space="preserve">.  She is active at the state and national level supporting chronic </w:t>
      </w:r>
      <w:r w:rsidR="00576958">
        <w:t>disease prevention and the role</w:t>
      </w:r>
      <w:r>
        <w:t xml:space="preserve"> of nurses in health promotion</w:t>
      </w:r>
      <w:r w:rsidR="00576958">
        <w:t xml:space="preserve"> and disease prevention</w:t>
      </w:r>
      <w:r>
        <w:t>.</w:t>
      </w:r>
    </w:p>
    <w:p w:rsidR="00E7428B" w:rsidRDefault="00E7428B" w:rsidP="00E7428B">
      <w:pPr>
        <w:spacing w:after="0" w:line="240" w:lineRule="auto"/>
      </w:pPr>
    </w:p>
    <w:p w:rsidR="00E7428B" w:rsidRDefault="00E7428B" w:rsidP="00E7428B">
      <w:pPr>
        <w:spacing w:after="0" w:line="240" w:lineRule="auto"/>
        <w:rPr>
          <w:b/>
        </w:rPr>
      </w:pPr>
      <w:r>
        <w:rPr>
          <w:b/>
        </w:rPr>
        <w:t>Presenting Author Details:</w:t>
      </w:r>
    </w:p>
    <w:p w:rsidR="00E7428B" w:rsidRDefault="00E7428B" w:rsidP="00E7428B">
      <w:pPr>
        <w:spacing w:after="0" w:line="240" w:lineRule="auto"/>
      </w:pPr>
      <w:r>
        <w:t>Full Name: Vicki Simpson PhD, RN, CHES</w:t>
      </w:r>
    </w:p>
    <w:p w:rsidR="00E7428B" w:rsidRDefault="00E7428B" w:rsidP="00E7428B">
      <w:pPr>
        <w:spacing w:after="0" w:line="240" w:lineRule="auto"/>
      </w:pPr>
      <w:r>
        <w:t>Contact Number:</w:t>
      </w:r>
      <w:r w:rsidR="00476081">
        <w:t xml:space="preserve"> 765-532-6482</w:t>
      </w:r>
    </w:p>
    <w:p w:rsidR="00E7428B" w:rsidRDefault="00E7428B" w:rsidP="00E7428B">
      <w:pPr>
        <w:spacing w:after="0" w:line="240" w:lineRule="auto"/>
      </w:pPr>
      <w:r>
        <w:t>Email:</w:t>
      </w:r>
      <w:r w:rsidR="00476081">
        <w:t xml:space="preserve"> vsimpson@purdue.edu</w:t>
      </w:r>
    </w:p>
    <w:p w:rsidR="00E7428B" w:rsidRDefault="00E7428B" w:rsidP="00E7428B">
      <w:pPr>
        <w:spacing w:after="0" w:line="240" w:lineRule="auto"/>
      </w:pPr>
      <w:r>
        <w:t>Category: Oral Presentation</w:t>
      </w:r>
    </w:p>
    <w:p w:rsidR="00E7428B" w:rsidRDefault="00E7428B" w:rsidP="00E7428B">
      <w:pPr>
        <w:spacing w:after="0" w:line="240" w:lineRule="auto"/>
      </w:pPr>
      <w:r>
        <w:t>Session Name:</w:t>
      </w:r>
      <w:r w:rsidR="002540E7">
        <w:t xml:space="preserve"> Preventive Medicine and </w:t>
      </w:r>
      <w:r w:rsidR="00DE08CE">
        <w:t>Nursing</w:t>
      </w:r>
      <w:bookmarkStart w:id="0" w:name="_GoBack"/>
      <w:bookmarkEnd w:id="0"/>
    </w:p>
    <w:p w:rsidR="00E7428B" w:rsidRDefault="00E7428B" w:rsidP="00E7428B">
      <w:pPr>
        <w:spacing w:after="0" w:line="240" w:lineRule="auto"/>
      </w:pPr>
      <w:r>
        <w:t>Research interest:</w:t>
      </w:r>
      <w:r w:rsidR="002540E7">
        <w:t xml:space="preserve"> Community</w:t>
      </w:r>
      <w:r w:rsidR="00476081">
        <w:t>/Public</w:t>
      </w:r>
      <w:r w:rsidR="002540E7">
        <w:t xml:space="preserve"> Health</w:t>
      </w:r>
      <w:r w:rsidR="00217BB8">
        <w:t>/Ageing</w:t>
      </w:r>
    </w:p>
    <w:sectPr w:rsidR="00E74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28B"/>
    <w:rsid w:val="00217BB8"/>
    <w:rsid w:val="002540E7"/>
    <w:rsid w:val="0029138E"/>
    <w:rsid w:val="00460E7F"/>
    <w:rsid w:val="00476081"/>
    <w:rsid w:val="00476EC3"/>
    <w:rsid w:val="004939A7"/>
    <w:rsid w:val="00576958"/>
    <w:rsid w:val="007A220F"/>
    <w:rsid w:val="007F6080"/>
    <w:rsid w:val="008D23E7"/>
    <w:rsid w:val="009F2B82"/>
    <w:rsid w:val="00A601B2"/>
    <w:rsid w:val="00A87023"/>
    <w:rsid w:val="00B143AA"/>
    <w:rsid w:val="00B84B79"/>
    <w:rsid w:val="00B947BB"/>
    <w:rsid w:val="00BE61A7"/>
    <w:rsid w:val="00C94BC7"/>
    <w:rsid w:val="00DC31CC"/>
    <w:rsid w:val="00DE08CE"/>
    <w:rsid w:val="00E02433"/>
    <w:rsid w:val="00E33029"/>
    <w:rsid w:val="00E7428B"/>
    <w:rsid w:val="00E74D84"/>
    <w:rsid w:val="00F1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Franciscan Alliance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 Simpson</dc:creator>
  <cp:lastModifiedBy>FAIS</cp:lastModifiedBy>
  <cp:revision>5</cp:revision>
  <dcterms:created xsi:type="dcterms:W3CDTF">2017-11-15T14:53:00Z</dcterms:created>
  <dcterms:modified xsi:type="dcterms:W3CDTF">2017-11-15T15:01:00Z</dcterms:modified>
</cp:coreProperties>
</file>