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91" w:rsidRPr="00470D0E" w:rsidRDefault="00B703ED" w:rsidP="000065EB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470D0E">
        <w:rPr>
          <w:rFonts w:ascii="Times New Roman" w:hAnsi="Times New Roman" w:cs="Times New Roman"/>
          <w:b/>
          <w:sz w:val="32"/>
          <w:u w:val="single"/>
        </w:rPr>
        <w:t>Is D</w:t>
      </w:r>
      <w:r w:rsidR="000065EB" w:rsidRPr="00470D0E">
        <w:rPr>
          <w:rFonts w:ascii="Times New Roman" w:hAnsi="Times New Roman" w:cs="Times New Roman"/>
          <w:b/>
          <w:sz w:val="32"/>
          <w:u w:val="single"/>
        </w:rPr>
        <w:t>e</w:t>
      </w:r>
      <w:r w:rsidRPr="00470D0E">
        <w:rPr>
          <w:rFonts w:ascii="Times New Roman" w:hAnsi="Times New Roman" w:cs="Times New Roman"/>
          <w:b/>
          <w:sz w:val="32"/>
          <w:u w:val="single"/>
        </w:rPr>
        <w:t>ntal Amalgam safe?</w:t>
      </w:r>
    </w:p>
    <w:p w:rsidR="00470D0E" w:rsidRPr="00470D0E" w:rsidRDefault="00470D0E" w:rsidP="000065EB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bookmarkStart w:id="0" w:name="_GoBack"/>
      <w:bookmarkEnd w:id="0"/>
    </w:p>
    <w:p w:rsidR="00470D0E" w:rsidRPr="00470D0E" w:rsidRDefault="00470D0E" w:rsidP="000065EB">
      <w:pPr>
        <w:jc w:val="center"/>
        <w:rPr>
          <w:rFonts w:ascii="Times New Roman" w:hAnsi="Times New Roman" w:cs="Times New Roman"/>
          <w:b/>
          <w:sz w:val="28"/>
        </w:rPr>
      </w:pPr>
      <w:r w:rsidRPr="00470D0E">
        <w:rPr>
          <w:rFonts w:ascii="Times New Roman" w:hAnsi="Times New Roman" w:cs="Times New Roman"/>
          <w:b/>
          <w:sz w:val="28"/>
        </w:rPr>
        <w:t>Dr. Charanjit Kaur, Principal, Sant Hirdaram Girls College, Bhopal, MP, India</w:t>
      </w:r>
    </w:p>
    <w:p w:rsidR="000065EB" w:rsidRPr="00564406" w:rsidRDefault="001904C0" w:rsidP="00470D0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4406">
        <w:rPr>
          <w:rFonts w:ascii="Times New Roman" w:hAnsi="Times New Roman" w:cs="Times New Roman"/>
          <w:b/>
          <w:sz w:val="28"/>
          <w:szCs w:val="28"/>
          <w:u w:val="single"/>
        </w:rPr>
        <w:t>Abstract</w:t>
      </w:r>
    </w:p>
    <w:p w:rsidR="000065EB" w:rsidRPr="00470D0E" w:rsidRDefault="000065EB" w:rsidP="00470D0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Tooth Decay is serious health problem and it is often necessary to repair cavities</w:t>
      </w:r>
      <w:r w:rsidR="00A74236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else may lead to serious infections</w:t>
      </w:r>
      <w:r w:rsidR="008A2401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The material used should be chosen with utmost care and high precision. </w:t>
      </w:r>
      <w:r w:rsidR="00DA249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 should be reasonably strong, rigour to the powerful chewing movements, </w:t>
      </w:r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safe, affordable, durable and resemble the colour of the teeth</w:t>
      </w:r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Dental amalgam is made from a combination of metals that include necessarily mercury with silver, tin, copper etc. It is also described as “silver coloured” fillings. </w:t>
      </w:r>
    </w:p>
    <w:p w:rsidR="00C97F1B" w:rsidRPr="00470D0E" w:rsidRDefault="00C97F1B" w:rsidP="00470D0E">
      <w:pPr>
        <w:shd w:val="clear" w:color="auto" w:fill="FFFFFF"/>
        <w:spacing w:before="100" w:beforeAutospacing="1" w:after="3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 American Dental Association, U.S. Centers for Disease Control and Prevention, U. S. Food and Drug Administration</w:t>
      </w:r>
      <w:r w:rsidR="00250F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 World Health Organization all agree that based on extensive scientific evidence, dental amalgam is a safe and effective cavity-filling material. The Alzheimer’s Association, American Academy of Pediatrics, Autism Society of America and National Multiple Sclerosis Society—all science-based organizations like the ADA—also say that amalgam poses no health risk.</w:t>
      </w:r>
    </w:p>
    <w:p w:rsidR="000065EB" w:rsidRPr="00470D0E" w:rsidRDefault="00470D0E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Based on these observations and findings a study was planned which also concluded that it’s only a myth to believe that dental amalgams are to be substituted with alternatives. </w:t>
      </w:r>
      <w:r w:rsidR="00C97F1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Apart from rare</w:t>
      </w:r>
      <w:r w:rsidR="009629F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instances of local side effects</w:t>
      </w:r>
      <w:r w:rsidR="00161F5A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allergic reactions because of small amount of mercury </w:t>
      </w:r>
      <w:r w:rsidR="00020DA2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released from amalgam restorations especially during placement and removal, has not been </w:t>
      </w:r>
      <w:r w:rsidR="00020DA2" w:rsidRPr="00470D0E">
        <w:rPr>
          <w:rFonts w:ascii="Times New Roman" w:hAnsi="Times New Roman" w:cs="Times New Roman"/>
          <w:sz w:val="28"/>
          <w:szCs w:val="28"/>
        </w:rPr>
        <w:t>shown any adverse health effects.</w:t>
      </w:r>
      <w:r w:rsidRPr="00470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D0E" w:rsidRDefault="00470D0E" w:rsidP="00470D0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D0E">
        <w:rPr>
          <w:rFonts w:ascii="Times New Roman" w:hAnsi="Times New Roman" w:cs="Times New Roman"/>
          <w:sz w:val="28"/>
          <w:szCs w:val="28"/>
        </w:rPr>
        <w:t>Key words: Dental Amalgam,</w:t>
      </w:r>
      <w:r w:rsidR="00250F3B">
        <w:rPr>
          <w:rFonts w:ascii="Times New Roman" w:hAnsi="Times New Roman" w:cs="Times New Roman"/>
          <w:sz w:val="28"/>
          <w:szCs w:val="28"/>
        </w:rPr>
        <w:t xml:space="preserve"> </w:t>
      </w: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Alzheimer, </w:t>
      </w: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Silver Coloured, Allergic</w:t>
      </w:r>
      <w:r w:rsidR="00250F3B">
        <w:rPr>
          <w:rFonts w:ascii="Times New Roman" w:hAnsi="Times New Roman" w:cs="Times New Roman"/>
          <w:color w:val="000000" w:themeColor="text1"/>
          <w:sz w:val="28"/>
          <w:szCs w:val="28"/>
        </w:rPr>
        <w:t>, Mercury.</w:t>
      </w:r>
    </w:p>
    <w:p w:rsidR="001904C0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C0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C0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C0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C0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4C0" w:rsidRDefault="001904C0" w:rsidP="001904C0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1904C0" w:rsidRDefault="001904C0" w:rsidP="001904C0">
      <w:pPr>
        <w:spacing w:before="92"/>
        <w:ind w:right="4234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D7FB3D" wp14:editId="33CE3FF5">
                <wp:simplePos x="0" y="0"/>
                <wp:positionH relativeFrom="column">
                  <wp:posOffset>5582285</wp:posOffset>
                </wp:positionH>
                <wp:positionV relativeFrom="paragraph">
                  <wp:posOffset>106680</wp:posOffset>
                </wp:positionV>
                <wp:extent cx="1048385" cy="657860"/>
                <wp:effectExtent l="19050" t="19050" r="18415" b="2794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8385" cy="657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04C0" w:rsidRDefault="001904C0" w:rsidP="001904C0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3317B09D" wp14:editId="2EDF34C7">
                                  <wp:extent cx="771525" cy="7239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152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D7FB3D" id="Rounded Rectangle 2" o:spid="_x0000_s1026" style="position:absolute;margin-left:439.55pt;margin-top:8.4pt;width:82.55pt;height:51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" strokecolor="#9bbb59" strokeweight="2.5pt">
                <v:shadow color="#868686"/>
                <v:textbox style="mso-fit-shape-to-text:t">
                  <w:txbxContent>
                    <w:p w:rsidR="001904C0" w:rsidRDefault="001904C0" w:rsidP="001904C0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3317B09D" wp14:editId="2EDF34C7">
                            <wp:extent cx="771525" cy="7239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152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Pr="000778B9">
        <w:rPr>
          <w:noProof/>
        </w:rPr>
        <w:drawing>
          <wp:anchor distT="0" distB="0" distL="114300" distR="114300" simplePos="0" relativeHeight="251661312" behindDoc="0" locked="0" layoutInCell="1" allowOverlap="1" wp14:anchorId="0A7869F5" wp14:editId="48858836">
            <wp:simplePos x="0" y="0"/>
            <wp:positionH relativeFrom="column">
              <wp:posOffset>424815</wp:posOffset>
            </wp:positionH>
            <wp:positionV relativeFrom="paragraph">
              <wp:posOffset>153035</wp:posOffset>
            </wp:positionV>
            <wp:extent cx="795020" cy="1033145"/>
            <wp:effectExtent l="0" t="0" r="5080" b="0"/>
            <wp:wrapSquare wrapText="bothSides"/>
            <wp:docPr id="3" name="Picture 3" descr="F:\Dr. Charanjit mam\Principal Documents Scan\Photo PRINCIPA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r. Charanjit mam\Principal Documents Scan\Photo PRINCIPAL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2" t="58874" r="52766" b="26420"/>
                    <a:stretch/>
                  </pic:blipFill>
                  <pic:spPr bwMode="auto">
                    <a:xfrm>
                      <a:off x="0" y="0"/>
                      <a:ext cx="7950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</w:t>
      </w:r>
    </w:p>
    <w:p w:rsidR="001904C0" w:rsidRDefault="001904C0" w:rsidP="001904C0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</w:p>
    <w:p w:rsidR="001904C0" w:rsidRDefault="001904C0" w:rsidP="001904C0">
      <w:pPr>
        <w:spacing w:before="92"/>
        <w:ind w:right="4234"/>
        <w:rPr>
          <w:noProof/>
        </w:rPr>
      </w:pPr>
    </w:p>
    <w:p w:rsidR="001904C0" w:rsidRDefault="001904C0" w:rsidP="001904C0">
      <w:pPr>
        <w:spacing w:before="92"/>
        <w:ind w:right="4234"/>
        <w:rPr>
          <w:noProof/>
        </w:rPr>
      </w:pPr>
    </w:p>
    <w:p w:rsidR="001904C0" w:rsidRDefault="001904C0" w:rsidP="001904C0">
      <w:pPr>
        <w:spacing w:before="92"/>
        <w:ind w:right="4234"/>
        <w:rPr>
          <w:noProof/>
        </w:rPr>
      </w:pPr>
    </w:p>
    <w:p w:rsidR="001904C0" w:rsidRDefault="001904C0" w:rsidP="001904C0">
      <w:pPr>
        <w:spacing w:before="92"/>
        <w:ind w:right="4234"/>
        <w:rPr>
          <w:noProof/>
        </w:rPr>
      </w:pPr>
    </w:p>
    <w:p w:rsidR="001904C0" w:rsidRDefault="001904C0" w:rsidP="001904C0">
      <w:pPr>
        <w:spacing w:before="92"/>
        <w:ind w:right="4234" w:firstLine="213"/>
        <w:rPr>
          <w:rFonts w:ascii="Arial"/>
        </w:rPr>
      </w:pPr>
      <w:r>
        <w:rPr>
          <w:rFonts w:ascii="Arial"/>
          <w:color w:val="BF5A14"/>
        </w:rPr>
        <w:t>Biography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4C0" w:rsidRPr="0011200E" w:rsidRDefault="001904C0" w:rsidP="001904C0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080"/>
        </w:tabs>
        <w:ind w:left="180"/>
        <w:jc w:val="both"/>
        <w:rPr>
          <w:rStyle w:val="HTMLTypewriter"/>
          <w:rFonts w:ascii="Arial" w:hAnsi="Arial" w:cs="Arial"/>
          <w:bCs/>
          <w:sz w:val="24"/>
          <w:szCs w:val="24"/>
        </w:rPr>
      </w:pPr>
      <w:r w:rsidRPr="0011200E">
        <w:rPr>
          <w:rFonts w:ascii="Arial" w:hAnsi="Arial" w:cs="Arial"/>
          <w:sz w:val="24"/>
          <w:szCs w:val="32"/>
        </w:rPr>
        <w:t xml:space="preserve">Dr. Charanjit Kaur, Principal, Sant Hirdaram Girls College, Bhopal has a teaching experience of 37 Years to UG &amp; PG Classes of Chemistry. She is recognized Research Guide for the past 10 years. Her Research area is Environmental Chemistry, Nano-technology, Phyto-chemistry etc. She has edited Research Journals, three books and self-instructional material for PG Classes.  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 xml:space="preserve">Invited as Chief Guest to deliver Key Note Address at </w:t>
      </w:r>
      <w:r>
        <w:rPr>
          <w:rStyle w:val="HTMLTypewriter"/>
          <w:rFonts w:ascii="Arial" w:hAnsi="Arial" w:cs="Arial"/>
          <w:bCs/>
          <w:sz w:val="24"/>
          <w:szCs w:val="24"/>
        </w:rPr>
        <w:t>“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>National workshop on Women</w:t>
      </w:r>
      <w:r>
        <w:rPr>
          <w:rStyle w:val="HTMLTypewriter"/>
          <w:rFonts w:ascii="Arial" w:hAnsi="Arial" w:cs="Arial"/>
          <w:bCs/>
          <w:sz w:val="24"/>
          <w:szCs w:val="24"/>
        </w:rPr>
        <w:t>,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 xml:space="preserve"> Water and Environment</w:t>
      </w:r>
      <w:r>
        <w:rPr>
          <w:rStyle w:val="HTMLTypewriter"/>
          <w:rFonts w:ascii="Arial" w:hAnsi="Arial" w:cs="Arial"/>
          <w:bCs/>
          <w:sz w:val="24"/>
          <w:szCs w:val="24"/>
        </w:rPr>
        <w:t>” o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>rg. by Zakaria PG College Aurangabad</w:t>
      </w:r>
      <w:r>
        <w:rPr>
          <w:rStyle w:val="HTMLTypewriter"/>
          <w:rFonts w:ascii="Arial" w:hAnsi="Arial" w:cs="Arial"/>
          <w:bCs/>
          <w:sz w:val="24"/>
          <w:szCs w:val="24"/>
        </w:rPr>
        <w:t>, India</w:t>
      </w:r>
      <w:r w:rsidRPr="0011200E">
        <w:rPr>
          <w:rStyle w:val="HTMLTypewriter"/>
          <w:rFonts w:ascii="Arial" w:eastAsia="Tw Cen MT" w:hAnsi="Arial" w:cs="Arial"/>
          <w:bCs/>
          <w:sz w:val="24"/>
          <w:szCs w:val="24"/>
        </w:rPr>
        <w:t xml:space="preserve">. </w:t>
      </w:r>
      <w:r w:rsidRPr="0011200E">
        <w:rPr>
          <w:rFonts w:ascii="Arial" w:hAnsi="Arial" w:cs="Arial"/>
          <w:sz w:val="24"/>
          <w:szCs w:val="32"/>
        </w:rPr>
        <w:t>Invited as Chairperson in Technical Sessions of National &amp; International Seminars/Conferences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 xml:space="preserve">. </w:t>
      </w:r>
      <w:r w:rsidRPr="0011200E">
        <w:rPr>
          <w:rStyle w:val="HTMLTypewriter"/>
          <w:rFonts w:ascii="Arial" w:eastAsia="Tw Cen MT" w:hAnsi="Arial" w:cs="Arial"/>
          <w:bCs/>
          <w:sz w:val="24"/>
          <w:szCs w:val="24"/>
        </w:rPr>
        <w:t xml:space="preserve">Twice selected as Science Communicator for Indian Science Congress Association (ISCA). 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 xml:space="preserve">Managing Editor &amp; Advisor of </w:t>
      </w:r>
      <w:r w:rsidRPr="0011200E">
        <w:rPr>
          <w:rStyle w:val="HTMLTypewriter"/>
          <w:rFonts w:ascii="Arial" w:hAnsi="Arial" w:cs="Arial"/>
          <w:b/>
          <w:bCs/>
          <w:sz w:val="24"/>
          <w:szCs w:val="24"/>
        </w:rPr>
        <w:t>Oriental Journal of Chemistry.</w:t>
      </w:r>
      <w:r w:rsidRPr="0011200E">
        <w:rPr>
          <w:rStyle w:val="HTMLTypewriter"/>
          <w:rFonts w:ascii="Arial" w:hAnsi="Arial" w:cs="Arial"/>
          <w:bCs/>
          <w:sz w:val="24"/>
          <w:szCs w:val="24"/>
        </w:rPr>
        <w:t xml:space="preserve">  Completed </w:t>
      </w:r>
      <w:r w:rsidRPr="0011200E">
        <w:rPr>
          <w:rStyle w:val="HTMLTypewriter"/>
          <w:rFonts w:ascii="Arial" w:hAnsi="Arial" w:cs="Arial"/>
          <w:b/>
          <w:bCs/>
          <w:sz w:val="24"/>
          <w:szCs w:val="24"/>
        </w:rPr>
        <w:t>Minor Research project in Nano-technology 2013, CRO UGC Bhopal.</w:t>
      </w:r>
      <w:r w:rsidRPr="0011200E">
        <w:rPr>
          <w:rFonts w:ascii="Arial" w:hAnsi="Arial" w:cs="Arial"/>
          <w:sz w:val="24"/>
          <w:szCs w:val="32"/>
        </w:rPr>
        <w:t xml:space="preserve"> Organized National Seminars. Honoured by the Governor of Madhya Pradesh (India) twice for her Social, Academic &amp; Spiritual achievements. Awarded with Kalam Visionary Principal Award, 2017, Women’s Excellence Award, 2017, Interstate Youth Programme, 2018 etc.</w:t>
      </w:r>
    </w:p>
    <w:p w:rsidR="001904C0" w:rsidRPr="0011200E" w:rsidRDefault="001904C0" w:rsidP="001904C0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80"/>
        <w:jc w:val="both"/>
        <w:rPr>
          <w:rStyle w:val="HTMLTypewriter"/>
          <w:rFonts w:ascii="Arial" w:hAnsi="Arial" w:cs="Arial"/>
          <w:b/>
          <w:bCs/>
          <w:sz w:val="24"/>
          <w:szCs w:val="24"/>
        </w:rPr>
      </w:pPr>
    </w:p>
    <w:p w:rsidR="001904C0" w:rsidRPr="0011200E" w:rsidRDefault="001904C0" w:rsidP="001904C0">
      <w:pPr>
        <w:tabs>
          <w:tab w:val="left" w:pos="90"/>
        </w:tabs>
        <w:spacing w:before="62"/>
        <w:ind w:left="180" w:right="70"/>
        <w:jc w:val="both"/>
        <w:rPr>
          <w:rFonts w:ascii="Arial" w:hAnsi="Arial" w:cs="Arial"/>
          <w:sz w:val="24"/>
          <w:szCs w:val="32"/>
        </w:rPr>
      </w:pPr>
    </w:p>
    <w:p w:rsidR="001904C0" w:rsidRDefault="001904C0" w:rsidP="001904C0">
      <w:pPr>
        <w:spacing w:before="62"/>
        <w:ind w:left="4217" w:right="4235"/>
        <w:jc w:val="center"/>
        <w:rPr>
          <w:rFonts w:ascii="Arial"/>
          <w:sz w:val="14"/>
        </w:rPr>
      </w:pPr>
    </w:p>
    <w:p w:rsidR="001904C0" w:rsidRPr="006806C5" w:rsidRDefault="001904C0" w:rsidP="001904C0">
      <w:pPr>
        <w:spacing w:before="62"/>
        <w:ind w:right="70"/>
        <w:jc w:val="center"/>
        <w:rPr>
          <w:rFonts w:ascii="Arial"/>
        </w:rPr>
      </w:pPr>
      <w:r w:rsidRPr="006806C5">
        <w:rPr>
          <w:rFonts w:ascii="Arial"/>
        </w:rPr>
        <w:t xml:space="preserve">Email: </w:t>
      </w:r>
      <w:hyperlink r:id="rId6" w:history="1">
        <w:r w:rsidRPr="006806C5">
          <w:rPr>
            <w:rStyle w:val="Hyperlink"/>
            <w:rFonts w:ascii="Arial"/>
          </w:rPr>
          <w:t>ck2162000@yahoo.co.in</w:t>
        </w:r>
      </w:hyperlink>
    </w:p>
    <w:p w:rsidR="001904C0" w:rsidRDefault="001904C0" w:rsidP="001904C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5C75FE6" wp14:editId="0CB6E40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ECF5C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1904C0" w:rsidRDefault="001904C0" w:rsidP="001904C0">
      <w:pPr>
        <w:pStyle w:val="BodyText"/>
        <w:rPr>
          <w:rFonts w:ascii="Arial"/>
          <w:sz w:val="20"/>
        </w:rPr>
      </w:pPr>
    </w:p>
    <w:p w:rsidR="001904C0" w:rsidRDefault="001904C0" w:rsidP="001904C0">
      <w:pPr>
        <w:pStyle w:val="BodyText"/>
        <w:rPr>
          <w:rFonts w:ascii="Arial"/>
          <w:sz w:val="20"/>
        </w:rPr>
      </w:pPr>
    </w:p>
    <w:p w:rsidR="001904C0" w:rsidRPr="006806C5" w:rsidRDefault="001904C0" w:rsidP="001904C0">
      <w:pPr>
        <w:pStyle w:val="BodyText"/>
        <w:spacing w:before="7"/>
        <w:rPr>
          <w:rFonts w:ascii="Arial" w:hAnsi="Arial" w:cs="Arial"/>
          <w:sz w:val="22"/>
          <w:szCs w:val="22"/>
        </w:rPr>
      </w:pPr>
    </w:p>
    <w:p w:rsidR="001904C0" w:rsidRPr="006806C5" w:rsidRDefault="001904C0" w:rsidP="001904C0">
      <w:pPr>
        <w:spacing w:before="39"/>
        <w:ind w:left="100"/>
        <w:rPr>
          <w:rFonts w:ascii="Arial" w:hAnsi="Arial" w:cs="Arial"/>
          <w:b/>
        </w:rPr>
      </w:pPr>
      <w:r w:rsidRPr="006806C5">
        <w:rPr>
          <w:rFonts w:ascii="Arial" w:hAnsi="Arial" w:cs="Arial"/>
          <w:b/>
        </w:rPr>
        <w:t>Notes/Comments:</w:t>
      </w:r>
    </w:p>
    <w:p w:rsidR="001904C0" w:rsidRPr="006806C5" w:rsidRDefault="001904C0" w:rsidP="001904C0">
      <w:pPr>
        <w:rPr>
          <w:rFonts w:ascii="Arial" w:hAnsi="Arial" w:cs="Arial"/>
        </w:rPr>
      </w:pPr>
    </w:p>
    <w:p w:rsidR="001904C0" w:rsidRPr="006806C5" w:rsidRDefault="001904C0" w:rsidP="001904C0">
      <w:pPr>
        <w:rPr>
          <w:rFonts w:ascii="Arial" w:hAnsi="Arial" w:cs="Arial"/>
        </w:rPr>
      </w:pPr>
    </w:p>
    <w:p w:rsidR="001904C0" w:rsidRPr="006806C5" w:rsidRDefault="001904C0" w:rsidP="001904C0">
      <w:pPr>
        <w:jc w:val="both"/>
        <w:rPr>
          <w:rFonts w:ascii="Arial" w:hAnsi="Arial" w:cs="Arial"/>
          <w:b/>
        </w:rPr>
      </w:pPr>
      <w:r w:rsidRPr="006806C5">
        <w:rPr>
          <w:rFonts w:ascii="Arial" w:hAnsi="Arial" w:cs="Arial"/>
          <w:b/>
        </w:rPr>
        <w:t xml:space="preserve">Presenting author details </w:t>
      </w:r>
    </w:p>
    <w:p w:rsidR="001904C0" w:rsidRPr="006806C5" w:rsidRDefault="001904C0" w:rsidP="001904C0">
      <w:pPr>
        <w:jc w:val="both"/>
        <w:rPr>
          <w:rFonts w:ascii="Arial" w:hAnsi="Arial" w:cs="Arial"/>
        </w:rPr>
      </w:pPr>
      <w:r w:rsidRPr="006806C5">
        <w:rPr>
          <w:rFonts w:ascii="Arial" w:hAnsi="Arial" w:cs="Arial"/>
        </w:rPr>
        <w:t>Full name: Dr. Charanjit Kaur</w:t>
      </w:r>
    </w:p>
    <w:p w:rsidR="001904C0" w:rsidRPr="006806C5" w:rsidRDefault="001904C0" w:rsidP="001904C0">
      <w:pPr>
        <w:jc w:val="both"/>
        <w:rPr>
          <w:rFonts w:ascii="Arial" w:hAnsi="Arial" w:cs="Arial"/>
        </w:rPr>
      </w:pPr>
      <w:r w:rsidRPr="006806C5">
        <w:rPr>
          <w:rFonts w:ascii="Arial" w:hAnsi="Arial" w:cs="Arial"/>
        </w:rPr>
        <w:t>Contact number: 09826320208</w:t>
      </w:r>
    </w:p>
    <w:p w:rsidR="001904C0" w:rsidRPr="006806C5" w:rsidRDefault="001904C0" w:rsidP="001904C0">
      <w:pPr>
        <w:jc w:val="both"/>
        <w:rPr>
          <w:rFonts w:ascii="Arial" w:hAnsi="Arial" w:cs="Arial"/>
        </w:rPr>
      </w:pPr>
      <w:r w:rsidRPr="006806C5">
        <w:rPr>
          <w:rFonts w:ascii="Arial" w:hAnsi="Arial" w:cs="Arial"/>
        </w:rPr>
        <w:t>Mail id: ck2162000@yahoo.co.in</w:t>
      </w:r>
    </w:p>
    <w:p w:rsidR="001904C0" w:rsidRPr="006806C5" w:rsidRDefault="001904C0" w:rsidP="001904C0">
      <w:pPr>
        <w:jc w:val="both"/>
        <w:rPr>
          <w:rFonts w:ascii="Arial" w:hAnsi="Arial" w:cs="Arial"/>
        </w:rPr>
      </w:pPr>
      <w:r w:rsidRPr="006806C5">
        <w:rPr>
          <w:rFonts w:ascii="Arial" w:hAnsi="Arial" w:cs="Arial"/>
        </w:rPr>
        <w:t>Category: (Oral presentation/ Poster presentation) – Oral Presentation</w:t>
      </w:r>
    </w:p>
    <w:p w:rsidR="001904C0" w:rsidRPr="006806C5" w:rsidRDefault="001904C0" w:rsidP="001904C0">
      <w:pPr>
        <w:pStyle w:val="BodyText"/>
        <w:spacing w:before="3"/>
        <w:rPr>
          <w:rFonts w:ascii="Arial" w:hAnsi="Arial" w:cs="Arial"/>
          <w:sz w:val="22"/>
          <w:szCs w:val="22"/>
        </w:rPr>
      </w:pPr>
    </w:p>
    <w:p w:rsidR="001904C0" w:rsidRPr="006806C5" w:rsidRDefault="001904C0" w:rsidP="001904C0">
      <w:pPr>
        <w:rPr>
          <w:rFonts w:ascii="Arial" w:hAnsi="Arial" w:cs="Arial"/>
        </w:rPr>
      </w:pPr>
    </w:p>
    <w:p w:rsidR="001904C0" w:rsidRPr="006806C5" w:rsidRDefault="001904C0" w:rsidP="001904C0">
      <w:pPr>
        <w:rPr>
          <w:rFonts w:ascii="Arial" w:hAnsi="Arial" w:cs="Arial"/>
        </w:rPr>
        <w:sectPr w:rsidR="001904C0" w:rsidRPr="006806C5" w:rsidSect="001904C0">
          <w:pgSz w:w="11910" w:h="16840"/>
          <w:pgMar w:top="995" w:right="600" w:bottom="840" w:left="620" w:header="720" w:footer="720" w:gutter="0"/>
          <w:cols w:space="720"/>
        </w:sectPr>
      </w:pPr>
    </w:p>
    <w:p w:rsidR="001904C0" w:rsidRPr="00470D0E" w:rsidRDefault="001904C0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904C0" w:rsidRPr="00470D0E" w:rsidSect="00470D0E">
      <w:pgSz w:w="12240" w:h="15840"/>
      <w:pgMar w:top="1440" w:right="81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CD"/>
    <w:rsid w:val="000065EB"/>
    <w:rsid w:val="00020DA2"/>
    <w:rsid w:val="000B4DCD"/>
    <w:rsid w:val="00161F5A"/>
    <w:rsid w:val="001904C0"/>
    <w:rsid w:val="00250F3B"/>
    <w:rsid w:val="00470D0E"/>
    <w:rsid w:val="00564406"/>
    <w:rsid w:val="00607AFD"/>
    <w:rsid w:val="006A07BC"/>
    <w:rsid w:val="006A606E"/>
    <w:rsid w:val="0076730B"/>
    <w:rsid w:val="007E349D"/>
    <w:rsid w:val="00842CDF"/>
    <w:rsid w:val="008A2401"/>
    <w:rsid w:val="008E7DD7"/>
    <w:rsid w:val="009629FF"/>
    <w:rsid w:val="00A74236"/>
    <w:rsid w:val="00B703ED"/>
    <w:rsid w:val="00C97F1B"/>
    <w:rsid w:val="00D67E91"/>
    <w:rsid w:val="00DA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799A5-CAAE-4EEA-BDA2-07CC89E2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04C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904C0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04C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rsid w:val="001904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904C0"/>
    <w:rPr>
      <w:rFonts w:ascii="Courier New" w:eastAsia="Times New Roman" w:hAnsi="Courier New" w:cs="Courier New"/>
      <w:sz w:val="20"/>
      <w:szCs w:val="20"/>
    </w:rPr>
  </w:style>
  <w:style w:type="character" w:styleId="HTMLTypewriter">
    <w:name w:val="HTML Typewriter"/>
    <w:basedOn w:val="DefaultParagraphFont"/>
    <w:rsid w:val="001904C0"/>
    <w:rPr>
      <w:rFonts w:ascii="Courier New" w:eastAsia="Times New Roman" w:hAnsi="Courier New" w:cs="Courier New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k2162000@yahoo.co.in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SHGC</dc:creator>
  <cp:keywords/>
  <dc:description/>
  <cp:lastModifiedBy>SHGC</cp:lastModifiedBy>
  <cp:revision>25</cp:revision>
  <dcterms:created xsi:type="dcterms:W3CDTF">2018-02-24T04:47:00Z</dcterms:created>
  <dcterms:modified xsi:type="dcterms:W3CDTF">2018-02-26T05:33:00Z</dcterms:modified>
</cp:coreProperties>
</file>