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3F" w:rsidRPr="00053B1B" w:rsidRDefault="00053B1B" w:rsidP="00053B1B">
      <w:pPr>
        <w:jc w:val="center"/>
        <w:rPr>
          <w:rStyle w:val="fontstyle01"/>
          <w:sz w:val="24"/>
          <w:szCs w:val="24"/>
        </w:rPr>
      </w:pPr>
      <w:bookmarkStart w:id="0" w:name="_GoBack"/>
      <w:r w:rsidRPr="00053B1B">
        <w:rPr>
          <w:rStyle w:val="fontstyle01"/>
          <w:sz w:val="24"/>
          <w:szCs w:val="24"/>
        </w:rPr>
        <w:t>I</w:t>
      </w:r>
      <w:r w:rsidRPr="00053B1B">
        <w:rPr>
          <w:rStyle w:val="fontstyle01"/>
          <w:sz w:val="24"/>
          <w:szCs w:val="24"/>
        </w:rPr>
        <w:t>solation an</w:t>
      </w:r>
      <w:r>
        <w:rPr>
          <w:rStyle w:val="fontstyle01"/>
          <w:sz w:val="24"/>
          <w:szCs w:val="24"/>
        </w:rPr>
        <w:t xml:space="preserve">d Characterization </w:t>
      </w:r>
      <w:r w:rsidRPr="00053B1B">
        <w:rPr>
          <w:rStyle w:val="fontstyle01"/>
          <w:sz w:val="24"/>
          <w:szCs w:val="24"/>
        </w:rPr>
        <w:t xml:space="preserve">of </w:t>
      </w:r>
      <w:r w:rsidR="008F26E4" w:rsidRPr="00053B1B">
        <w:rPr>
          <w:rStyle w:val="fontstyle01"/>
          <w:sz w:val="24"/>
          <w:szCs w:val="24"/>
        </w:rPr>
        <w:t xml:space="preserve">Poly vinyl alcohol </w:t>
      </w:r>
      <w:r>
        <w:rPr>
          <w:rStyle w:val="fontstyle01"/>
          <w:sz w:val="24"/>
          <w:szCs w:val="24"/>
        </w:rPr>
        <w:t>F</w:t>
      </w:r>
      <w:r w:rsidR="008F26E4" w:rsidRPr="00053B1B">
        <w:rPr>
          <w:rStyle w:val="fontstyle01"/>
          <w:sz w:val="24"/>
          <w:szCs w:val="24"/>
        </w:rPr>
        <w:t>ilms</w:t>
      </w:r>
      <w:r w:rsidRPr="00053B1B">
        <w:rPr>
          <w:rStyle w:val="fontstyle01"/>
          <w:sz w:val="24"/>
          <w:szCs w:val="24"/>
        </w:rPr>
        <w:t xml:space="preserve"> Degrading</w:t>
      </w:r>
      <w:r w:rsidRPr="00053B1B">
        <w:rPr>
          <w:sz w:val="24"/>
          <w:szCs w:val="24"/>
        </w:rPr>
        <w:t xml:space="preserve"> </w:t>
      </w:r>
      <w:r w:rsidRPr="00053B1B">
        <w:rPr>
          <w:rStyle w:val="fontstyle01"/>
          <w:sz w:val="24"/>
          <w:szCs w:val="24"/>
        </w:rPr>
        <w:t>Bacteria</w:t>
      </w:r>
      <w:r w:rsidRPr="00053B1B">
        <w:rPr>
          <w:rStyle w:val="fontstyle01"/>
          <w:sz w:val="24"/>
          <w:szCs w:val="24"/>
        </w:rPr>
        <w:t xml:space="preserve"> </w:t>
      </w:r>
      <w:r w:rsidRPr="00053B1B">
        <w:rPr>
          <w:rStyle w:val="fontstyle01"/>
          <w:sz w:val="24"/>
          <w:szCs w:val="24"/>
        </w:rPr>
        <w:t xml:space="preserve">from compost </w:t>
      </w:r>
    </w:p>
    <w:bookmarkEnd w:id="0"/>
    <w:p w:rsidR="008178E7" w:rsidRPr="008178E7" w:rsidRDefault="008178E7" w:rsidP="008178E7">
      <w:pPr>
        <w:tabs>
          <w:tab w:val="left" w:pos="3261"/>
          <w:tab w:val="left" w:pos="8364"/>
        </w:tabs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proofErr w:type="spellStart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</w:rPr>
        <w:t>Shoboo</w:t>
      </w:r>
      <w:proofErr w:type="spellEnd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  <w:rtl/>
          <w:lang w:bidi="fa-IR"/>
        </w:rPr>
        <w:t xml:space="preserve"> </w:t>
      </w:r>
      <w:proofErr w:type="spellStart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</w:rPr>
        <w:t>Salehpour</w:t>
      </w:r>
      <w:proofErr w:type="spellEnd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Mehdi </w:t>
      </w:r>
      <w:proofErr w:type="spellStart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</w:rPr>
        <w:t>Jonoobi</w:t>
      </w:r>
      <w:proofErr w:type="spellEnd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</w:rPr>
        <w:t>*,</w:t>
      </w:r>
      <w:r w:rsidRPr="008178E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78E7">
        <w:rPr>
          <w:rFonts w:ascii="Times New Roman" w:eastAsia="Calibri" w:hAnsi="Times New Roman" w:cs="Times New Roman"/>
          <w:sz w:val="24"/>
          <w:szCs w:val="24"/>
        </w:rPr>
        <w:t>Masoud</w:t>
      </w:r>
      <w:proofErr w:type="spellEnd"/>
      <w:r w:rsidRPr="00817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178E7">
        <w:rPr>
          <w:rFonts w:ascii="Times New Roman" w:eastAsia="Calibri" w:hAnsi="Times New Roman" w:cs="Times New Roman"/>
          <w:sz w:val="24"/>
          <w:szCs w:val="24"/>
        </w:rPr>
        <w:t>Ahmadzadeh</w:t>
      </w:r>
      <w:proofErr w:type="spellEnd"/>
      <w:r w:rsidRPr="008178E7">
        <w:rPr>
          <w:rFonts w:ascii="Times New Roman" w:eastAsia="Calibri" w:hAnsi="Times New Roman" w:cs="Times New Roman"/>
          <w:sz w:val="24"/>
          <w:szCs w:val="24"/>
        </w:rPr>
        <w:t>,</w:t>
      </w:r>
      <w:r w:rsidRPr="008178E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Kristiina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Oksman</w:t>
      </w:r>
      <w:proofErr w:type="spellEnd"/>
      <w:r w:rsidRPr="008178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26E4" w:rsidRDefault="008F26E4" w:rsidP="008F26E4"/>
    <w:p w:rsidR="008F26E4" w:rsidRDefault="008F26E4" w:rsidP="008F26E4">
      <w:pPr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8F26E4">
        <w:rPr>
          <w:rFonts w:ascii="TimesNewRomanPS-BoldMT" w:hAnsi="TimesNewRomanPS-BoldMT"/>
          <w:b/>
          <w:bCs/>
          <w:color w:val="000000"/>
          <w:sz w:val="24"/>
          <w:szCs w:val="24"/>
        </w:rPr>
        <w:t>ABSTRACT</w:t>
      </w:r>
    </w:p>
    <w:p w:rsidR="008178E7" w:rsidRDefault="00053B1B" w:rsidP="008178E7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8178E7">
        <w:rPr>
          <w:rFonts w:asciiTheme="majorBidi" w:hAnsiTheme="majorBidi" w:cstheme="majorBidi"/>
          <w:color w:val="0D0D0D"/>
          <w:sz w:val="24"/>
          <w:szCs w:val="24"/>
        </w:rPr>
        <w:t>The purpose of this study was isolation and characterization of poly vinyl alcohol films degrading</w:t>
      </w:r>
      <w:r w:rsidRPr="008178E7">
        <w:rPr>
          <w:rFonts w:asciiTheme="majorBidi" w:hAnsiTheme="majorBidi" w:cstheme="majorBidi"/>
          <w:color w:val="0D0D0D"/>
          <w:sz w:val="24"/>
          <w:szCs w:val="24"/>
        </w:rPr>
        <w:t xml:space="preserve"> </w:t>
      </w:r>
      <w:r w:rsidRPr="008178E7">
        <w:rPr>
          <w:rFonts w:asciiTheme="majorBidi" w:hAnsiTheme="majorBidi" w:cstheme="majorBidi"/>
          <w:color w:val="0D0D0D"/>
          <w:sz w:val="24"/>
          <w:szCs w:val="24"/>
        </w:rPr>
        <w:t>bacteria from compost poly vinyl alcohol</w:t>
      </w:r>
      <w:r w:rsidR="008F26E4" w:rsidRPr="008178E7">
        <w:rPr>
          <w:rFonts w:asciiTheme="majorBidi" w:hAnsiTheme="majorBidi" w:cstheme="majorBidi"/>
          <w:color w:val="0D0D0D"/>
          <w:sz w:val="24"/>
          <w:szCs w:val="24"/>
        </w:rPr>
        <w:t xml:space="preserve"> films were produced by freeze-drying techniques</w:t>
      </w:r>
      <w:r w:rsidRPr="008178E7">
        <w:rPr>
          <w:rFonts w:asciiTheme="majorBidi" w:hAnsiTheme="majorBidi" w:cstheme="majorBidi"/>
          <w:color w:val="0D0D0D"/>
          <w:sz w:val="24"/>
          <w:szCs w:val="24"/>
        </w:rPr>
        <w:t xml:space="preserve">. </w:t>
      </w:r>
      <w:r w:rsidRPr="008178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Specimens were buried in </w:t>
      </w:r>
      <w:r w:rsidRPr="008178E7">
        <w:rPr>
          <w:rFonts w:asciiTheme="majorBidi" w:hAnsiTheme="majorBidi" w:cstheme="majorBidi"/>
          <w:color w:val="000000" w:themeColor="text1"/>
          <w:sz w:val="24"/>
          <w:szCs w:val="24"/>
        </w:rPr>
        <w:t>compost</w:t>
      </w:r>
      <w:r w:rsidRPr="008178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were obtained from municipal solid waste a compost Factory, Karaj municipality, Iran, for 150 days</w:t>
      </w:r>
      <w:r w:rsidRPr="008178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Isolated </w:t>
      </w:r>
      <w:r w:rsidRPr="008178E7">
        <w:rPr>
          <w:rFonts w:asciiTheme="majorBidi" w:hAnsiTheme="majorBidi" w:cstheme="majorBidi"/>
          <w:color w:val="0D0D0D"/>
          <w:sz w:val="24"/>
          <w:szCs w:val="24"/>
        </w:rPr>
        <w:t>bacteria</w:t>
      </w:r>
      <w:r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 were identified by PCR </w:t>
      </w:r>
      <w:r w:rsidR="008178E7"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amplification. </w:t>
      </w:r>
      <w:r w:rsidR="00190CA4" w:rsidRPr="008178E7">
        <w:rPr>
          <w:rFonts w:asciiTheme="majorBidi" w:hAnsiTheme="majorBidi" w:cstheme="majorBidi"/>
          <w:color w:val="000000"/>
          <w:sz w:val="24"/>
          <w:szCs w:val="24"/>
        </w:rPr>
        <w:t>At</w:t>
      </w:r>
      <w:r w:rsidR="008178E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90CA4"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25°C, </w:t>
      </w:r>
      <w:r w:rsidR="00190CA4" w:rsidRPr="008178E7">
        <w:rPr>
          <w:rFonts w:asciiTheme="majorBidi" w:hAnsiTheme="majorBidi" w:cstheme="majorBidi"/>
          <w:color w:val="000000"/>
          <w:sz w:val="24"/>
          <w:szCs w:val="24"/>
        </w:rPr>
        <w:t>one</w:t>
      </w:r>
      <w:r w:rsidR="00190CA4"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 specie</w:t>
      </w:r>
      <w:r w:rsidR="008178E7"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190CA4"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 w</w:t>
      </w:r>
      <w:r w:rsidR="008178E7" w:rsidRPr="008178E7">
        <w:rPr>
          <w:rFonts w:asciiTheme="majorBidi" w:hAnsiTheme="majorBidi" w:cstheme="majorBidi"/>
          <w:color w:val="000000"/>
          <w:sz w:val="24"/>
          <w:szCs w:val="24"/>
        </w:rPr>
        <w:t>as</w:t>
      </w:r>
      <w:r w:rsidR="00190CA4"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 identified</w:t>
      </w:r>
      <w:r w:rsidR="008178E7" w:rsidRPr="008178E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8178E7" w:rsidRPr="008178E7">
        <w:rPr>
          <w:rFonts w:asciiTheme="majorBidi" w:hAnsiTheme="majorBidi" w:cstheme="majorBidi"/>
          <w:i/>
          <w:iCs/>
          <w:sz w:val="24"/>
          <w:szCs w:val="24"/>
        </w:rPr>
        <w:t>Pseudomonas geniculat</w:t>
      </w:r>
      <w:r w:rsidR="008178E7" w:rsidRPr="008178E7">
        <w:rPr>
          <w:rFonts w:asciiTheme="majorBidi" w:hAnsiTheme="majorBidi" w:cstheme="majorBidi"/>
          <w:color w:val="000000"/>
          <w:sz w:val="24"/>
          <w:szCs w:val="24"/>
        </w:rPr>
        <w:t>e.</w:t>
      </w:r>
    </w:p>
    <w:p w:rsidR="008178E7" w:rsidRDefault="008178E7" w:rsidP="008178E7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4C716A">
        <w:rPr>
          <w:rFonts w:ascii="Times New Roman" w:eastAsia="Times New Roman" w:hAnsi="Times New Roman" w:cs="Times New Roman"/>
          <w:sz w:val="24"/>
          <w:szCs w:val="24"/>
        </w:rPr>
        <w:t>Keywords: Cellulose nanofibers, poly (vinyl alcohol), Freeze drying,</w:t>
      </w:r>
      <w:r w:rsidR="00743850" w:rsidRPr="00743850">
        <w:rPr>
          <w:rFonts w:asciiTheme="majorBidi" w:hAnsiTheme="majorBidi" w:cstheme="majorBidi"/>
          <w:color w:val="0D0D0D"/>
          <w:sz w:val="24"/>
          <w:szCs w:val="24"/>
        </w:rPr>
        <w:t xml:space="preserve"> </w:t>
      </w:r>
      <w:r w:rsidR="00743850" w:rsidRPr="008178E7">
        <w:rPr>
          <w:rFonts w:asciiTheme="majorBidi" w:hAnsiTheme="majorBidi" w:cstheme="majorBidi"/>
          <w:color w:val="0D0D0D"/>
          <w:sz w:val="24"/>
          <w:szCs w:val="24"/>
        </w:rPr>
        <w:t>degrading bacteria</w:t>
      </w:r>
    </w:p>
    <w:p w:rsidR="00743850" w:rsidRDefault="00743850" w:rsidP="00743850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Biography</w:t>
      </w:r>
    </w:p>
    <w:p w:rsidR="008F26E4" w:rsidRPr="008178E7" w:rsidRDefault="008178E7" w:rsidP="008178E7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8178E7">
        <w:rPr>
          <w:rFonts w:ascii="Garamond-Bold" w:hAnsi="Garamond-Bold"/>
          <w:b/>
          <w:bCs/>
          <w:color w:val="000000"/>
        </w:rPr>
        <w:t>Shoboo</w:t>
      </w:r>
      <w:proofErr w:type="spellEnd"/>
      <w:r w:rsidRPr="008178E7">
        <w:rPr>
          <w:rFonts w:ascii="Garamond-Bold" w:hAnsi="Garamond-Bold"/>
          <w:b/>
          <w:bCs/>
          <w:color w:val="000000"/>
        </w:rPr>
        <w:t xml:space="preserve"> </w:t>
      </w:r>
      <w:proofErr w:type="spellStart"/>
      <w:r w:rsidRPr="008178E7">
        <w:rPr>
          <w:rFonts w:ascii="Garamond-Bold" w:hAnsi="Garamond-Bold"/>
          <w:b/>
          <w:bCs/>
          <w:color w:val="000000"/>
        </w:rPr>
        <w:t>Salehpour</w:t>
      </w:r>
      <w:proofErr w:type="spellEnd"/>
      <w:r>
        <w:rPr>
          <w:rFonts w:ascii="Garamond-Bold" w:hAnsi="Garamond-Bold"/>
          <w:b/>
          <w:bCs/>
          <w:color w:val="000000"/>
        </w:rPr>
        <w:t xml:space="preserve"> </w:t>
      </w:r>
      <w:r w:rsidRPr="008178E7">
        <w:rPr>
          <w:rFonts w:ascii="Garamond" w:hAnsi="Garamond"/>
          <w:color w:val="0000FF"/>
        </w:rPr>
        <w:t>shubusalehpoor@ut</w:t>
      </w:r>
      <w:r>
        <w:rPr>
          <w:rFonts w:ascii="Garamond" w:hAnsi="Garamond"/>
          <w:color w:val="0000FF"/>
        </w:rPr>
        <w:t>.</w:t>
      </w:r>
      <w:r w:rsidRPr="008178E7">
        <w:rPr>
          <w:rFonts w:ascii="Garamond" w:hAnsi="Garamond"/>
          <w:color w:val="0000FF"/>
        </w:rPr>
        <w:t>ac.ir</w:t>
      </w:r>
      <w:r w:rsidRPr="008178E7">
        <w:rPr>
          <w:rFonts w:ascii="Garamond" w:hAnsi="Garamond"/>
          <w:color w:val="000000"/>
        </w:rPr>
        <w:t>; Telephone: 0098-</w:t>
      </w:r>
      <w:r>
        <w:rPr>
          <w:rFonts w:ascii="Garamond" w:hAnsi="Garamond"/>
          <w:color w:val="000000"/>
        </w:rPr>
        <w:t>9188706494</w:t>
      </w:r>
      <w:r w:rsidRPr="008178E7">
        <w:rPr>
          <w:rFonts w:ascii="Garamond" w:hAnsi="Garamond"/>
          <w:color w:val="000000"/>
        </w:rPr>
        <w:t>), born on August 15, 1985 in Kurdistan</w:t>
      </w:r>
      <w:r>
        <w:rPr>
          <w:rFonts w:ascii="Garamond" w:hAnsi="Garamond"/>
          <w:color w:val="000000"/>
        </w:rPr>
        <w:t xml:space="preserve"> </w:t>
      </w:r>
      <w:r w:rsidRPr="008178E7">
        <w:rPr>
          <w:rFonts w:ascii="Garamond" w:hAnsi="Garamond"/>
          <w:color w:val="000000"/>
        </w:rPr>
        <w:t>(</w:t>
      </w:r>
      <w:proofErr w:type="spellStart"/>
      <w:r w:rsidRPr="008178E7">
        <w:rPr>
          <w:rFonts w:ascii="Garamond" w:hAnsi="Garamond"/>
          <w:color w:val="000000"/>
        </w:rPr>
        <w:t>Sanandaj</w:t>
      </w:r>
      <w:proofErr w:type="spellEnd"/>
      <w:r w:rsidRPr="008178E7">
        <w:rPr>
          <w:rFonts w:ascii="Garamond" w:hAnsi="Garamond"/>
          <w:color w:val="000000"/>
        </w:rPr>
        <w:t>) regularly enrolled at Department of Wood and Paper Science and Technology, Faculty of Natural</w:t>
      </w:r>
      <w:r>
        <w:rPr>
          <w:rFonts w:ascii="Garamond" w:hAnsi="Garamond"/>
          <w:color w:val="000000"/>
        </w:rPr>
        <w:t xml:space="preserve"> </w:t>
      </w:r>
      <w:r w:rsidRPr="008178E7">
        <w:rPr>
          <w:rFonts w:ascii="Garamond" w:hAnsi="Garamond"/>
          <w:color w:val="000000"/>
        </w:rPr>
        <w:t>Resources Tehran University, Karaj, Iran</w:t>
      </w:r>
      <w:r>
        <w:rPr>
          <w:rFonts w:ascii="Garamond" w:hAnsi="Garamond"/>
          <w:color w:val="000000"/>
        </w:rPr>
        <w:t>.</w:t>
      </w:r>
    </w:p>
    <w:sectPr w:rsidR="008F26E4" w:rsidRPr="00817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6E4"/>
    <w:rsid w:val="00053B1B"/>
    <w:rsid w:val="00190CA4"/>
    <w:rsid w:val="00743850"/>
    <w:rsid w:val="0080083F"/>
    <w:rsid w:val="008178E7"/>
    <w:rsid w:val="008F26E4"/>
    <w:rsid w:val="00A6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F26E4"/>
    <w:rPr>
      <w:rFonts w:ascii="TimesNewRomanPS-BoldMT" w:hAnsi="TimesNewRomanPS-BoldMT" w:hint="default"/>
      <w:b/>
      <w:bCs/>
      <w:i w:val="0"/>
      <w:iCs w:val="0"/>
      <w:color w:val="000000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F26E4"/>
    <w:rPr>
      <w:rFonts w:ascii="TimesNewRomanPS-BoldMT" w:hAnsi="TimesNewRomanPS-BoldMT" w:hint="default"/>
      <w:b/>
      <w:bCs/>
      <w:i w:val="0"/>
      <w:iCs w:val="0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</dc:creator>
  <cp:lastModifiedBy>SR</cp:lastModifiedBy>
  <cp:revision>1</cp:revision>
  <dcterms:created xsi:type="dcterms:W3CDTF">2017-10-21T22:31:00Z</dcterms:created>
  <dcterms:modified xsi:type="dcterms:W3CDTF">2017-10-21T23:28:00Z</dcterms:modified>
</cp:coreProperties>
</file>