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w:t>
      </w:r>
    </w:p>
    <w:p w:rsidR="004D4A62" w:rsidRDefault="00A03397"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noProof/>
          <w:sz w:val="25"/>
          <w:szCs w:val="25"/>
          <w:lang w:val="en-US"/>
        </w:rPr>
        <w:drawing>
          <wp:inline distT="0" distB="0" distL="0" distR="0">
            <wp:extent cx="963930" cy="1268730"/>
            <wp:effectExtent l="19050" t="0" r="7620" b="0"/>
            <wp:docPr id="2" name="Picture 1" descr="D:\Local Disk\Mr.Nandkishor laptop back up\Nandkishor SCAN DOCUMENT\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cal Disk\Mr.Nandkishor laptop back up\Nandkishor SCAN DOCUMENT\Photo.jpg"/>
                    <pic:cNvPicPr>
                      <a:picLocks noChangeAspect="1" noChangeArrowheads="1"/>
                    </pic:cNvPicPr>
                  </pic:nvPicPr>
                  <pic:blipFill>
                    <a:blip r:embed="rId6" cstate="print"/>
                    <a:srcRect/>
                    <a:stretch>
                      <a:fillRect/>
                    </a:stretch>
                  </pic:blipFill>
                  <pic:spPr bwMode="auto">
                    <a:xfrm>
                      <a:off x="0" y="0"/>
                      <a:ext cx="963930" cy="1268730"/>
                    </a:xfrm>
                    <a:prstGeom prst="rect">
                      <a:avLst/>
                    </a:prstGeom>
                    <a:noFill/>
                    <a:ln w="9525">
                      <a:noFill/>
                      <a:miter lim="800000"/>
                      <a:headEnd/>
                      <a:tailEnd/>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Default="00FC37DB" w:rsidP="004A0988">
      <w:pPr>
        <w:pStyle w:val="Heading2"/>
        <w:rPr>
          <w:rFonts w:eastAsia="Times New Roman"/>
          <w:b/>
          <w:color w:val="auto"/>
          <w:lang w:eastAsia="en-IN"/>
        </w:rPr>
      </w:pPr>
      <w:r w:rsidRPr="004A0988">
        <w:rPr>
          <w:rFonts w:eastAsia="Times New Roman"/>
          <w:b/>
          <w:lang w:eastAsia="en-IN"/>
        </w:rPr>
        <w:t>Title of the Abstract:</w:t>
      </w:r>
      <w:r w:rsidR="00A03397">
        <w:rPr>
          <w:rFonts w:eastAsia="Times New Roman"/>
          <w:b/>
          <w:lang w:eastAsia="en-IN"/>
        </w:rPr>
        <w:t xml:space="preserve"> </w:t>
      </w:r>
      <w:r w:rsidR="00A03397" w:rsidRPr="00A03397">
        <w:rPr>
          <w:rFonts w:eastAsia="Times New Roman"/>
          <w:b/>
          <w:color w:val="auto"/>
          <w:lang w:eastAsia="en-IN"/>
        </w:rPr>
        <w:t>Synergistic Effect of TiO2 Nanoparticles in Starch-Poly (Acrylamide) Copolymer and Its Application as a Plant Growth Regulator</w:t>
      </w:r>
    </w:p>
    <w:p w:rsidR="00A03397" w:rsidRPr="00A03397" w:rsidRDefault="00A03397" w:rsidP="00A03397">
      <w:pPr>
        <w:rPr>
          <w:lang w:eastAsia="en-IN"/>
        </w:rPr>
      </w:pPr>
    </w:p>
    <w:p w:rsidR="00FC37DB" w:rsidRDefault="00FC37DB" w:rsidP="00FC37DB">
      <w:pPr>
        <w:spacing w:after="0" w:line="240" w:lineRule="auto"/>
        <w:jc w:val="both"/>
        <w:rPr>
          <w:rFonts w:ascii="Times New Roman" w:eastAsia="Times New Roman" w:hAnsi="Times New Roman" w:cs="Times New Roman"/>
          <w:i/>
          <w:sz w:val="25"/>
          <w:szCs w:val="25"/>
          <w:u w:val="single"/>
          <w:lang w:eastAsia="en-IN"/>
        </w:rPr>
      </w:pPr>
      <w:r w:rsidRPr="004A0988">
        <w:rPr>
          <w:rFonts w:ascii="Times New Roman" w:eastAsia="Times New Roman" w:hAnsi="Times New Roman" w:cs="Times New Roman"/>
          <w:i/>
          <w:color w:val="0070C0"/>
          <w:sz w:val="25"/>
          <w:szCs w:val="25"/>
          <w:lang w:eastAsia="en-IN"/>
        </w:rPr>
        <w:t>Author Name:</w:t>
      </w:r>
      <w:r w:rsidR="00A03397">
        <w:rPr>
          <w:rFonts w:ascii="Times New Roman" w:eastAsia="Times New Roman" w:hAnsi="Times New Roman" w:cs="Times New Roman"/>
          <w:i/>
          <w:color w:val="0070C0"/>
          <w:sz w:val="25"/>
          <w:szCs w:val="25"/>
          <w:lang w:eastAsia="en-IN"/>
        </w:rPr>
        <w:t xml:space="preserve"> </w:t>
      </w:r>
      <w:r w:rsidR="00A03397" w:rsidRPr="00A03397">
        <w:rPr>
          <w:rFonts w:ascii="Times New Roman" w:eastAsia="Times New Roman" w:hAnsi="Times New Roman" w:cs="Times New Roman"/>
          <w:i/>
          <w:sz w:val="25"/>
          <w:szCs w:val="25"/>
          <w:u w:val="single"/>
          <w:lang w:eastAsia="en-IN"/>
        </w:rPr>
        <w:t>Nandkishor B. Shirsath</w:t>
      </w:r>
    </w:p>
    <w:p w:rsidR="00A03397" w:rsidRPr="00A03397" w:rsidRDefault="00A03397"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Pr="00A03397">
        <w:rPr>
          <w:rFonts w:ascii="Times New Roman" w:eastAsia="Times New Roman" w:hAnsi="Times New Roman" w:cs="Times New Roman"/>
          <w:i/>
          <w:sz w:val="25"/>
          <w:szCs w:val="25"/>
          <w:lang w:eastAsia="en-IN"/>
        </w:rPr>
        <w:t>(Ph. D. Student)</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A03397">
        <w:rPr>
          <w:rFonts w:ascii="Times New Roman" w:eastAsia="Times New Roman" w:hAnsi="Times New Roman" w:cs="Times New Roman"/>
          <w:i/>
          <w:color w:val="0070C0"/>
          <w:sz w:val="25"/>
          <w:szCs w:val="25"/>
          <w:lang w:eastAsia="en-IN"/>
        </w:rPr>
        <w:t xml:space="preserve"> </w:t>
      </w:r>
      <w:r w:rsidR="00A03397" w:rsidRPr="00A03397">
        <w:rPr>
          <w:rFonts w:ascii="Times New Roman" w:eastAsia="Times New Roman" w:hAnsi="Times New Roman" w:cs="Times New Roman"/>
          <w:i/>
          <w:sz w:val="25"/>
          <w:szCs w:val="25"/>
          <w:lang w:eastAsia="en-IN"/>
        </w:rPr>
        <w:t>School of Chemical Sciences, North Maharashtra University, Jalgaon (India)</w:t>
      </w:r>
    </w:p>
    <w:p w:rsidR="00FC37DB" w:rsidRPr="00A03397" w:rsidRDefault="00FC37DB" w:rsidP="00FC37DB">
      <w:pPr>
        <w:spacing w:after="0" w:line="240" w:lineRule="auto"/>
        <w:jc w:val="both"/>
        <w:rPr>
          <w:rFonts w:ascii="Times New Roman" w:eastAsia="Times New Roman" w:hAnsi="Times New Roman" w:cs="Times New Roman"/>
          <w:i/>
          <w:sz w:val="25"/>
          <w:szCs w:val="25"/>
          <w:lang w:eastAsia="en-IN"/>
        </w:rPr>
      </w:pPr>
      <w:r w:rsidRPr="004A0988">
        <w:rPr>
          <w:rFonts w:ascii="Times New Roman" w:eastAsia="Times New Roman" w:hAnsi="Times New Roman" w:cs="Times New Roman"/>
          <w:i/>
          <w:color w:val="0070C0"/>
          <w:sz w:val="25"/>
          <w:szCs w:val="25"/>
          <w:lang w:eastAsia="en-IN"/>
        </w:rPr>
        <w:t>University</w:t>
      </w:r>
      <w:r w:rsidRPr="00A03397">
        <w:rPr>
          <w:rFonts w:ascii="Times New Roman" w:eastAsia="Times New Roman" w:hAnsi="Times New Roman" w:cs="Times New Roman"/>
          <w:i/>
          <w:sz w:val="25"/>
          <w:szCs w:val="25"/>
          <w:lang w:eastAsia="en-IN"/>
        </w:rPr>
        <w:t>:</w:t>
      </w:r>
      <w:r w:rsidR="00A03397" w:rsidRPr="00A03397">
        <w:rPr>
          <w:rFonts w:ascii="Times New Roman" w:eastAsia="Times New Roman" w:hAnsi="Times New Roman" w:cs="Times New Roman"/>
          <w:i/>
          <w:sz w:val="25"/>
          <w:szCs w:val="25"/>
          <w:lang w:eastAsia="en-IN"/>
        </w:rPr>
        <w:t xml:space="preserve"> North Maharashtra University, Jalgaon (India)</w:t>
      </w:r>
    </w:p>
    <w:p w:rsidR="00FC37DB" w:rsidRPr="00A03397" w:rsidRDefault="00FC37DB" w:rsidP="00FC37DB">
      <w:pPr>
        <w:spacing w:after="0" w:line="240" w:lineRule="auto"/>
        <w:jc w:val="both"/>
        <w:rPr>
          <w:rFonts w:ascii="Times New Roman" w:eastAsia="Times New Roman" w:hAnsi="Times New Roman" w:cs="Times New Roman"/>
          <w:i/>
          <w:sz w:val="25"/>
          <w:szCs w:val="25"/>
          <w:lang w:eastAsia="en-IN"/>
        </w:rPr>
      </w:pPr>
      <w:r w:rsidRPr="004A0988">
        <w:rPr>
          <w:rFonts w:ascii="Times New Roman" w:eastAsia="Times New Roman" w:hAnsi="Times New Roman" w:cs="Times New Roman"/>
          <w:i/>
          <w:color w:val="0070C0"/>
          <w:sz w:val="25"/>
          <w:szCs w:val="25"/>
          <w:lang w:eastAsia="en-IN"/>
        </w:rPr>
        <w:t>Country:</w:t>
      </w:r>
      <w:r w:rsidR="00A03397">
        <w:rPr>
          <w:rFonts w:ascii="Times New Roman" w:eastAsia="Times New Roman" w:hAnsi="Times New Roman" w:cs="Times New Roman"/>
          <w:i/>
          <w:color w:val="0070C0"/>
          <w:sz w:val="25"/>
          <w:szCs w:val="25"/>
          <w:lang w:eastAsia="en-IN"/>
        </w:rPr>
        <w:t xml:space="preserve"> </w:t>
      </w:r>
      <w:r w:rsidR="00A03397" w:rsidRPr="00A03397">
        <w:rPr>
          <w:rFonts w:ascii="Times New Roman" w:eastAsia="Times New Roman" w:hAnsi="Times New Roman" w:cs="Times New Roman"/>
          <w:i/>
          <w:sz w:val="25"/>
          <w:szCs w:val="25"/>
          <w:lang w:eastAsia="en-IN"/>
        </w:rPr>
        <w:t>India</w:t>
      </w:r>
    </w:p>
    <w:p w:rsidR="00FC37DB" w:rsidRDefault="00FC37DB" w:rsidP="00FC37DB">
      <w:pPr>
        <w:spacing w:after="0" w:line="240" w:lineRule="auto"/>
        <w:jc w:val="both"/>
        <w:rPr>
          <w:rFonts w:ascii="Times New Roman" w:eastAsia="Times New Roman" w:hAnsi="Times New Roman" w:cs="Times New Roman"/>
          <w:sz w:val="25"/>
          <w:szCs w:val="25"/>
          <w:lang w:eastAsia="en-IN"/>
        </w:rPr>
      </w:pPr>
    </w:p>
    <w:p w:rsidR="006829C9" w:rsidRPr="00171EBD" w:rsidRDefault="006829C9" w:rsidP="004A0988">
      <w:pPr>
        <w:pStyle w:val="Heading1"/>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p>
    <w:p w:rsidR="00A03397" w:rsidRPr="0091354B" w:rsidRDefault="00A03397" w:rsidP="00A03397">
      <w:pPr>
        <w:jc w:val="both"/>
        <w:rPr>
          <w:rFonts w:ascii="Times New Roman" w:hAnsi="Times New Roman" w:cs="Times New Roman"/>
          <w:b/>
          <w:noProof/>
          <w:sz w:val="20"/>
          <w:szCs w:val="20"/>
          <w:vertAlign w:val="superscript"/>
        </w:rPr>
      </w:pPr>
      <w:r w:rsidRPr="0091354B">
        <w:rPr>
          <w:rFonts w:ascii="Times New Roman" w:hAnsi="Times New Roman" w:cs="Times New Roman"/>
          <w:sz w:val="20"/>
          <w:szCs w:val="20"/>
        </w:rPr>
        <w:t>The present study describes the development of nano-TiO</w:t>
      </w:r>
      <w:r w:rsidRPr="0091354B">
        <w:rPr>
          <w:rFonts w:ascii="Times New Roman" w:hAnsi="Times New Roman" w:cs="Times New Roman"/>
          <w:sz w:val="20"/>
          <w:szCs w:val="20"/>
          <w:vertAlign w:val="subscript"/>
        </w:rPr>
        <w:t>2</w:t>
      </w:r>
      <w:r w:rsidRPr="0091354B">
        <w:rPr>
          <w:rFonts w:ascii="Times New Roman" w:hAnsi="Times New Roman" w:cs="Times New Roman"/>
          <w:sz w:val="20"/>
          <w:szCs w:val="20"/>
        </w:rPr>
        <w:t xml:space="preserve"> based composite of starch-co-poly(acrylamide) copolymer. The graft copolymer was characterized by Fourier transform infrared (FT-IR), thermal gravimetric analysis (TGA), scanning electron microscopy (FE-SEM), and X-Ray Diffraction (XRD) confirmed that acrylamide (AM) was grafted onto starch successfully. The effects of pH, initiator dosage, temperature, and time on grafting percentage (GP) and grafting efficiency (GE) were also investigated. The synthesized TiO</w:t>
      </w:r>
      <w:r w:rsidRPr="0091354B">
        <w:rPr>
          <w:rFonts w:ascii="Times New Roman" w:hAnsi="Times New Roman" w:cs="Times New Roman"/>
          <w:sz w:val="20"/>
          <w:szCs w:val="20"/>
          <w:vertAlign w:val="subscript"/>
        </w:rPr>
        <w:t>2</w:t>
      </w:r>
      <w:r w:rsidRPr="0091354B">
        <w:rPr>
          <w:rFonts w:ascii="Times New Roman" w:hAnsi="Times New Roman" w:cs="Times New Roman"/>
          <w:sz w:val="20"/>
          <w:szCs w:val="20"/>
        </w:rPr>
        <w:t xml:space="preserve"> nanoparticles were successful to enhance the thermal and biological properties of a native copolymer which was confirmed by TGA and biological assay. This synthesized nanocomposite starch-co-poly(acrylamide) was used as a superabsorbent polymer (SAP) with great thermal property and antibacterial activity which regulates the growth of the mung bean plant.</w:t>
      </w:r>
      <w:r w:rsidRPr="0091354B">
        <w:rPr>
          <w:rFonts w:ascii="Times New Roman" w:hAnsi="Times New Roman" w:cs="Times New Roman"/>
          <w:b/>
          <w:noProof/>
          <w:sz w:val="20"/>
          <w:szCs w:val="20"/>
          <w:vertAlign w:val="superscript"/>
        </w:rPr>
        <w:t xml:space="preserve"> </w:t>
      </w:r>
    </w:p>
    <w:p w:rsidR="00A03397" w:rsidRPr="0091354B" w:rsidRDefault="00A03397" w:rsidP="00A03397">
      <w:pPr>
        <w:jc w:val="both"/>
        <w:rPr>
          <w:rFonts w:ascii="Times New Roman" w:hAnsi="Times New Roman" w:cs="Times New Roman"/>
          <w:b/>
          <w:sz w:val="20"/>
          <w:szCs w:val="20"/>
        </w:rPr>
      </w:pPr>
      <w:r w:rsidRPr="0091354B">
        <w:rPr>
          <w:rFonts w:ascii="Times New Roman" w:hAnsi="Times New Roman" w:cs="Times New Roman"/>
          <w:b/>
          <w:sz w:val="20"/>
          <w:szCs w:val="20"/>
        </w:rPr>
        <w:t xml:space="preserve">Keywords: </w:t>
      </w:r>
      <w:r w:rsidRPr="0091354B">
        <w:rPr>
          <w:rFonts w:ascii="Times New Roman" w:hAnsi="Times New Roman" w:cs="Times New Roman"/>
          <w:sz w:val="20"/>
          <w:szCs w:val="20"/>
        </w:rPr>
        <w:t>Starch-co-poly(acrylamide) copolymer; TiO</w:t>
      </w:r>
      <w:r w:rsidRPr="0091354B">
        <w:rPr>
          <w:rFonts w:ascii="Times New Roman" w:hAnsi="Times New Roman" w:cs="Times New Roman"/>
          <w:sz w:val="20"/>
          <w:szCs w:val="20"/>
          <w:vertAlign w:val="subscript"/>
        </w:rPr>
        <w:t>2</w:t>
      </w:r>
      <w:r w:rsidRPr="0091354B">
        <w:rPr>
          <w:rFonts w:ascii="Times New Roman" w:hAnsi="Times New Roman" w:cs="Times New Roman"/>
          <w:sz w:val="20"/>
          <w:szCs w:val="20"/>
        </w:rPr>
        <w:t xml:space="preserve"> nanoparticles; Antibacterial activity; Superabsorbent polymer; Plant growth regulator.</w:t>
      </w:r>
    </w:p>
    <w:p w:rsidR="006829C9" w:rsidRDefault="00A03397" w:rsidP="006829C9">
      <w:pPr>
        <w:spacing w:after="0" w:line="240" w:lineRule="auto"/>
        <w:jc w:val="both"/>
        <w:rPr>
          <w:rFonts w:asciiTheme="majorHAnsi" w:eastAsia="Times New Roman" w:hAnsiTheme="majorHAnsi" w:cstheme="majorBidi"/>
          <w:sz w:val="28"/>
          <w:szCs w:val="28"/>
          <w:lang w:eastAsia="en-IN"/>
        </w:rPr>
      </w:pPr>
      <w:r>
        <w:rPr>
          <w:rFonts w:asciiTheme="majorHAnsi" w:eastAsia="Times New Roman" w:hAnsiTheme="majorHAnsi" w:cstheme="majorBidi"/>
          <w:color w:val="AA610D" w:themeColor="accent1" w:themeShade="BF"/>
          <w:sz w:val="28"/>
          <w:szCs w:val="28"/>
          <w:lang w:eastAsia="en-IN"/>
        </w:rPr>
        <w:t xml:space="preserve">Research </w:t>
      </w:r>
      <w:r w:rsidR="006829C9" w:rsidRPr="00171EBD">
        <w:rPr>
          <w:rFonts w:asciiTheme="majorHAnsi" w:eastAsia="Times New Roman" w:hAnsiTheme="majorHAnsi" w:cstheme="majorBidi"/>
          <w:color w:val="AA610D" w:themeColor="accent1" w:themeShade="BF"/>
          <w:sz w:val="28"/>
          <w:szCs w:val="28"/>
          <w:lang w:eastAsia="en-IN"/>
        </w:rPr>
        <w:t>Interests:</w:t>
      </w:r>
      <w:r>
        <w:rPr>
          <w:rFonts w:asciiTheme="majorHAnsi" w:eastAsia="Times New Roman" w:hAnsiTheme="majorHAnsi" w:cstheme="majorBidi"/>
          <w:color w:val="AA610D" w:themeColor="accent1" w:themeShade="BF"/>
          <w:sz w:val="28"/>
          <w:szCs w:val="28"/>
          <w:lang w:eastAsia="en-IN"/>
        </w:rPr>
        <w:t xml:space="preserve"> </w:t>
      </w:r>
      <w:r w:rsidRPr="00A03397">
        <w:rPr>
          <w:rFonts w:asciiTheme="majorHAnsi" w:eastAsia="Times New Roman" w:hAnsiTheme="majorHAnsi" w:cstheme="majorBidi"/>
          <w:sz w:val="28"/>
          <w:szCs w:val="28"/>
          <w:lang w:eastAsia="en-IN"/>
        </w:rPr>
        <w:t>Pol</w:t>
      </w:r>
      <w:r>
        <w:rPr>
          <w:rFonts w:asciiTheme="majorHAnsi" w:eastAsia="Times New Roman" w:hAnsiTheme="majorHAnsi" w:cstheme="majorBidi"/>
          <w:sz w:val="28"/>
          <w:szCs w:val="28"/>
          <w:lang w:eastAsia="en-IN"/>
        </w:rPr>
        <w:t xml:space="preserve">ymer synthesis and applications, Degradation of polymers in ionic liquids, Composite etc... </w:t>
      </w:r>
    </w:p>
    <w:p w:rsidR="00A03397" w:rsidRPr="00171EBD" w:rsidRDefault="00A03397" w:rsidP="006829C9">
      <w:pPr>
        <w:spacing w:after="0" w:line="240" w:lineRule="auto"/>
        <w:jc w:val="both"/>
        <w:rPr>
          <w:sz w:val="28"/>
          <w:szCs w:val="28"/>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A03397">
        <w:rPr>
          <w:rFonts w:asciiTheme="majorHAnsi" w:eastAsia="Times New Roman" w:hAnsiTheme="majorHAnsi" w:cstheme="majorBidi"/>
          <w:color w:val="AA610D" w:themeColor="accent1" w:themeShade="BF"/>
          <w:sz w:val="28"/>
          <w:szCs w:val="28"/>
          <w:lang w:eastAsia="en-IN"/>
        </w:rPr>
        <w:t xml:space="preserve"> shirsathnandkishor91@gmail.com</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A03397">
        <w:rPr>
          <w:rFonts w:asciiTheme="majorHAnsi" w:eastAsia="Times New Roman" w:hAnsiTheme="majorHAnsi" w:cstheme="majorBidi"/>
          <w:color w:val="AA610D" w:themeColor="accent1" w:themeShade="BF"/>
          <w:sz w:val="28"/>
          <w:szCs w:val="28"/>
          <w:lang w:eastAsia="en-IN"/>
        </w:rPr>
        <w:t xml:space="preserve"> 918275605197</w:t>
      </w:r>
    </w:p>
    <w:p w:rsidR="00171EBD" w:rsidRPr="00171EBD" w:rsidRDefault="00171EBD"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sectPr w:rsidR="00171EBD"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188A" w:rsidRDefault="0009188A" w:rsidP="004A0988">
      <w:pPr>
        <w:spacing w:after="0" w:line="240" w:lineRule="auto"/>
      </w:pPr>
      <w:r>
        <w:separator/>
      </w:r>
    </w:p>
  </w:endnote>
  <w:endnote w:type="continuationSeparator" w:id="1">
    <w:p w:rsidR="0009188A" w:rsidRDefault="0009188A" w:rsidP="004A09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188A" w:rsidRDefault="0009188A" w:rsidP="004A0988">
      <w:pPr>
        <w:spacing w:after="0" w:line="240" w:lineRule="auto"/>
      </w:pPr>
      <w:r>
        <w:separator/>
      </w:r>
    </w:p>
  </w:footnote>
  <w:footnote w:type="continuationSeparator" w:id="1">
    <w:p w:rsidR="0009188A" w:rsidRDefault="0009188A" w:rsidP="004A098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FC37DB"/>
    <w:rsid w:val="00000D07"/>
    <w:rsid w:val="0009188A"/>
    <w:rsid w:val="00171EBD"/>
    <w:rsid w:val="004A0988"/>
    <w:rsid w:val="004D4A62"/>
    <w:rsid w:val="005116CB"/>
    <w:rsid w:val="00604035"/>
    <w:rsid w:val="006829C9"/>
    <w:rsid w:val="009A5A78"/>
    <w:rsid w:val="00A03397"/>
    <w:rsid w:val="00A3017E"/>
    <w:rsid w:val="00C643B3"/>
    <w:rsid w:val="00D90EA5"/>
    <w:rsid w:val="00FA4A15"/>
    <w:rsid w:val="00FC37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EA5"/>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shree</cp:lastModifiedBy>
  <cp:revision>3</cp:revision>
  <dcterms:created xsi:type="dcterms:W3CDTF">2017-07-03T10:49:00Z</dcterms:created>
  <dcterms:modified xsi:type="dcterms:W3CDTF">2018-01-27T09:34:00Z</dcterms:modified>
</cp:coreProperties>
</file>