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A62" w:rsidRDefault="004D4A62" w:rsidP="002A7F2E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                                                                                                                    </w:t>
      </w:r>
      <w:r w:rsidR="002A7F2E">
        <w:rPr>
          <w:rFonts w:ascii="Times New Roman" w:eastAsia="Times New Roman" w:hAnsi="Times New Roman" w:cs="Times New Roman"/>
          <w:noProof/>
          <w:sz w:val="25"/>
          <w:szCs w:val="25"/>
          <w:lang w:val="en-US"/>
        </w:rPr>
        <w:drawing>
          <wp:inline distT="0" distB="0" distL="0" distR="0">
            <wp:extent cx="952057" cy="1279327"/>
            <wp:effectExtent l="19050" t="0" r="443" b="0"/>
            <wp:docPr id="2" name="Picture 1" descr="D:\cv\مدارک  96\عکس پرسنل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cv\مدارک  96\عکس پرسنلی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3555" cy="12813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A7F2E" w:rsidRPr="002A7F2E">
        <w:rPr>
          <w:rFonts w:ascii="Times New Roman" w:eastAsia="Times New Roman" w:hAnsi="Times New Roman" w:cs="Times New Roman"/>
          <w:noProof/>
          <w:sz w:val="25"/>
          <w:szCs w:val="25"/>
          <w:lang w:val="en-US"/>
        </w:rPr>
        <w:t xml:space="preserve"> </w:t>
      </w:r>
    </w:p>
    <w:p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</w:p>
    <w:p w:rsidR="00FC37DB" w:rsidRPr="004A0988" w:rsidRDefault="00FC37DB" w:rsidP="004A0988">
      <w:pPr>
        <w:pStyle w:val="Heading2"/>
        <w:rPr>
          <w:rFonts w:eastAsia="Times New Roman"/>
          <w:b/>
          <w:lang w:eastAsia="en-IN"/>
        </w:rPr>
      </w:pPr>
      <w:r w:rsidRPr="004A0988">
        <w:rPr>
          <w:rFonts w:eastAsia="Times New Roman"/>
          <w:b/>
          <w:lang w:eastAsia="en-IN"/>
        </w:rPr>
        <w:t>Title of the Abstract:</w:t>
      </w:r>
      <w:r w:rsidR="002A7F2E" w:rsidRPr="002A7F2E">
        <w:rPr>
          <w:rFonts w:asciiTheme="majorBidi" w:hAnsiTheme="majorBidi"/>
          <w:i/>
          <w:iCs/>
          <w:color w:val="000000"/>
          <w:sz w:val="24"/>
          <w:szCs w:val="24"/>
          <w:lang w:val="en-US" w:bidi="fa-IR"/>
        </w:rPr>
        <w:t xml:space="preserve"> </w:t>
      </w:r>
      <w:r w:rsidR="002A7F2E" w:rsidRPr="00317472">
        <w:rPr>
          <w:rFonts w:asciiTheme="majorBidi" w:hAnsiTheme="majorBidi"/>
          <w:i/>
          <w:iCs/>
          <w:color w:val="000000"/>
          <w:sz w:val="24"/>
          <w:szCs w:val="24"/>
          <w:lang w:val="en-US" w:bidi="fa-IR"/>
        </w:rPr>
        <w:t>P</w:t>
      </w:r>
      <w:proofErr w:type="spellStart"/>
      <w:r w:rsidR="002A7F2E" w:rsidRPr="00317472">
        <w:rPr>
          <w:rFonts w:asciiTheme="majorBidi" w:hAnsiTheme="majorBidi"/>
          <w:i/>
          <w:iCs/>
          <w:color w:val="000000"/>
          <w:sz w:val="24"/>
          <w:szCs w:val="24"/>
          <w:lang w:bidi="fa-IR"/>
        </w:rPr>
        <w:t>olyvinyl</w:t>
      </w:r>
      <w:proofErr w:type="spellEnd"/>
      <w:r w:rsidR="002A7F2E" w:rsidRPr="00317472">
        <w:rPr>
          <w:rFonts w:asciiTheme="majorBidi" w:hAnsiTheme="majorBidi"/>
          <w:i/>
          <w:iCs/>
          <w:color w:val="000000"/>
          <w:sz w:val="24"/>
          <w:szCs w:val="24"/>
          <w:lang w:bidi="fa-IR"/>
        </w:rPr>
        <w:t xml:space="preserve"> chloride </w:t>
      </w:r>
      <w:proofErr w:type="spellStart"/>
      <w:r w:rsidR="002A7F2E" w:rsidRPr="00317472">
        <w:rPr>
          <w:rFonts w:asciiTheme="majorBidi" w:hAnsiTheme="majorBidi"/>
          <w:i/>
          <w:iCs/>
          <w:color w:val="000000"/>
          <w:sz w:val="24"/>
          <w:szCs w:val="24"/>
          <w:lang w:bidi="fa-IR"/>
        </w:rPr>
        <w:t>nanocomposite</w:t>
      </w:r>
      <w:proofErr w:type="spellEnd"/>
      <w:r w:rsidR="002A7F2E" w:rsidRPr="00317472">
        <w:rPr>
          <w:rFonts w:asciiTheme="majorBidi" w:hAnsiTheme="majorBidi"/>
          <w:i/>
          <w:iCs/>
          <w:color w:val="000000"/>
          <w:sz w:val="24"/>
          <w:szCs w:val="24"/>
          <w:lang w:bidi="fa-IR"/>
        </w:rPr>
        <w:t xml:space="preserve">, prepared by addition of </w:t>
      </w:r>
      <w:proofErr w:type="spellStart"/>
      <w:r w:rsidR="002A7F2E" w:rsidRPr="00317472">
        <w:rPr>
          <w:rFonts w:asciiTheme="majorBidi" w:hAnsiTheme="majorBidi"/>
          <w:i/>
          <w:iCs/>
          <w:color w:val="000000"/>
          <w:sz w:val="24"/>
          <w:szCs w:val="24"/>
          <w:lang w:bidi="fa-IR"/>
        </w:rPr>
        <w:t>nano</w:t>
      </w:r>
      <w:proofErr w:type="spellEnd"/>
      <w:r w:rsidR="002A7F2E" w:rsidRPr="00317472">
        <w:rPr>
          <w:rFonts w:asciiTheme="majorBidi" w:hAnsiTheme="majorBidi"/>
          <w:i/>
          <w:iCs/>
          <w:color w:val="000000"/>
          <w:sz w:val="24"/>
          <w:szCs w:val="24"/>
          <w:lang w:bidi="fa-IR"/>
        </w:rPr>
        <w:t xml:space="preserve"> clay, evaluation of morphological and thermal properties</w:t>
      </w:r>
    </w:p>
    <w:p w:rsidR="00317472" w:rsidRPr="00354CA4" w:rsidRDefault="00FC37DB" w:rsidP="002A7F2E">
      <w:pPr>
        <w:contextualSpacing/>
        <w:rPr>
          <w:b/>
          <w:bCs/>
          <w:sz w:val="32"/>
          <w:szCs w:val="32"/>
        </w:rPr>
      </w:pPr>
      <w:r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Author Name:</w:t>
      </w:r>
      <w:r w:rsidR="00317472" w:rsidRPr="00317472">
        <w:rPr>
          <w:rFonts w:ascii="Arial" w:hAnsi="Arial"/>
          <w:b/>
          <w:bCs/>
          <w:color w:val="000000"/>
          <w:sz w:val="32"/>
          <w:szCs w:val="32"/>
          <w:lang w:val="en-US" w:bidi="fa-IR"/>
        </w:rPr>
        <w:t xml:space="preserve"> </w:t>
      </w:r>
      <w:r w:rsidR="002A7F2E">
        <w:rPr>
          <w:rFonts w:ascii="Arial" w:hAnsi="Arial"/>
          <w:b/>
          <w:bCs/>
          <w:color w:val="000000"/>
          <w:sz w:val="32"/>
          <w:szCs w:val="32"/>
          <w:lang w:val="en-US" w:bidi="fa-IR"/>
        </w:rPr>
        <w:t xml:space="preserve"> </w:t>
      </w:r>
      <w:proofErr w:type="spellStart"/>
      <w:r w:rsidR="002A7F2E" w:rsidRPr="002A7F2E">
        <w:rPr>
          <w:rFonts w:asciiTheme="majorBidi" w:hAnsiTheme="majorBidi" w:cstheme="majorBidi"/>
          <w:i/>
          <w:iCs/>
          <w:color w:val="000000"/>
          <w:sz w:val="24"/>
          <w:szCs w:val="24"/>
          <w:lang w:val="en-US" w:bidi="fa-IR"/>
        </w:rPr>
        <w:t>Sajjad</w:t>
      </w:r>
      <w:proofErr w:type="spellEnd"/>
      <w:r w:rsidR="002A7F2E" w:rsidRPr="002A7F2E">
        <w:rPr>
          <w:rFonts w:asciiTheme="majorBidi" w:hAnsiTheme="majorBidi" w:cstheme="majorBidi"/>
          <w:i/>
          <w:iCs/>
          <w:color w:val="000000"/>
          <w:sz w:val="24"/>
          <w:szCs w:val="24"/>
          <w:lang w:val="en-US" w:bidi="fa-IR"/>
        </w:rPr>
        <w:t xml:space="preserve"> </w:t>
      </w:r>
      <w:proofErr w:type="spellStart"/>
      <w:r w:rsidR="002A7F2E" w:rsidRPr="002A7F2E">
        <w:rPr>
          <w:rFonts w:asciiTheme="majorBidi" w:hAnsiTheme="majorBidi" w:cstheme="majorBidi"/>
          <w:i/>
          <w:iCs/>
          <w:color w:val="000000"/>
          <w:sz w:val="24"/>
          <w:szCs w:val="24"/>
          <w:lang w:val="en-US" w:bidi="fa-IR"/>
        </w:rPr>
        <w:t>Sedaghat</w:t>
      </w:r>
      <w:proofErr w:type="spellEnd"/>
    </w:p>
    <w:p w:rsidR="00FC37DB" w:rsidRPr="004A0988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</w:p>
    <w:p w:rsidR="00FC37DB" w:rsidRPr="004A0988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Affiliation:</w:t>
      </w:r>
      <w:r w:rsidR="00317472" w:rsidRPr="00317472">
        <w:rPr>
          <w:color w:val="000000"/>
        </w:rPr>
        <w:t xml:space="preserve"> </w:t>
      </w:r>
      <w:r w:rsidR="00317472" w:rsidRPr="00317472">
        <w:rPr>
          <w:i/>
          <w:iCs/>
          <w:color w:val="000000"/>
          <w:sz w:val="24"/>
          <w:szCs w:val="24"/>
        </w:rPr>
        <w:t xml:space="preserve">Department of Chemistry, Faculty of Science, </w:t>
      </w:r>
      <w:proofErr w:type="spellStart"/>
      <w:r w:rsidR="00317472" w:rsidRPr="00317472">
        <w:rPr>
          <w:i/>
          <w:iCs/>
          <w:color w:val="000000"/>
          <w:sz w:val="24"/>
          <w:szCs w:val="24"/>
        </w:rPr>
        <w:t>Shahr</w:t>
      </w:r>
      <w:proofErr w:type="spellEnd"/>
      <w:r w:rsidR="00317472" w:rsidRPr="00317472">
        <w:rPr>
          <w:i/>
          <w:iCs/>
          <w:color w:val="000000"/>
          <w:sz w:val="24"/>
          <w:szCs w:val="24"/>
        </w:rPr>
        <w:t>-e-</w:t>
      </w:r>
      <w:proofErr w:type="spellStart"/>
      <w:r w:rsidR="00317472" w:rsidRPr="00317472">
        <w:rPr>
          <w:i/>
          <w:iCs/>
          <w:color w:val="000000"/>
          <w:sz w:val="24"/>
          <w:szCs w:val="24"/>
        </w:rPr>
        <w:t>Qods</w:t>
      </w:r>
      <w:proofErr w:type="spellEnd"/>
      <w:r w:rsidR="00317472" w:rsidRPr="00317472">
        <w:rPr>
          <w:i/>
          <w:iCs/>
          <w:color w:val="000000"/>
          <w:sz w:val="24"/>
          <w:szCs w:val="24"/>
        </w:rPr>
        <w:t xml:space="preserve"> Branch, Islamic Azad University, </w:t>
      </w:r>
      <w:proofErr w:type="gramStart"/>
      <w:r w:rsidR="00317472" w:rsidRPr="00317472">
        <w:rPr>
          <w:i/>
          <w:iCs/>
          <w:color w:val="000000"/>
          <w:sz w:val="24"/>
          <w:szCs w:val="24"/>
        </w:rPr>
        <w:t>P.O</w:t>
      </w:r>
      <w:proofErr w:type="gramEnd"/>
      <w:r w:rsidR="00317472" w:rsidRPr="00317472">
        <w:rPr>
          <w:i/>
          <w:iCs/>
          <w:color w:val="000000"/>
          <w:sz w:val="24"/>
          <w:szCs w:val="24"/>
        </w:rPr>
        <w:t>. Box: 31695-118, Tehran, Iran</w:t>
      </w:r>
    </w:p>
    <w:p w:rsidR="00FC37DB" w:rsidRPr="004A0988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University:</w:t>
      </w:r>
      <w:r w:rsidR="00317472" w:rsidRPr="00317472">
        <w:rPr>
          <w:i/>
          <w:iCs/>
          <w:color w:val="000000"/>
          <w:sz w:val="24"/>
          <w:szCs w:val="24"/>
        </w:rPr>
        <w:t xml:space="preserve"> Islamic Azad University</w:t>
      </w:r>
    </w:p>
    <w:p w:rsidR="00FC37DB" w:rsidRPr="004A0988" w:rsidRDefault="00FC37DB" w:rsidP="0031747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Country:</w:t>
      </w:r>
      <w:r w:rsidR="006829C9"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 </w:t>
      </w:r>
      <w:r w:rsidR="00317472" w:rsidRPr="00317472">
        <w:rPr>
          <w:i/>
          <w:iCs/>
          <w:color w:val="000000"/>
          <w:sz w:val="24"/>
          <w:szCs w:val="24"/>
        </w:rPr>
        <w:t>Iran</w:t>
      </w:r>
      <w:r w:rsidR="006829C9"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                                                                                             </w:t>
      </w:r>
    </w:p>
    <w:p w:rsidR="00FC37DB" w:rsidRDefault="006829C9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                                                                                                               </w:t>
      </w:r>
    </w:p>
    <w:p w:rsidR="00317472" w:rsidRPr="00317472" w:rsidRDefault="006829C9" w:rsidP="002A7F2E">
      <w:pPr>
        <w:pStyle w:val="Heading1"/>
        <w:rPr>
          <w:rFonts w:asciiTheme="majorBidi" w:hAnsiTheme="majorBidi"/>
          <w:color w:val="000000"/>
          <w:sz w:val="24"/>
          <w:szCs w:val="28"/>
          <w:lang w:val="en-US"/>
        </w:rPr>
      </w:pPr>
      <w:r w:rsidRPr="00171EBD">
        <w:rPr>
          <w:rFonts w:eastAsia="Times New Roman"/>
          <w:u w:val="single"/>
          <w:lang w:eastAsia="en-IN"/>
        </w:rPr>
        <w:t>Abstract</w:t>
      </w:r>
      <w:proofErr w:type="gramStart"/>
      <w:r w:rsidRPr="00171EBD">
        <w:rPr>
          <w:rFonts w:eastAsia="Times New Roman"/>
          <w:u w:val="single"/>
          <w:lang w:eastAsia="en-IN"/>
        </w:rPr>
        <w:t>:</w:t>
      </w:r>
      <w:proofErr w:type="gramEnd"/>
      <w:r w:rsidRPr="00171EBD">
        <w:rPr>
          <w:rFonts w:eastAsia="Times New Roman"/>
          <w:u w:val="single"/>
          <w:lang w:eastAsia="en-IN"/>
        </w:rPr>
        <w:br/>
      </w:r>
      <w:r w:rsidR="00317472">
        <w:rPr>
          <w:rFonts w:asciiTheme="majorBidi" w:hAnsiTheme="majorBidi"/>
          <w:color w:val="000000"/>
          <w:sz w:val="24"/>
          <w:szCs w:val="28"/>
          <w:lang w:val="en-US"/>
        </w:rPr>
        <w:t>P</w:t>
      </w:r>
      <w:r w:rsidR="00317472" w:rsidRPr="00317472">
        <w:rPr>
          <w:rFonts w:asciiTheme="majorBidi" w:hAnsiTheme="majorBidi"/>
          <w:color w:val="000000"/>
          <w:sz w:val="24"/>
          <w:szCs w:val="28"/>
          <w:lang w:val="en-US"/>
        </w:rPr>
        <w:t>olyvinyl chloride (PVC) /</w:t>
      </w:r>
      <w:proofErr w:type="spellStart"/>
      <w:r w:rsidR="00317472" w:rsidRPr="00317472">
        <w:rPr>
          <w:rFonts w:asciiTheme="majorBidi" w:hAnsiTheme="majorBidi"/>
          <w:color w:val="000000"/>
          <w:sz w:val="24"/>
          <w:szCs w:val="28"/>
          <w:lang w:val="en-US"/>
        </w:rPr>
        <w:t>montmorillonite</w:t>
      </w:r>
      <w:proofErr w:type="spellEnd"/>
      <w:r w:rsidR="00317472" w:rsidRPr="00317472">
        <w:rPr>
          <w:rFonts w:asciiTheme="majorBidi" w:hAnsiTheme="majorBidi"/>
          <w:color w:val="000000"/>
          <w:sz w:val="24"/>
          <w:szCs w:val="28"/>
          <w:lang w:val="en-US"/>
        </w:rPr>
        <w:t xml:space="preserve"> </w:t>
      </w:r>
      <w:proofErr w:type="spellStart"/>
      <w:r w:rsidR="00317472" w:rsidRPr="00317472">
        <w:rPr>
          <w:rFonts w:asciiTheme="majorBidi" w:hAnsiTheme="majorBidi"/>
          <w:color w:val="000000"/>
          <w:sz w:val="24"/>
          <w:szCs w:val="28"/>
          <w:lang w:val="en-US"/>
        </w:rPr>
        <w:t>nanocomposite</w:t>
      </w:r>
      <w:proofErr w:type="spellEnd"/>
      <w:r w:rsidR="00317472" w:rsidRPr="00317472">
        <w:rPr>
          <w:rFonts w:asciiTheme="majorBidi" w:hAnsiTheme="majorBidi"/>
          <w:color w:val="000000"/>
          <w:sz w:val="24"/>
          <w:szCs w:val="28"/>
          <w:lang w:val="en-US"/>
        </w:rPr>
        <w:t xml:space="preserve"> has been prepared by melt blending process. For this purpose </w:t>
      </w:r>
      <w:proofErr w:type="spellStart"/>
      <w:r w:rsidR="00317472" w:rsidRPr="00317472">
        <w:rPr>
          <w:rFonts w:asciiTheme="majorBidi" w:hAnsiTheme="majorBidi"/>
          <w:color w:val="000000"/>
          <w:sz w:val="24"/>
          <w:szCs w:val="28"/>
          <w:lang w:val="en-US"/>
        </w:rPr>
        <w:t>montmorillonite</w:t>
      </w:r>
      <w:proofErr w:type="spellEnd"/>
      <w:r w:rsidR="00317472" w:rsidRPr="00317472">
        <w:rPr>
          <w:rFonts w:asciiTheme="majorBidi" w:hAnsiTheme="majorBidi"/>
          <w:color w:val="000000"/>
          <w:sz w:val="24"/>
          <w:szCs w:val="28"/>
          <w:lang w:val="en-US"/>
        </w:rPr>
        <w:t xml:space="preserve"> (MMT) was </w:t>
      </w:r>
      <w:proofErr w:type="gramStart"/>
      <w:r w:rsidR="00317472" w:rsidRPr="00317472">
        <w:rPr>
          <w:rFonts w:asciiTheme="majorBidi" w:hAnsiTheme="majorBidi"/>
          <w:color w:val="000000"/>
          <w:sz w:val="24"/>
          <w:szCs w:val="28"/>
          <w:lang w:val="en-US"/>
        </w:rPr>
        <w:t>modified  by</w:t>
      </w:r>
      <w:proofErr w:type="gramEnd"/>
      <w:r w:rsidR="00317472" w:rsidRPr="00317472">
        <w:rPr>
          <w:rFonts w:asciiTheme="majorBidi" w:hAnsiTheme="majorBidi"/>
          <w:color w:val="000000"/>
          <w:sz w:val="24"/>
          <w:szCs w:val="28"/>
          <w:lang w:val="en-US"/>
        </w:rPr>
        <w:t xml:space="preserve"> </w:t>
      </w:r>
      <w:proofErr w:type="spellStart"/>
      <w:r w:rsidR="00317472" w:rsidRPr="00317472">
        <w:rPr>
          <w:rFonts w:asciiTheme="majorBidi" w:hAnsiTheme="majorBidi"/>
          <w:color w:val="000000"/>
          <w:sz w:val="24"/>
          <w:szCs w:val="28"/>
          <w:lang w:val="en-US"/>
        </w:rPr>
        <w:t>cetyltrimetyl</w:t>
      </w:r>
      <w:proofErr w:type="spellEnd"/>
      <w:r w:rsidR="00317472" w:rsidRPr="00317472">
        <w:rPr>
          <w:rFonts w:asciiTheme="majorBidi" w:hAnsiTheme="majorBidi"/>
          <w:color w:val="000000"/>
          <w:sz w:val="24"/>
          <w:szCs w:val="28"/>
          <w:lang w:val="en-US"/>
        </w:rPr>
        <w:t xml:space="preserve"> ammonium bromide (CTAB) as a quaternary ammonium salt and called </w:t>
      </w:r>
      <w:proofErr w:type="spellStart"/>
      <w:r w:rsidR="00317472" w:rsidRPr="00317472">
        <w:rPr>
          <w:rFonts w:asciiTheme="majorBidi" w:hAnsiTheme="majorBidi"/>
          <w:color w:val="000000"/>
          <w:sz w:val="24"/>
          <w:szCs w:val="28"/>
          <w:lang w:val="en-US"/>
        </w:rPr>
        <w:t>organo</w:t>
      </w:r>
      <w:proofErr w:type="spellEnd"/>
      <w:r w:rsidR="00317472" w:rsidRPr="00317472">
        <w:rPr>
          <w:rFonts w:asciiTheme="majorBidi" w:hAnsiTheme="majorBidi"/>
          <w:color w:val="000000"/>
          <w:sz w:val="24"/>
          <w:szCs w:val="28"/>
          <w:lang w:val="en-US"/>
        </w:rPr>
        <w:t xml:space="preserve"> clay (OMMT). Then PVC/ OMMT </w:t>
      </w:r>
      <w:proofErr w:type="spellStart"/>
      <w:r w:rsidR="00317472" w:rsidRPr="00317472">
        <w:rPr>
          <w:rFonts w:asciiTheme="majorBidi" w:hAnsiTheme="majorBidi"/>
          <w:color w:val="000000"/>
          <w:sz w:val="24"/>
          <w:szCs w:val="28"/>
          <w:lang w:val="en-US"/>
        </w:rPr>
        <w:t>nanocomposite</w:t>
      </w:r>
      <w:proofErr w:type="spellEnd"/>
      <w:r w:rsidR="00317472" w:rsidRPr="00317472">
        <w:rPr>
          <w:rFonts w:asciiTheme="majorBidi" w:hAnsiTheme="majorBidi"/>
          <w:color w:val="000000"/>
          <w:sz w:val="24"/>
          <w:szCs w:val="28"/>
          <w:lang w:val="en-US"/>
        </w:rPr>
        <w:t xml:space="preserve"> were prepared by melt blending process in different ratios of components. The results showed enhanced properties of </w:t>
      </w:r>
      <w:proofErr w:type="spellStart"/>
      <w:r w:rsidR="00317472" w:rsidRPr="00317472">
        <w:rPr>
          <w:rFonts w:asciiTheme="majorBidi" w:hAnsiTheme="majorBidi"/>
          <w:color w:val="000000"/>
          <w:sz w:val="24"/>
          <w:szCs w:val="28"/>
          <w:lang w:val="en-US"/>
        </w:rPr>
        <w:t>nanocomposites</w:t>
      </w:r>
      <w:proofErr w:type="spellEnd"/>
      <w:r w:rsidR="00317472" w:rsidRPr="00317472">
        <w:rPr>
          <w:rFonts w:asciiTheme="majorBidi" w:hAnsiTheme="majorBidi"/>
          <w:color w:val="000000"/>
          <w:sz w:val="24"/>
          <w:szCs w:val="28"/>
          <w:lang w:val="en-US"/>
        </w:rPr>
        <w:t xml:space="preserve">. The morphology of the PVC/ OMMT </w:t>
      </w:r>
      <w:proofErr w:type="spellStart"/>
      <w:r w:rsidR="00317472" w:rsidRPr="00317472">
        <w:rPr>
          <w:rFonts w:asciiTheme="majorBidi" w:hAnsiTheme="majorBidi"/>
          <w:color w:val="000000"/>
          <w:sz w:val="24"/>
          <w:szCs w:val="28"/>
          <w:lang w:val="en-US"/>
        </w:rPr>
        <w:t>nanocomposites</w:t>
      </w:r>
      <w:proofErr w:type="spellEnd"/>
      <w:r w:rsidR="00317472" w:rsidRPr="00317472">
        <w:rPr>
          <w:rFonts w:asciiTheme="majorBidi" w:hAnsiTheme="majorBidi"/>
          <w:color w:val="000000"/>
          <w:sz w:val="24"/>
          <w:szCs w:val="28"/>
          <w:lang w:val="en-US"/>
        </w:rPr>
        <w:t xml:space="preserve"> were studied by scanning electron microscopy (SEM), Infrared spectroscopy, X-ray diffraction (XRD) and thermal </w:t>
      </w:r>
      <w:proofErr w:type="spellStart"/>
      <w:r w:rsidR="00317472" w:rsidRPr="00317472">
        <w:rPr>
          <w:rFonts w:asciiTheme="majorBidi" w:hAnsiTheme="majorBidi"/>
          <w:color w:val="000000"/>
          <w:sz w:val="24"/>
          <w:szCs w:val="28"/>
          <w:lang w:val="en-US"/>
        </w:rPr>
        <w:t>gravimetrey</w:t>
      </w:r>
      <w:proofErr w:type="spellEnd"/>
      <w:r w:rsidR="00317472" w:rsidRPr="00317472">
        <w:rPr>
          <w:rFonts w:asciiTheme="majorBidi" w:hAnsiTheme="majorBidi"/>
          <w:color w:val="000000"/>
          <w:sz w:val="24"/>
          <w:szCs w:val="28"/>
          <w:lang w:val="en-US"/>
        </w:rPr>
        <w:t xml:space="preserve"> (TGA) analysis.</w:t>
      </w:r>
    </w:p>
    <w:p w:rsidR="00FC37DB" w:rsidRPr="00171EBD" w:rsidRDefault="00FC37DB" w:rsidP="004A0988">
      <w:pPr>
        <w:pStyle w:val="Heading1"/>
        <w:rPr>
          <w:rFonts w:eastAsia="Times New Roman"/>
          <w:u w:val="single"/>
          <w:lang w:eastAsia="en-IN"/>
        </w:rPr>
      </w:pPr>
      <w:r w:rsidRPr="00171EBD">
        <w:rPr>
          <w:rFonts w:eastAsia="Times New Roman"/>
          <w:u w:val="single"/>
          <w:lang w:eastAsia="en-IN"/>
        </w:rPr>
        <w:t>Biography:</w:t>
      </w:r>
    </w:p>
    <w:p w:rsidR="006829C9" w:rsidRPr="006829C9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</w:p>
    <w:p w:rsidR="006829C9" w:rsidRDefault="00FC37DB" w:rsidP="002A7F2E">
      <w:pPr>
        <w:spacing w:after="0" w:line="240" w:lineRule="auto"/>
        <w:jc w:val="both"/>
      </w:pPr>
      <w:r w:rsidRP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Dr. </w:t>
      </w:r>
      <w:proofErr w:type="spellStart"/>
      <w:r w:rsidR="00317472">
        <w:rPr>
          <w:rFonts w:ascii="Times New Roman" w:eastAsia="Times New Roman" w:hAnsi="Times New Roman" w:cs="Times New Roman"/>
          <w:sz w:val="25"/>
          <w:szCs w:val="25"/>
          <w:lang w:eastAsia="en-IN"/>
        </w:rPr>
        <w:t>Sajjad</w:t>
      </w:r>
      <w:proofErr w:type="spellEnd"/>
      <w:r w:rsidR="00317472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proofErr w:type="spellStart"/>
      <w:r w:rsidR="00317472">
        <w:rPr>
          <w:rFonts w:ascii="Times New Roman" w:eastAsia="Times New Roman" w:hAnsi="Times New Roman" w:cs="Times New Roman"/>
          <w:sz w:val="25"/>
          <w:szCs w:val="25"/>
          <w:lang w:eastAsia="en-IN"/>
        </w:rPr>
        <w:t>Sedaghat</w:t>
      </w:r>
      <w:proofErr w:type="spellEnd"/>
      <w:r w:rsidRP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is a professor of </w:t>
      </w:r>
      <w:proofErr w:type="gramStart"/>
      <w:r w:rsidR="00317472">
        <w:rPr>
          <w:rFonts w:ascii="Times New Roman" w:eastAsia="Times New Roman" w:hAnsi="Times New Roman" w:cs="Times New Roman"/>
          <w:sz w:val="25"/>
          <w:szCs w:val="25"/>
          <w:lang w:eastAsia="en-IN"/>
        </w:rPr>
        <w:t>Applied</w:t>
      </w:r>
      <w:proofErr w:type="gramEnd"/>
      <w:r w:rsidR="00317472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P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chemistry in </w:t>
      </w:r>
      <w:r w:rsidR="00317472" w:rsidRPr="00317472">
        <w:rPr>
          <w:i/>
          <w:iCs/>
          <w:color w:val="000000"/>
          <w:sz w:val="24"/>
          <w:szCs w:val="24"/>
        </w:rPr>
        <w:t>Islamic Azad University</w:t>
      </w:r>
      <w:r w:rsidR="00317472" w:rsidRP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P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>and</w:t>
      </w:r>
      <w:r w:rsidR="00317472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has more than85 published papers in </w:t>
      </w:r>
      <w:proofErr w:type="spellStart"/>
      <w:r w:rsidR="00317472">
        <w:rPr>
          <w:rFonts w:ascii="Times New Roman" w:eastAsia="Times New Roman" w:hAnsi="Times New Roman" w:cs="Times New Roman"/>
          <w:sz w:val="25"/>
          <w:szCs w:val="25"/>
          <w:lang w:eastAsia="en-IN"/>
        </w:rPr>
        <w:t>nano</w:t>
      </w:r>
      <w:proofErr w:type="spellEnd"/>
      <w:r w:rsidR="00317472">
        <w:rPr>
          <w:rFonts w:ascii="Times New Roman" w:eastAsia="Times New Roman" w:hAnsi="Times New Roman" w:cs="Times New Roman"/>
          <w:sz w:val="25"/>
          <w:szCs w:val="25"/>
          <w:lang w:eastAsia="en-IN"/>
        </w:rPr>
        <w:t>, especially in polymer field</w:t>
      </w:r>
      <w:r w:rsidRP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>.</w:t>
      </w:r>
      <w:r>
        <w:br/>
      </w:r>
      <w:r w:rsidR="004A0988">
        <w:rPr>
          <w:rFonts w:ascii="Times New Roman" w:eastAsia="Times New Roman" w:hAnsi="Times New Roman" w:cs="Times New Roman"/>
          <w:color w:val="724109" w:themeColor="accent1" w:themeShade="80"/>
          <w:sz w:val="25"/>
          <w:szCs w:val="25"/>
          <w:lang w:eastAsia="en-IN"/>
        </w:rPr>
        <w:br/>
      </w:r>
    </w:p>
    <w:p w:rsidR="006829C9" w:rsidRPr="00171EBD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Research Interests:</w:t>
      </w:r>
      <w:r w:rsidR="00317472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 xml:space="preserve"> </w:t>
      </w:r>
      <w:proofErr w:type="spellStart"/>
      <w:r w:rsidR="00317472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Nano</w:t>
      </w:r>
      <w:proofErr w:type="spellEnd"/>
      <w:r w:rsidR="00317472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 xml:space="preserve"> and green </w:t>
      </w:r>
      <w:proofErr w:type="spellStart"/>
      <w:r w:rsidR="00317472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nano</w:t>
      </w:r>
      <w:proofErr w:type="spellEnd"/>
      <w:r w:rsidR="00317472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 xml:space="preserve"> bio synthesis</w:t>
      </w:r>
    </w:p>
    <w:p w:rsidR="006829C9" w:rsidRPr="00171EBD" w:rsidRDefault="006829C9" w:rsidP="006829C9">
      <w:pPr>
        <w:spacing w:after="0" w:line="240" w:lineRule="auto"/>
        <w:jc w:val="both"/>
        <w:rPr>
          <w:sz w:val="28"/>
          <w:szCs w:val="28"/>
        </w:rPr>
      </w:pPr>
    </w:p>
    <w:p w:rsidR="006829C9" w:rsidRPr="00171EBD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References:</w:t>
      </w:r>
    </w:p>
    <w:p w:rsidR="002A7F2E" w:rsidRPr="002765D6" w:rsidRDefault="002A7F2E" w:rsidP="002A7F2E">
      <w:pPr>
        <w:tabs>
          <w:tab w:val="left" w:pos="284"/>
        </w:tabs>
        <w:spacing w:after="120" w:line="224" w:lineRule="exact"/>
        <w:jc w:val="both"/>
        <w:rPr>
          <w:rFonts w:ascii="Cambria" w:eastAsia="Times" w:hAnsi="Cambria"/>
          <w:lang w:val="en-US" w:eastAsia="zh-CN"/>
        </w:rPr>
      </w:pPr>
      <w:r w:rsidRPr="002765D6">
        <w:rPr>
          <w:rFonts w:ascii="Cambria" w:eastAsia="Times" w:hAnsi="Cambria"/>
          <w:lang w:val="en-US" w:eastAsia="zh-CN"/>
        </w:rPr>
        <w:t>1.  S</w:t>
      </w:r>
      <w:r w:rsidRPr="002765D6">
        <w:rPr>
          <w:rFonts w:ascii="Cambria" w:eastAsia="Times" w:hAnsi="Cambria"/>
          <w:rtl/>
          <w:lang w:val="en-US" w:eastAsia="zh-CN"/>
        </w:rPr>
        <w:t>.</w:t>
      </w:r>
      <w:r w:rsidRPr="002765D6">
        <w:rPr>
          <w:rFonts w:ascii="Cambria" w:eastAsia="Times" w:hAnsi="Cambria"/>
          <w:lang w:val="en-US" w:eastAsia="zh-CN"/>
        </w:rPr>
        <w:t xml:space="preserve"> </w:t>
      </w:r>
      <w:proofErr w:type="spellStart"/>
      <w:r w:rsidRPr="002765D6">
        <w:rPr>
          <w:rFonts w:ascii="Cambria" w:eastAsia="Times" w:hAnsi="Cambria"/>
          <w:lang w:val="en-US" w:eastAsia="zh-CN"/>
        </w:rPr>
        <w:t>Sedaghat</w:t>
      </w:r>
      <w:proofErr w:type="spellEnd"/>
      <w:r w:rsidRPr="002765D6">
        <w:rPr>
          <w:rFonts w:ascii="Cambria" w:eastAsia="Times" w:hAnsi="Cambria"/>
          <w:lang w:val="en-US" w:eastAsia="zh-CN"/>
        </w:rPr>
        <w:t xml:space="preserve">, Fullerenes, </w:t>
      </w:r>
      <w:proofErr w:type="spellStart"/>
      <w:r w:rsidRPr="002765D6">
        <w:rPr>
          <w:rFonts w:ascii="Cambria" w:eastAsia="Times" w:hAnsi="Cambria"/>
          <w:lang w:val="en-US" w:eastAsia="zh-CN"/>
        </w:rPr>
        <w:t>Nanotubes</w:t>
      </w:r>
      <w:proofErr w:type="spellEnd"/>
      <w:r w:rsidRPr="002765D6">
        <w:rPr>
          <w:rFonts w:ascii="Cambria" w:eastAsia="Times" w:hAnsi="Cambria"/>
          <w:lang w:val="en-US" w:eastAsia="zh-CN"/>
        </w:rPr>
        <w:t xml:space="preserve"> and Carbon </w:t>
      </w:r>
      <w:proofErr w:type="gramStart"/>
      <w:r w:rsidRPr="002765D6">
        <w:rPr>
          <w:rFonts w:ascii="Cambria" w:eastAsia="Times" w:hAnsi="Cambria"/>
          <w:lang w:val="en-US" w:eastAsia="zh-CN"/>
        </w:rPr>
        <w:t>Nanostructures.,</w:t>
      </w:r>
      <w:proofErr w:type="gramEnd"/>
      <w:r w:rsidRPr="002765D6">
        <w:rPr>
          <w:rFonts w:ascii="Cambria" w:eastAsia="Times" w:hAnsi="Cambria"/>
          <w:lang w:val="en-US" w:eastAsia="zh-CN"/>
        </w:rPr>
        <w:t xml:space="preserve"> 23, 483 (2014).</w:t>
      </w:r>
    </w:p>
    <w:p w:rsidR="002A7F2E" w:rsidRPr="002765D6" w:rsidRDefault="002A7F2E" w:rsidP="002A7F2E">
      <w:pPr>
        <w:autoSpaceDE w:val="0"/>
        <w:autoSpaceDN w:val="0"/>
        <w:adjustRightInd w:val="0"/>
        <w:rPr>
          <w:rFonts w:ascii="Cambria" w:hAnsi="Cambria"/>
          <w:color w:val="000066"/>
          <w:lang w:val="en-US"/>
        </w:rPr>
      </w:pPr>
      <w:proofErr w:type="gramStart"/>
      <w:r>
        <w:rPr>
          <w:rFonts w:ascii="Cambria" w:eastAsia="Times" w:hAnsi="Cambria"/>
          <w:lang w:val="en-US" w:eastAsia="zh-CN"/>
        </w:rPr>
        <w:t>2</w:t>
      </w:r>
      <w:r w:rsidRPr="002765D6">
        <w:rPr>
          <w:rFonts w:ascii="Cambria" w:eastAsia="Times" w:hAnsi="Cambria"/>
          <w:lang w:val="en-US" w:eastAsia="zh-CN"/>
        </w:rPr>
        <w:t xml:space="preserve">. P. </w:t>
      </w:r>
      <w:proofErr w:type="spellStart"/>
      <w:r w:rsidRPr="002765D6">
        <w:rPr>
          <w:rFonts w:ascii="Cambria" w:eastAsia="Times" w:hAnsi="Cambria"/>
          <w:lang w:val="en-US" w:eastAsia="zh-CN"/>
        </w:rPr>
        <w:t>Afshar</w:t>
      </w:r>
      <w:proofErr w:type="spellEnd"/>
      <w:r w:rsidRPr="002765D6">
        <w:rPr>
          <w:rFonts w:ascii="Cambria" w:eastAsia="Times" w:hAnsi="Cambria"/>
          <w:rtl/>
          <w:lang w:val="en-US" w:eastAsia="zh-CN"/>
        </w:rPr>
        <w:t xml:space="preserve"> </w:t>
      </w:r>
      <w:r w:rsidRPr="002765D6">
        <w:rPr>
          <w:rFonts w:ascii="Cambria" w:eastAsia="Times" w:hAnsi="Cambria"/>
          <w:lang w:val="en-US" w:eastAsia="zh-CN"/>
        </w:rPr>
        <w:t xml:space="preserve">and </w:t>
      </w:r>
      <w:proofErr w:type="spellStart"/>
      <w:r w:rsidRPr="002765D6">
        <w:rPr>
          <w:rFonts w:ascii="Cambria" w:eastAsia="Times" w:hAnsi="Cambria"/>
          <w:lang w:val="en-US" w:eastAsia="zh-CN"/>
        </w:rPr>
        <w:t>S.Sedaghat</w:t>
      </w:r>
      <w:proofErr w:type="spellEnd"/>
      <w:r w:rsidRPr="002765D6">
        <w:rPr>
          <w:rFonts w:ascii="Cambria" w:eastAsia="Times" w:hAnsi="Cambria"/>
          <w:lang w:val="en-US" w:eastAsia="zh-CN"/>
        </w:rPr>
        <w:t xml:space="preserve">, </w:t>
      </w:r>
      <w:r w:rsidRPr="002765D6">
        <w:rPr>
          <w:rFonts w:ascii="Cambria" w:hAnsi="Cambria"/>
          <w:lang w:val="en-US"/>
        </w:rPr>
        <w:t xml:space="preserve">Current </w:t>
      </w:r>
      <w:proofErr w:type="spellStart"/>
      <w:r w:rsidRPr="002765D6">
        <w:rPr>
          <w:rFonts w:ascii="Cambria" w:hAnsi="Cambria"/>
          <w:lang w:val="en-US"/>
        </w:rPr>
        <w:t>Nanoscience</w:t>
      </w:r>
      <w:proofErr w:type="spellEnd"/>
      <w:r w:rsidRPr="002765D6">
        <w:rPr>
          <w:rFonts w:ascii="Cambria" w:hAnsi="Cambria"/>
          <w:lang w:val="en-US"/>
        </w:rPr>
        <w:t>, 12, 90 (2016).</w:t>
      </w:r>
      <w:proofErr w:type="gramEnd"/>
    </w:p>
    <w:p w:rsidR="002A7F2E" w:rsidRPr="002765D6" w:rsidRDefault="002A7F2E" w:rsidP="002A7F2E">
      <w:pPr>
        <w:autoSpaceDE w:val="0"/>
        <w:autoSpaceDN w:val="0"/>
        <w:adjustRightInd w:val="0"/>
        <w:rPr>
          <w:rFonts w:ascii="Cambria" w:hAnsi="Cambria"/>
          <w:lang w:val="en-US"/>
        </w:rPr>
      </w:pPr>
      <w:r>
        <w:rPr>
          <w:rFonts w:ascii="Cambria" w:eastAsia="Times" w:hAnsi="Cambria"/>
          <w:lang w:val="en-US" w:eastAsia="zh-CN"/>
        </w:rPr>
        <w:t>3</w:t>
      </w:r>
      <w:r w:rsidRPr="002765D6">
        <w:rPr>
          <w:rFonts w:ascii="Cambria" w:eastAsia="Times" w:hAnsi="Cambria"/>
          <w:lang w:val="en-US" w:eastAsia="zh-CN"/>
        </w:rPr>
        <w:t xml:space="preserve">.   </w:t>
      </w:r>
      <w:r w:rsidRPr="002765D6">
        <w:rPr>
          <w:rFonts w:ascii="Cambria" w:hAnsi="Cambria"/>
          <w:lang w:val="en-US"/>
        </w:rPr>
        <w:t xml:space="preserve">S. </w:t>
      </w:r>
      <w:proofErr w:type="spellStart"/>
      <w:r w:rsidRPr="002765D6">
        <w:rPr>
          <w:rFonts w:ascii="Cambria" w:hAnsi="Cambria"/>
          <w:lang w:val="en-US"/>
        </w:rPr>
        <w:t>Sedaghat</w:t>
      </w:r>
      <w:proofErr w:type="spellEnd"/>
      <w:r w:rsidRPr="002765D6">
        <w:rPr>
          <w:rFonts w:ascii="Cambria" w:hAnsi="Cambria"/>
          <w:lang w:val="en-US"/>
        </w:rPr>
        <w:t xml:space="preserve">, P. </w:t>
      </w:r>
      <w:proofErr w:type="spellStart"/>
      <w:r w:rsidRPr="002765D6">
        <w:rPr>
          <w:rFonts w:ascii="Cambria" w:hAnsi="Cambria"/>
          <w:lang w:val="en-US"/>
        </w:rPr>
        <w:t>Afshar</w:t>
      </w:r>
      <w:proofErr w:type="spellEnd"/>
      <w:r w:rsidRPr="002765D6">
        <w:rPr>
          <w:rFonts w:ascii="Cambria" w:hAnsi="Cambria"/>
          <w:lang w:val="en-US"/>
        </w:rPr>
        <w:t xml:space="preserve">, Journal of Applied Chemical </w:t>
      </w:r>
      <w:proofErr w:type="gramStart"/>
      <w:r w:rsidRPr="002765D6">
        <w:rPr>
          <w:rFonts w:ascii="Cambria" w:hAnsi="Cambria"/>
          <w:lang w:val="en-US"/>
        </w:rPr>
        <w:t>Research.,</w:t>
      </w:r>
      <w:proofErr w:type="gramEnd"/>
      <w:r w:rsidRPr="002765D6">
        <w:rPr>
          <w:rFonts w:ascii="Cambria" w:hAnsi="Cambria"/>
          <w:lang w:val="en-US"/>
        </w:rPr>
        <w:t xml:space="preserve"> 10, 4, 103 (2016).</w:t>
      </w:r>
    </w:p>
    <w:p w:rsidR="006829C9" w:rsidRPr="00171EBD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en-IN"/>
        </w:rPr>
      </w:pPr>
    </w:p>
    <w:p w:rsidR="00FC37DB" w:rsidRPr="00171EBD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Mail Id:</w:t>
      </w:r>
      <w:r w:rsidR="002A7F2E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 xml:space="preserve"> sajjadsedaghat@yahoo.com</w:t>
      </w:r>
    </w:p>
    <w:p w:rsidR="004D4A62" w:rsidRPr="00171EBD" w:rsidRDefault="004D4A62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en-IN"/>
        </w:rPr>
      </w:pPr>
    </w:p>
    <w:p w:rsidR="006829C9" w:rsidRPr="00171EBD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lastRenderedPageBreak/>
        <w:t>Contact Number</w:t>
      </w:r>
      <w:proofErr w:type="gramStart"/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:</w:t>
      </w:r>
      <w:r w:rsidR="002A7F2E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+</w:t>
      </w:r>
      <w:proofErr w:type="gramEnd"/>
      <w:r w:rsidR="002A7F2E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989125594560</w:t>
      </w:r>
    </w:p>
    <w:p w:rsidR="00171EBD" w:rsidRPr="00171EBD" w:rsidRDefault="00171EBD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</w:p>
    <w:p w:rsidR="00171EBD" w:rsidRPr="00171EBD" w:rsidRDefault="00171EBD" w:rsidP="00171EBD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Suggestions of colleagues/Professors/scholars to send invitation (if any)</w:t>
      </w:r>
    </w:p>
    <w:p w:rsidR="004D4A62" w:rsidRPr="00171EBD" w:rsidRDefault="004D4A62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</w:p>
    <w:p w:rsidR="006829C9" w:rsidRPr="00171EBD" w:rsidRDefault="004D4A62" w:rsidP="00171EBD">
      <w:pPr>
        <w:spacing w:after="0" w:line="240" w:lineRule="auto"/>
        <w:jc w:val="both"/>
        <w:rPr>
          <w:sz w:val="28"/>
          <w:szCs w:val="28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Suggestions of Sessions in the conference (if any)</w:t>
      </w:r>
    </w:p>
    <w:sectPr w:rsidR="006829C9" w:rsidRPr="00171EBD" w:rsidSect="004A0988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599B" w:rsidRDefault="00FE599B" w:rsidP="004A0988">
      <w:pPr>
        <w:spacing w:after="0" w:line="240" w:lineRule="auto"/>
      </w:pPr>
      <w:r>
        <w:separator/>
      </w:r>
    </w:p>
  </w:endnote>
  <w:endnote w:type="continuationSeparator" w:id="0">
    <w:p w:rsidR="00FE599B" w:rsidRDefault="00FE599B" w:rsidP="004A0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00000007" w:usb1="00000000" w:usb2="00000000" w:usb3="00000000" w:csb0="0000009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599B" w:rsidRDefault="00FE599B" w:rsidP="004A0988">
      <w:pPr>
        <w:spacing w:after="0" w:line="240" w:lineRule="auto"/>
      </w:pPr>
      <w:r>
        <w:separator/>
      </w:r>
    </w:p>
  </w:footnote>
  <w:footnote w:type="continuationSeparator" w:id="0">
    <w:p w:rsidR="00FE599B" w:rsidRDefault="00FE599B" w:rsidP="004A098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C37DB"/>
    <w:rsid w:val="00171EBD"/>
    <w:rsid w:val="00181BD1"/>
    <w:rsid w:val="002A7F2E"/>
    <w:rsid w:val="00317472"/>
    <w:rsid w:val="004A0988"/>
    <w:rsid w:val="004D4A62"/>
    <w:rsid w:val="005116CB"/>
    <w:rsid w:val="006829C9"/>
    <w:rsid w:val="009A5A78"/>
    <w:rsid w:val="00A3017E"/>
    <w:rsid w:val="00C643B3"/>
    <w:rsid w:val="00F10A45"/>
    <w:rsid w:val="00FC37DB"/>
    <w:rsid w:val="00FE59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0A45"/>
  </w:style>
  <w:style w:type="paragraph" w:styleId="Heading1">
    <w:name w:val="heading 1"/>
    <w:basedOn w:val="Normal"/>
    <w:next w:val="Normal"/>
    <w:link w:val="Heading1Char"/>
    <w:uiPriority w:val="9"/>
    <w:qFormat/>
    <w:rsid w:val="004A09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09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2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29C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0988"/>
  </w:style>
  <w:style w:type="paragraph" w:styleId="Footer">
    <w:name w:val="footer"/>
    <w:basedOn w:val="Normal"/>
    <w:link w:val="FooterChar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0988"/>
  </w:style>
  <w:style w:type="character" w:customStyle="1" w:styleId="Heading2Char">
    <w:name w:val="Heading 2 Char"/>
    <w:basedOn w:val="DefaultParagraphFont"/>
    <w:link w:val="Heading2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07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4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2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6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4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1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2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9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7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6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1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5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3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8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7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7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0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3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7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0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4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9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7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1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7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2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2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2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13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range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Jithender Dasari</dc:creator>
  <cp:lastModifiedBy>Sajjad</cp:lastModifiedBy>
  <cp:revision>2</cp:revision>
  <dcterms:created xsi:type="dcterms:W3CDTF">2017-10-13T08:18:00Z</dcterms:created>
  <dcterms:modified xsi:type="dcterms:W3CDTF">2017-10-13T08:18:00Z</dcterms:modified>
</cp:coreProperties>
</file>