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520AEA" w14:textId="77777777" w:rsidR="00AE3E37" w:rsidRPr="00C55F16" w:rsidRDefault="001729C7" w:rsidP="0017011E">
      <w:pPr>
        <w:rPr>
          <w:rFonts w:ascii="Minion Pro" w:hAnsi="Minion Pro"/>
          <w:b/>
          <w:bCs/>
          <w:color w:val="4F81BD" w:themeColor="accent1"/>
          <w:sz w:val="36"/>
          <w:szCs w:val="36"/>
        </w:rPr>
      </w:pPr>
      <w:r>
        <w:rPr>
          <w:rFonts w:ascii="Minion Pro" w:hAnsi="Minion Pro"/>
          <w:b/>
          <w:bCs/>
          <w:color w:val="4F81BD" w:themeColor="accent1"/>
          <w:sz w:val="36"/>
          <w:szCs w:val="36"/>
        </w:rPr>
        <w:t>Comparative c</w:t>
      </w:r>
      <w:r w:rsidR="0017011E" w:rsidRPr="00C55F16">
        <w:rPr>
          <w:rFonts w:ascii="Minion Pro" w:hAnsi="Minion Pro"/>
          <w:b/>
          <w:bCs/>
          <w:color w:val="4F81BD" w:themeColor="accent1"/>
          <w:sz w:val="36"/>
          <w:szCs w:val="36"/>
        </w:rPr>
        <w:t xml:space="preserve">hemical analyses of seven endemic Greek </w:t>
      </w:r>
      <w:r w:rsidR="0017011E" w:rsidRPr="00C55F16">
        <w:rPr>
          <w:rFonts w:ascii="Minion Pro" w:hAnsi="Minion Pro"/>
          <w:b/>
          <w:bCs/>
          <w:i/>
          <w:iCs/>
          <w:color w:val="4F81BD" w:themeColor="accent1"/>
          <w:sz w:val="36"/>
          <w:szCs w:val="36"/>
        </w:rPr>
        <w:t>Citrus</w:t>
      </w:r>
      <w:r w:rsidR="0017011E" w:rsidRPr="00C55F16">
        <w:rPr>
          <w:rFonts w:ascii="Minion Pro" w:hAnsi="Minion Pro"/>
          <w:b/>
          <w:bCs/>
          <w:color w:val="4F81BD" w:themeColor="accent1"/>
          <w:sz w:val="36"/>
          <w:szCs w:val="36"/>
        </w:rPr>
        <w:t xml:space="preserve"> hybrids</w:t>
      </w:r>
    </w:p>
    <w:p w14:paraId="4F79ADD1" w14:textId="77777777" w:rsidR="0017011E" w:rsidRDefault="0017011E" w:rsidP="0017011E">
      <w:pPr>
        <w:rPr>
          <w:rFonts w:ascii="Arial" w:hAnsi="Arial" w:cs="Arial"/>
          <w:sz w:val="18"/>
          <w:szCs w:val="18"/>
        </w:rPr>
      </w:pPr>
    </w:p>
    <w:p w14:paraId="0A0DF9AE" w14:textId="77777777" w:rsidR="0017011E" w:rsidRPr="0017011E" w:rsidRDefault="0017011E" w:rsidP="0055153F">
      <w:pPr>
        <w:jc w:val="both"/>
        <w:rPr>
          <w:rFonts w:ascii="Arial" w:hAnsi="Arial" w:cs="Arial"/>
          <w:sz w:val="18"/>
          <w:szCs w:val="18"/>
          <w:vertAlign w:val="superscript"/>
        </w:rPr>
      </w:pPr>
      <w:r w:rsidRPr="0017011E">
        <w:rPr>
          <w:rFonts w:ascii="Arial" w:hAnsi="Arial" w:cs="Arial"/>
          <w:sz w:val="18"/>
          <w:szCs w:val="18"/>
        </w:rPr>
        <w:t xml:space="preserve">Eleni </w:t>
      </w:r>
      <w:proofErr w:type="spellStart"/>
      <w:r w:rsidRPr="0017011E">
        <w:rPr>
          <w:rFonts w:ascii="Arial" w:hAnsi="Arial" w:cs="Arial"/>
          <w:sz w:val="18"/>
          <w:szCs w:val="18"/>
        </w:rPr>
        <w:t>Anastasopoulou</w:t>
      </w:r>
      <w:proofErr w:type="spellEnd"/>
      <w:r>
        <w:rPr>
          <w:rFonts w:ascii="Arial" w:hAnsi="Arial" w:cs="Arial"/>
          <w:sz w:val="18"/>
          <w:szCs w:val="18"/>
        </w:rPr>
        <w:t xml:space="preserve">, MSc, </w:t>
      </w:r>
      <w:r w:rsidRPr="0017011E">
        <w:rPr>
          <w:rFonts w:ascii="Arial" w:hAnsi="Arial" w:cs="Arial"/>
          <w:i/>
          <w:sz w:val="18"/>
          <w:szCs w:val="18"/>
        </w:rPr>
        <w:t xml:space="preserve">Div. of Pharmacognosy and Chemistry of Natural Products, Dept. of Pharmacy, National &amp; </w:t>
      </w:r>
      <w:proofErr w:type="spellStart"/>
      <w:r w:rsidRPr="0017011E">
        <w:rPr>
          <w:rFonts w:ascii="Arial" w:hAnsi="Arial" w:cs="Arial"/>
          <w:i/>
          <w:sz w:val="18"/>
          <w:szCs w:val="18"/>
        </w:rPr>
        <w:t>Kapodistrian</w:t>
      </w:r>
      <w:proofErr w:type="spellEnd"/>
      <w:r w:rsidRPr="0017011E">
        <w:rPr>
          <w:rFonts w:ascii="Arial" w:hAnsi="Arial" w:cs="Arial"/>
          <w:i/>
          <w:sz w:val="18"/>
          <w:szCs w:val="18"/>
        </w:rPr>
        <w:t xml:space="preserve"> University of Athens, G</w:t>
      </w:r>
      <w:r>
        <w:rPr>
          <w:rFonts w:ascii="Arial" w:hAnsi="Arial" w:cs="Arial"/>
          <w:i/>
          <w:sz w:val="18"/>
          <w:szCs w:val="18"/>
        </w:rPr>
        <w:t>R</w:t>
      </w:r>
    </w:p>
    <w:p w14:paraId="55303804" w14:textId="77777777" w:rsidR="0017011E" w:rsidRPr="0017011E" w:rsidRDefault="0017011E" w:rsidP="0055153F">
      <w:pPr>
        <w:jc w:val="both"/>
        <w:rPr>
          <w:rFonts w:ascii="Arial" w:hAnsi="Arial" w:cs="Arial"/>
          <w:sz w:val="18"/>
          <w:szCs w:val="18"/>
          <w:vertAlign w:val="superscript"/>
        </w:rPr>
      </w:pPr>
    </w:p>
    <w:p w14:paraId="35E1C6F2" w14:textId="49718F51" w:rsidR="0017011E" w:rsidRPr="0017011E" w:rsidRDefault="0017011E" w:rsidP="0055153F">
      <w:pPr>
        <w:jc w:val="both"/>
        <w:rPr>
          <w:rFonts w:ascii="Arial" w:hAnsi="Arial" w:cs="Arial"/>
          <w:sz w:val="18"/>
          <w:szCs w:val="18"/>
          <w:vertAlign w:val="superscript"/>
        </w:rPr>
      </w:pPr>
      <w:proofErr w:type="spellStart"/>
      <w:r w:rsidRPr="0017011E">
        <w:rPr>
          <w:rFonts w:ascii="Arial" w:hAnsi="Arial" w:cs="Arial"/>
          <w:sz w:val="18"/>
          <w:szCs w:val="18"/>
        </w:rPr>
        <w:t>Konstantia</w:t>
      </w:r>
      <w:proofErr w:type="spellEnd"/>
      <w:r w:rsidRPr="0017011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7011E">
        <w:rPr>
          <w:rFonts w:ascii="Arial" w:hAnsi="Arial" w:cs="Arial"/>
          <w:sz w:val="18"/>
          <w:szCs w:val="18"/>
        </w:rPr>
        <w:t>Graikou</w:t>
      </w:r>
      <w:proofErr w:type="spellEnd"/>
      <w:r>
        <w:rPr>
          <w:rFonts w:ascii="Arial" w:hAnsi="Arial" w:cs="Arial"/>
          <w:sz w:val="18"/>
          <w:szCs w:val="18"/>
        </w:rPr>
        <w:t xml:space="preserve">, </w:t>
      </w:r>
      <w:r w:rsidR="004968AC">
        <w:rPr>
          <w:rFonts w:ascii="Arial" w:hAnsi="Arial" w:cs="Arial"/>
          <w:sz w:val="18"/>
          <w:szCs w:val="18"/>
        </w:rPr>
        <w:t>Dr.</w:t>
      </w:r>
      <w:bookmarkStart w:id="0" w:name="_GoBack"/>
      <w:bookmarkEnd w:id="0"/>
      <w:r w:rsidR="0055153F">
        <w:rPr>
          <w:rFonts w:ascii="Arial" w:hAnsi="Arial" w:cs="Arial"/>
          <w:sz w:val="18"/>
          <w:szCs w:val="18"/>
        </w:rPr>
        <w:t xml:space="preserve">, </w:t>
      </w:r>
      <w:r w:rsidRPr="0017011E">
        <w:rPr>
          <w:rFonts w:ascii="Arial" w:hAnsi="Arial" w:cs="Arial"/>
          <w:i/>
          <w:sz w:val="18"/>
          <w:szCs w:val="18"/>
        </w:rPr>
        <w:t xml:space="preserve">Div. of Pharmacognosy and Chemistry of Natural Products, Dept. of Pharmacy, National &amp; </w:t>
      </w:r>
      <w:proofErr w:type="spellStart"/>
      <w:r w:rsidRPr="0017011E">
        <w:rPr>
          <w:rFonts w:ascii="Arial" w:hAnsi="Arial" w:cs="Arial"/>
          <w:i/>
          <w:sz w:val="18"/>
          <w:szCs w:val="18"/>
        </w:rPr>
        <w:t>Kapodistrian</w:t>
      </w:r>
      <w:proofErr w:type="spellEnd"/>
      <w:r w:rsidRPr="0017011E">
        <w:rPr>
          <w:rFonts w:ascii="Arial" w:hAnsi="Arial" w:cs="Arial"/>
          <w:i/>
          <w:sz w:val="18"/>
          <w:szCs w:val="18"/>
        </w:rPr>
        <w:t xml:space="preserve"> University of Athens, Greece</w:t>
      </w:r>
    </w:p>
    <w:p w14:paraId="319A156C" w14:textId="77777777" w:rsidR="0017011E" w:rsidRPr="0017011E" w:rsidRDefault="0017011E" w:rsidP="0055153F">
      <w:pPr>
        <w:jc w:val="both"/>
        <w:rPr>
          <w:rFonts w:ascii="Arial" w:hAnsi="Arial" w:cs="Arial"/>
          <w:sz w:val="18"/>
          <w:szCs w:val="18"/>
          <w:vertAlign w:val="superscript"/>
        </w:rPr>
      </w:pPr>
    </w:p>
    <w:p w14:paraId="7F348C19" w14:textId="77777777" w:rsidR="0017011E" w:rsidRPr="0017011E" w:rsidRDefault="0017011E" w:rsidP="0055153F">
      <w:pPr>
        <w:jc w:val="both"/>
        <w:rPr>
          <w:rFonts w:ascii="Arial" w:hAnsi="Arial" w:cs="Arial"/>
          <w:sz w:val="18"/>
          <w:szCs w:val="18"/>
          <w:vertAlign w:val="superscript"/>
        </w:rPr>
      </w:pPr>
      <w:proofErr w:type="spellStart"/>
      <w:r w:rsidRPr="0017011E">
        <w:rPr>
          <w:rFonts w:ascii="Arial" w:hAnsi="Arial" w:cs="Arial"/>
          <w:sz w:val="18"/>
          <w:szCs w:val="18"/>
        </w:rPr>
        <w:t>Ioanna</w:t>
      </w:r>
      <w:proofErr w:type="spellEnd"/>
      <w:r w:rsidRPr="0017011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7011E">
        <w:rPr>
          <w:rFonts w:ascii="Arial" w:hAnsi="Arial" w:cs="Arial"/>
          <w:sz w:val="18"/>
          <w:szCs w:val="18"/>
        </w:rPr>
        <w:t>Chinou</w:t>
      </w:r>
      <w:proofErr w:type="spellEnd"/>
      <w:r>
        <w:rPr>
          <w:rFonts w:ascii="Arial" w:hAnsi="Arial" w:cs="Arial"/>
          <w:sz w:val="18"/>
          <w:szCs w:val="18"/>
        </w:rPr>
        <w:t xml:space="preserve">, </w:t>
      </w:r>
      <w:r w:rsidR="0055153F">
        <w:rPr>
          <w:rFonts w:ascii="Arial" w:hAnsi="Arial" w:cs="Arial"/>
          <w:sz w:val="18"/>
          <w:szCs w:val="18"/>
        </w:rPr>
        <w:t xml:space="preserve">Chair of the Monographs and List Working party of HMPC at European Medicines Agency (EMA), </w:t>
      </w:r>
      <w:r w:rsidRPr="0017011E">
        <w:rPr>
          <w:rFonts w:ascii="Arial" w:hAnsi="Arial" w:cs="Arial"/>
          <w:i/>
          <w:sz w:val="18"/>
          <w:szCs w:val="18"/>
        </w:rPr>
        <w:t xml:space="preserve">Div. of Pharmacognosy and Chemistry of Natural Products, Dept. of Pharmacy, National &amp; </w:t>
      </w:r>
      <w:proofErr w:type="spellStart"/>
      <w:r w:rsidRPr="0017011E">
        <w:rPr>
          <w:rFonts w:ascii="Arial" w:hAnsi="Arial" w:cs="Arial"/>
          <w:i/>
          <w:sz w:val="18"/>
          <w:szCs w:val="18"/>
        </w:rPr>
        <w:t>Kapodistrian</w:t>
      </w:r>
      <w:proofErr w:type="spellEnd"/>
      <w:r w:rsidRPr="0017011E">
        <w:rPr>
          <w:rFonts w:ascii="Arial" w:hAnsi="Arial" w:cs="Arial"/>
          <w:i/>
          <w:sz w:val="18"/>
          <w:szCs w:val="18"/>
        </w:rPr>
        <w:t xml:space="preserve"> University of Athens, Greece</w:t>
      </w:r>
    </w:p>
    <w:p w14:paraId="1DEFA04F" w14:textId="77777777" w:rsidR="00AE3E37" w:rsidRDefault="00AE3E37">
      <w:pPr>
        <w:pStyle w:val="BodyText"/>
        <w:rPr>
          <w:rFonts w:ascii="Arial"/>
          <w:sz w:val="20"/>
        </w:rPr>
      </w:pPr>
    </w:p>
    <w:p w14:paraId="0CE5A8AE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6184D49B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3FDD1D65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</w:p>
    <w:p w14:paraId="20BD726D" w14:textId="7F6F780A" w:rsidR="00DC4F58" w:rsidRPr="0017011E" w:rsidRDefault="00DC4F58" w:rsidP="00DC4F58">
      <w:pPr>
        <w:pStyle w:val="NoSpacing"/>
        <w:jc w:val="both"/>
        <w:rPr>
          <w:rFonts w:ascii="Tw Cen MT" w:hAnsi="Tw Cen MT"/>
          <w:sz w:val="18"/>
          <w:szCs w:val="18"/>
        </w:rPr>
      </w:pPr>
      <w:r w:rsidRPr="0017011E">
        <w:rPr>
          <w:rFonts w:ascii="Tw Cen MT" w:hAnsi="Tw Cen MT"/>
          <w:sz w:val="18"/>
          <w:szCs w:val="18"/>
        </w:rPr>
        <w:t xml:space="preserve">In the framework of our studies on Greek </w:t>
      </w:r>
      <w:r w:rsidRPr="0017011E">
        <w:rPr>
          <w:rFonts w:ascii="Tw Cen MT" w:hAnsi="Tw Cen MT"/>
          <w:i/>
          <w:sz w:val="18"/>
          <w:szCs w:val="18"/>
        </w:rPr>
        <w:t>Citrus</w:t>
      </w:r>
      <w:r w:rsidRPr="0017011E">
        <w:rPr>
          <w:rFonts w:ascii="Tw Cen MT" w:hAnsi="Tw Cen MT"/>
          <w:sz w:val="18"/>
          <w:szCs w:val="18"/>
        </w:rPr>
        <w:t xml:space="preserve"> hybrids, </w:t>
      </w:r>
      <w:r w:rsidRPr="0017011E">
        <w:rPr>
          <w:rFonts w:ascii="Tw Cen MT" w:hAnsi="Tw Cen MT"/>
          <w:spacing w:val="-3"/>
          <w:sz w:val="18"/>
          <w:szCs w:val="18"/>
        </w:rPr>
        <w:t>we</w:t>
      </w:r>
      <w:r w:rsidRPr="0017011E">
        <w:rPr>
          <w:rFonts w:ascii="Tw Cen MT" w:hAnsi="Tw Cen MT"/>
          <w:sz w:val="18"/>
          <w:szCs w:val="18"/>
        </w:rPr>
        <w:t xml:space="preserve"> report here the chemical analyses of the oils from cold pressed peels of one grapefruit [</w:t>
      </w:r>
      <w:r w:rsidRPr="0017011E">
        <w:rPr>
          <w:rFonts w:ascii="Tw Cen MT" w:hAnsi="Tw Cen MT"/>
          <w:i/>
          <w:sz w:val="18"/>
          <w:szCs w:val="18"/>
          <w:lang w:eastAsia="el-GR"/>
        </w:rPr>
        <w:t xml:space="preserve">Citrus </w:t>
      </w:r>
      <w:proofErr w:type="spellStart"/>
      <w:r w:rsidRPr="0017011E">
        <w:rPr>
          <w:rFonts w:ascii="Tw Cen MT" w:hAnsi="Tw Cen MT"/>
          <w:i/>
          <w:sz w:val="18"/>
          <w:szCs w:val="18"/>
          <w:lang w:eastAsia="el-GR"/>
        </w:rPr>
        <w:t>paradisi</w:t>
      </w:r>
      <w:proofErr w:type="spellEnd"/>
      <w:r w:rsidRPr="0017011E">
        <w:rPr>
          <w:rFonts w:ascii="Tw Cen MT" w:hAnsi="Tw Cen MT"/>
          <w:i/>
          <w:sz w:val="18"/>
          <w:szCs w:val="18"/>
          <w:lang w:eastAsia="el-GR"/>
        </w:rPr>
        <w:t xml:space="preserve"> </w:t>
      </w:r>
      <w:r w:rsidRPr="0017011E">
        <w:rPr>
          <w:rFonts w:ascii="Tw Cen MT" w:hAnsi="Tw Cen MT"/>
          <w:sz w:val="18"/>
          <w:szCs w:val="18"/>
          <w:lang w:eastAsia="el-GR"/>
        </w:rPr>
        <w:t xml:space="preserve">cv Star Ruby x </w:t>
      </w:r>
      <w:r w:rsidRPr="0017011E">
        <w:rPr>
          <w:rFonts w:ascii="Tw Cen MT" w:hAnsi="Tw Cen MT"/>
          <w:iCs/>
          <w:sz w:val="18"/>
          <w:szCs w:val="18"/>
        </w:rPr>
        <w:t xml:space="preserve">Citrus </w:t>
      </w:r>
      <w:proofErr w:type="spellStart"/>
      <w:r w:rsidRPr="0017011E">
        <w:rPr>
          <w:rFonts w:ascii="Tw Cen MT" w:hAnsi="Tw Cen MT"/>
          <w:iCs/>
          <w:sz w:val="18"/>
          <w:szCs w:val="18"/>
        </w:rPr>
        <w:t>aurantium</w:t>
      </w:r>
      <w:proofErr w:type="spellEnd"/>
      <w:r w:rsidRPr="0017011E">
        <w:rPr>
          <w:rFonts w:ascii="Tw Cen MT" w:hAnsi="Tw Cen MT"/>
          <w:iCs/>
          <w:sz w:val="18"/>
          <w:szCs w:val="18"/>
        </w:rPr>
        <w:t>]</w:t>
      </w:r>
      <w:r w:rsidRPr="0017011E">
        <w:rPr>
          <w:rFonts w:ascii="Tw Cen MT" w:hAnsi="Tw Cen MT"/>
          <w:i/>
          <w:iCs/>
          <w:sz w:val="18"/>
          <w:szCs w:val="18"/>
        </w:rPr>
        <w:t xml:space="preserve">, </w:t>
      </w:r>
      <w:r w:rsidRPr="0017011E">
        <w:rPr>
          <w:rFonts w:ascii="Tw Cen MT" w:hAnsi="Tw Cen MT"/>
          <w:iCs/>
          <w:sz w:val="18"/>
          <w:szCs w:val="18"/>
        </w:rPr>
        <w:t xml:space="preserve">four oranges </w:t>
      </w:r>
      <w:r w:rsidRPr="0017011E">
        <w:rPr>
          <w:rFonts w:ascii="Tw Cen MT" w:hAnsi="Tw Cen MT"/>
          <w:sz w:val="18"/>
          <w:szCs w:val="18"/>
        </w:rPr>
        <w:t>[</w:t>
      </w:r>
      <w:r w:rsidRPr="0017011E">
        <w:rPr>
          <w:rFonts w:ascii="Tw Cen MT" w:hAnsi="Tw Cen MT"/>
          <w:i/>
          <w:sz w:val="18"/>
          <w:szCs w:val="18"/>
          <w:lang w:eastAsia="el-GR"/>
        </w:rPr>
        <w:t xml:space="preserve">Citrus </w:t>
      </w:r>
      <w:proofErr w:type="spellStart"/>
      <w:r w:rsidRPr="0017011E">
        <w:rPr>
          <w:rFonts w:ascii="Tw Cen MT" w:hAnsi="Tw Cen MT"/>
          <w:i/>
          <w:sz w:val="18"/>
          <w:szCs w:val="18"/>
          <w:lang w:eastAsia="el-GR"/>
        </w:rPr>
        <w:t>sinensis</w:t>
      </w:r>
      <w:proofErr w:type="spellEnd"/>
      <w:r w:rsidRPr="0017011E">
        <w:rPr>
          <w:rFonts w:ascii="Tw Cen MT" w:hAnsi="Tw Cen MT"/>
          <w:i/>
          <w:sz w:val="18"/>
          <w:szCs w:val="18"/>
          <w:lang w:eastAsia="el-GR"/>
        </w:rPr>
        <w:t xml:space="preserve"> </w:t>
      </w:r>
      <w:r w:rsidRPr="0017011E">
        <w:rPr>
          <w:rFonts w:ascii="Tw Cen MT" w:hAnsi="Tw Cen MT"/>
          <w:sz w:val="18"/>
          <w:szCs w:val="18"/>
          <w:lang w:eastAsia="el-GR"/>
        </w:rPr>
        <w:t>cv Newhall x citrumelo</w:t>
      </w:r>
      <w:r w:rsidRPr="0017011E">
        <w:rPr>
          <w:rFonts w:ascii="Tw Cen MT" w:hAnsi="Tw Cen MT"/>
          <w:i/>
          <w:sz w:val="18"/>
          <w:szCs w:val="18"/>
          <w:lang w:eastAsia="el-GR"/>
        </w:rPr>
        <w:t xml:space="preserve">, C. </w:t>
      </w:r>
      <w:proofErr w:type="spellStart"/>
      <w:r w:rsidRPr="0017011E">
        <w:rPr>
          <w:rFonts w:ascii="Tw Cen MT" w:hAnsi="Tw Cen MT"/>
          <w:i/>
          <w:sz w:val="18"/>
          <w:szCs w:val="18"/>
          <w:lang w:eastAsia="el-GR"/>
        </w:rPr>
        <w:t>sinensis</w:t>
      </w:r>
      <w:proofErr w:type="spellEnd"/>
      <w:r w:rsidRPr="0017011E">
        <w:rPr>
          <w:rFonts w:ascii="Tw Cen MT" w:hAnsi="Tw Cen MT"/>
          <w:i/>
          <w:sz w:val="18"/>
          <w:szCs w:val="18"/>
          <w:lang w:eastAsia="el-GR"/>
        </w:rPr>
        <w:t xml:space="preserve"> cv </w:t>
      </w:r>
      <w:r w:rsidRPr="0017011E">
        <w:rPr>
          <w:rFonts w:ascii="Tw Cen MT" w:hAnsi="Tw Cen MT"/>
          <w:sz w:val="18"/>
          <w:szCs w:val="18"/>
          <w:lang w:eastAsia="el-GR"/>
        </w:rPr>
        <w:t>Newhall x trifoliata</w:t>
      </w:r>
      <w:r w:rsidRPr="0017011E">
        <w:rPr>
          <w:rFonts w:ascii="Tw Cen MT" w:hAnsi="Tw Cen MT"/>
          <w:i/>
          <w:sz w:val="18"/>
          <w:szCs w:val="18"/>
          <w:lang w:eastAsia="el-GR"/>
        </w:rPr>
        <w:t xml:space="preserve">, C. </w:t>
      </w:r>
      <w:proofErr w:type="spellStart"/>
      <w:r w:rsidRPr="0017011E">
        <w:rPr>
          <w:rFonts w:ascii="Tw Cen MT" w:hAnsi="Tw Cen MT"/>
          <w:i/>
          <w:sz w:val="18"/>
          <w:szCs w:val="18"/>
          <w:lang w:eastAsia="el-GR"/>
        </w:rPr>
        <w:t>sinensis</w:t>
      </w:r>
      <w:proofErr w:type="spellEnd"/>
      <w:r w:rsidRPr="0017011E">
        <w:rPr>
          <w:rFonts w:ascii="Tw Cen MT" w:hAnsi="Tw Cen MT"/>
          <w:i/>
          <w:sz w:val="18"/>
          <w:szCs w:val="18"/>
          <w:lang w:eastAsia="el-GR"/>
        </w:rPr>
        <w:t xml:space="preserve"> </w:t>
      </w:r>
      <w:r w:rsidRPr="0017011E">
        <w:rPr>
          <w:rFonts w:ascii="Tw Cen MT" w:hAnsi="Tw Cen MT"/>
          <w:sz w:val="18"/>
          <w:szCs w:val="18"/>
          <w:lang w:eastAsia="el-GR"/>
        </w:rPr>
        <w:t xml:space="preserve">cv Valencia </w:t>
      </w:r>
      <w:proofErr w:type="spellStart"/>
      <w:r w:rsidRPr="0017011E">
        <w:rPr>
          <w:rFonts w:ascii="Tw Cen MT" w:hAnsi="Tw Cen MT"/>
          <w:sz w:val="18"/>
          <w:szCs w:val="18"/>
          <w:lang w:eastAsia="el-GR"/>
        </w:rPr>
        <w:t>Porou</w:t>
      </w:r>
      <w:proofErr w:type="spellEnd"/>
      <w:r w:rsidRPr="0017011E">
        <w:rPr>
          <w:rFonts w:ascii="Tw Cen MT" w:hAnsi="Tw Cen MT"/>
          <w:sz w:val="18"/>
          <w:szCs w:val="18"/>
          <w:lang w:eastAsia="el-GR"/>
        </w:rPr>
        <w:t xml:space="preserve"> x citrumelo,</w:t>
      </w:r>
      <w:r w:rsidRPr="0017011E">
        <w:rPr>
          <w:rFonts w:ascii="Tw Cen MT" w:hAnsi="Tw Cen MT"/>
          <w:i/>
          <w:sz w:val="18"/>
          <w:szCs w:val="18"/>
          <w:lang w:eastAsia="el-GR"/>
        </w:rPr>
        <w:t xml:space="preserve"> C. </w:t>
      </w:r>
      <w:proofErr w:type="spellStart"/>
      <w:r w:rsidRPr="0017011E">
        <w:rPr>
          <w:rFonts w:ascii="Tw Cen MT" w:hAnsi="Tw Cen MT"/>
          <w:i/>
          <w:sz w:val="18"/>
          <w:szCs w:val="18"/>
          <w:lang w:eastAsia="el-GR"/>
        </w:rPr>
        <w:t>sinensis</w:t>
      </w:r>
      <w:proofErr w:type="spellEnd"/>
      <w:r w:rsidRPr="0017011E">
        <w:rPr>
          <w:rFonts w:ascii="Tw Cen MT" w:hAnsi="Tw Cen MT"/>
          <w:i/>
          <w:sz w:val="18"/>
          <w:szCs w:val="18"/>
          <w:lang w:eastAsia="el-GR"/>
        </w:rPr>
        <w:t xml:space="preserve"> </w:t>
      </w:r>
      <w:r w:rsidRPr="0017011E">
        <w:rPr>
          <w:rFonts w:ascii="Tw Cen MT" w:hAnsi="Tw Cen MT"/>
          <w:sz w:val="18"/>
          <w:szCs w:val="18"/>
          <w:lang w:eastAsia="el-GR"/>
        </w:rPr>
        <w:t xml:space="preserve">cv Valencia </w:t>
      </w:r>
      <w:proofErr w:type="spellStart"/>
      <w:r w:rsidRPr="0017011E">
        <w:rPr>
          <w:rFonts w:ascii="Tw Cen MT" w:hAnsi="Tw Cen MT"/>
          <w:sz w:val="18"/>
          <w:szCs w:val="18"/>
          <w:lang w:eastAsia="el-GR"/>
        </w:rPr>
        <w:t>Porou</w:t>
      </w:r>
      <w:proofErr w:type="spellEnd"/>
      <w:r w:rsidRPr="0017011E">
        <w:rPr>
          <w:rFonts w:ascii="Tw Cen MT" w:hAnsi="Tw Cen MT"/>
          <w:sz w:val="18"/>
          <w:szCs w:val="18"/>
          <w:lang w:eastAsia="el-GR"/>
        </w:rPr>
        <w:t xml:space="preserve"> x trifoliata],</w:t>
      </w:r>
      <w:r w:rsidRPr="0017011E">
        <w:rPr>
          <w:rFonts w:ascii="Tw Cen MT" w:hAnsi="Tw Cen MT"/>
          <w:sz w:val="18"/>
          <w:szCs w:val="18"/>
        </w:rPr>
        <w:t xml:space="preserve"> one pomelo [</w:t>
      </w:r>
      <w:r w:rsidRPr="0017011E">
        <w:rPr>
          <w:rFonts w:ascii="Tw Cen MT" w:hAnsi="Tw Cen MT"/>
          <w:i/>
          <w:sz w:val="18"/>
          <w:szCs w:val="18"/>
          <w:lang w:eastAsia="el-GR"/>
        </w:rPr>
        <w:t xml:space="preserve">C. </w:t>
      </w:r>
      <w:proofErr w:type="spellStart"/>
      <w:r w:rsidRPr="0017011E">
        <w:rPr>
          <w:rFonts w:ascii="Tw Cen MT" w:hAnsi="Tw Cen MT"/>
          <w:i/>
          <w:sz w:val="18"/>
          <w:szCs w:val="18"/>
          <w:lang w:eastAsia="el-GR"/>
        </w:rPr>
        <w:t>grandis</w:t>
      </w:r>
      <w:proofErr w:type="spellEnd"/>
      <w:r w:rsidRPr="0017011E">
        <w:rPr>
          <w:rFonts w:ascii="Tw Cen MT" w:hAnsi="Tw Cen MT"/>
          <w:i/>
          <w:sz w:val="18"/>
          <w:szCs w:val="18"/>
          <w:lang w:eastAsia="el-GR"/>
        </w:rPr>
        <w:t xml:space="preserve"> </w:t>
      </w:r>
      <w:r w:rsidRPr="0017011E">
        <w:rPr>
          <w:rFonts w:ascii="Tw Cen MT" w:hAnsi="Tw Cen MT"/>
          <w:sz w:val="18"/>
          <w:szCs w:val="18"/>
          <w:lang w:eastAsia="el-GR"/>
        </w:rPr>
        <w:t>cv Cuban shaddock x trifoliata]</w:t>
      </w:r>
      <w:r w:rsidRPr="0017011E">
        <w:rPr>
          <w:rFonts w:ascii="Tw Cen MT" w:hAnsi="Tw Cen MT"/>
          <w:i/>
          <w:sz w:val="18"/>
          <w:szCs w:val="18"/>
          <w:lang w:eastAsia="el-GR"/>
        </w:rPr>
        <w:t xml:space="preserve"> </w:t>
      </w:r>
      <w:r w:rsidRPr="0017011E">
        <w:rPr>
          <w:rFonts w:ascii="Tw Cen MT" w:hAnsi="Tw Cen MT"/>
          <w:sz w:val="18"/>
          <w:szCs w:val="18"/>
          <w:lang w:eastAsia="el-GR"/>
        </w:rPr>
        <w:t>and one mandarin</w:t>
      </w:r>
      <w:r w:rsidRPr="0017011E">
        <w:rPr>
          <w:rFonts w:ascii="Tw Cen MT" w:hAnsi="Tw Cen MT"/>
          <w:i/>
          <w:sz w:val="18"/>
          <w:szCs w:val="18"/>
          <w:lang w:eastAsia="el-GR"/>
        </w:rPr>
        <w:t xml:space="preserve"> </w:t>
      </w:r>
      <w:r w:rsidRPr="0017011E">
        <w:rPr>
          <w:rFonts w:ascii="Tw Cen MT" w:hAnsi="Tw Cen MT"/>
          <w:sz w:val="18"/>
          <w:szCs w:val="18"/>
          <w:lang w:eastAsia="el-GR"/>
        </w:rPr>
        <w:t>[</w:t>
      </w:r>
      <w:r w:rsidRPr="0017011E">
        <w:rPr>
          <w:rFonts w:ascii="Tw Cen MT" w:hAnsi="Tw Cen MT"/>
          <w:i/>
          <w:sz w:val="18"/>
          <w:szCs w:val="18"/>
          <w:lang w:eastAsia="el-GR"/>
        </w:rPr>
        <w:t xml:space="preserve">Citrus reticulata </w:t>
      </w:r>
      <w:r w:rsidRPr="0017011E">
        <w:rPr>
          <w:rFonts w:ascii="Tw Cen MT" w:hAnsi="Tw Cen MT"/>
          <w:sz w:val="18"/>
          <w:szCs w:val="18"/>
          <w:lang w:eastAsia="el-GR"/>
        </w:rPr>
        <w:t xml:space="preserve">cv </w:t>
      </w:r>
      <w:r w:rsidR="0017011E" w:rsidRPr="0017011E">
        <w:rPr>
          <w:rFonts w:ascii="Tw Cen MT" w:hAnsi="Tw Cen MT"/>
          <w:sz w:val="18"/>
          <w:szCs w:val="18"/>
          <w:lang w:eastAsia="el-GR"/>
        </w:rPr>
        <w:t>Tangelo Min</w:t>
      </w:r>
      <w:r w:rsidR="00D71BDA">
        <w:rPr>
          <w:rFonts w:ascii="Tw Cen MT" w:hAnsi="Tw Cen MT"/>
          <w:sz w:val="18"/>
          <w:szCs w:val="18"/>
          <w:lang w:eastAsia="el-GR"/>
        </w:rPr>
        <w:t>n</w:t>
      </w:r>
      <w:r w:rsidR="0017011E" w:rsidRPr="0017011E">
        <w:rPr>
          <w:rFonts w:ascii="Tw Cen MT" w:hAnsi="Tw Cen MT"/>
          <w:sz w:val="18"/>
          <w:szCs w:val="18"/>
          <w:lang w:eastAsia="el-GR"/>
        </w:rPr>
        <w:t>eola</w:t>
      </w:r>
      <w:r w:rsidRPr="0017011E">
        <w:rPr>
          <w:rFonts w:ascii="Tw Cen MT" w:hAnsi="Tw Cen MT"/>
          <w:sz w:val="18"/>
          <w:szCs w:val="18"/>
          <w:lang w:eastAsia="el-GR"/>
        </w:rPr>
        <w:t xml:space="preserve"> x trifoliata]</w:t>
      </w:r>
      <w:r w:rsidR="000449CD">
        <w:rPr>
          <w:rFonts w:ascii="Tw Cen MT" w:hAnsi="Tw Cen MT"/>
          <w:sz w:val="18"/>
          <w:szCs w:val="18"/>
          <w:lang w:eastAsia="el-GR"/>
        </w:rPr>
        <w:t>.</w:t>
      </w:r>
    </w:p>
    <w:p w14:paraId="1EDB850F" w14:textId="6A5DA161" w:rsidR="00DC4F58" w:rsidRPr="0017011E" w:rsidRDefault="00DC4F58" w:rsidP="0040615C">
      <w:pPr>
        <w:pStyle w:val="NoSpacing"/>
        <w:jc w:val="both"/>
        <w:rPr>
          <w:rFonts w:ascii="Tw Cen MT" w:hAnsi="Tw Cen MT"/>
          <w:sz w:val="18"/>
          <w:szCs w:val="18"/>
        </w:rPr>
      </w:pPr>
      <w:r w:rsidRPr="0017011E">
        <w:rPr>
          <w:rFonts w:ascii="Tw Cen MT" w:hAnsi="Tw Cen MT"/>
          <w:sz w:val="18"/>
          <w:szCs w:val="18"/>
        </w:rPr>
        <w:t>All volatiles have been analyzed through GC-MS and forty-five constituents were identified</w:t>
      </w:r>
      <w:r w:rsidR="000403CF">
        <w:rPr>
          <w:rFonts w:ascii="Tw Cen MT" w:hAnsi="Tw Cen MT"/>
          <w:sz w:val="18"/>
          <w:szCs w:val="18"/>
        </w:rPr>
        <w:t>:</w:t>
      </w:r>
      <w:r w:rsidRPr="0017011E">
        <w:rPr>
          <w:rFonts w:ascii="Tw Cen MT" w:hAnsi="Tw Cen MT"/>
          <w:sz w:val="18"/>
          <w:szCs w:val="18"/>
        </w:rPr>
        <w:t xml:space="preserve"> terpenes </w:t>
      </w:r>
      <w:r w:rsidR="000403CF">
        <w:rPr>
          <w:rFonts w:ascii="Tw Cen MT" w:hAnsi="Tw Cen MT"/>
          <w:sz w:val="18"/>
          <w:szCs w:val="18"/>
        </w:rPr>
        <w:t>(</w:t>
      </w:r>
      <w:r w:rsidRPr="0017011E">
        <w:rPr>
          <w:rFonts w:ascii="Tw Cen MT" w:hAnsi="Tw Cen MT"/>
          <w:sz w:val="18"/>
          <w:szCs w:val="18"/>
        </w:rPr>
        <w:t>94%</w:t>
      </w:r>
      <w:r w:rsidR="000403CF">
        <w:rPr>
          <w:rFonts w:ascii="Tw Cen MT" w:hAnsi="Tw Cen MT"/>
          <w:sz w:val="18"/>
          <w:szCs w:val="18"/>
        </w:rPr>
        <w:t>-</w:t>
      </w:r>
      <w:r w:rsidRPr="0017011E">
        <w:rPr>
          <w:rFonts w:ascii="Tw Cen MT" w:hAnsi="Tw Cen MT"/>
          <w:sz w:val="18"/>
          <w:szCs w:val="18"/>
        </w:rPr>
        <w:t>99%</w:t>
      </w:r>
      <w:r w:rsidR="000403CF">
        <w:rPr>
          <w:rFonts w:ascii="Tw Cen MT" w:hAnsi="Tw Cen MT"/>
          <w:sz w:val="18"/>
          <w:szCs w:val="18"/>
        </w:rPr>
        <w:t>), among which</w:t>
      </w:r>
      <w:r w:rsidRPr="0017011E">
        <w:rPr>
          <w:rFonts w:ascii="Tw Cen MT" w:hAnsi="Tw Cen MT"/>
          <w:sz w:val="18"/>
          <w:szCs w:val="18"/>
        </w:rPr>
        <w:t xml:space="preserve"> monoterpenes </w:t>
      </w:r>
      <w:r w:rsidR="000403CF">
        <w:rPr>
          <w:rFonts w:ascii="Tw Cen MT" w:hAnsi="Tw Cen MT"/>
          <w:sz w:val="18"/>
          <w:szCs w:val="18"/>
        </w:rPr>
        <w:t>(</w:t>
      </w:r>
      <w:r w:rsidRPr="0017011E">
        <w:rPr>
          <w:rFonts w:ascii="Tw Cen MT" w:hAnsi="Tw Cen MT"/>
          <w:sz w:val="18"/>
          <w:szCs w:val="18"/>
        </w:rPr>
        <w:t>88-98%</w:t>
      </w:r>
      <w:r w:rsidR="000403CF">
        <w:rPr>
          <w:rFonts w:ascii="Tw Cen MT" w:hAnsi="Tw Cen MT"/>
          <w:sz w:val="18"/>
          <w:szCs w:val="18"/>
        </w:rPr>
        <w:t>)</w:t>
      </w:r>
      <w:r w:rsidRPr="0017011E">
        <w:rPr>
          <w:rFonts w:ascii="Tw Cen MT" w:hAnsi="Tw Cen MT"/>
          <w:sz w:val="18"/>
          <w:szCs w:val="18"/>
        </w:rPr>
        <w:t xml:space="preserve"> with limonene a</w:t>
      </w:r>
      <w:r w:rsidR="000403CF">
        <w:rPr>
          <w:rFonts w:ascii="Tw Cen MT" w:hAnsi="Tw Cen MT"/>
          <w:sz w:val="18"/>
          <w:szCs w:val="18"/>
        </w:rPr>
        <w:t>s the most abundant (</w:t>
      </w:r>
      <w:r w:rsidRPr="0017011E">
        <w:rPr>
          <w:rFonts w:ascii="Tw Cen MT" w:hAnsi="Tw Cen MT"/>
          <w:sz w:val="18"/>
          <w:szCs w:val="18"/>
        </w:rPr>
        <w:t>80-95%</w:t>
      </w:r>
      <w:r w:rsidR="000403CF">
        <w:rPr>
          <w:rFonts w:ascii="Tw Cen MT" w:hAnsi="Tw Cen MT"/>
          <w:sz w:val="18"/>
          <w:szCs w:val="18"/>
        </w:rPr>
        <w:t>)</w:t>
      </w:r>
      <w:r w:rsidRPr="0017011E">
        <w:rPr>
          <w:rFonts w:ascii="Tw Cen MT" w:hAnsi="Tw Cen MT"/>
          <w:sz w:val="18"/>
          <w:szCs w:val="18"/>
        </w:rPr>
        <w:t xml:space="preserve">. </w:t>
      </w:r>
      <w:r w:rsidR="000403CF">
        <w:rPr>
          <w:rFonts w:ascii="Tw Cen MT" w:hAnsi="Tw Cen MT"/>
          <w:sz w:val="18"/>
          <w:szCs w:val="18"/>
        </w:rPr>
        <w:t>It is n</w:t>
      </w:r>
      <w:r w:rsidRPr="0017011E">
        <w:rPr>
          <w:rFonts w:ascii="Tw Cen MT" w:hAnsi="Tw Cen MT"/>
          <w:sz w:val="18"/>
          <w:szCs w:val="18"/>
        </w:rPr>
        <w:t xml:space="preserve">oteworthy </w:t>
      </w:r>
      <w:r w:rsidR="000403CF">
        <w:rPr>
          <w:rFonts w:ascii="Tw Cen MT" w:hAnsi="Tw Cen MT"/>
          <w:sz w:val="18"/>
          <w:szCs w:val="18"/>
        </w:rPr>
        <w:t>the detection of</w:t>
      </w:r>
      <w:r w:rsidRPr="0017011E">
        <w:rPr>
          <w:rFonts w:ascii="Tw Cen MT" w:hAnsi="Tw Cen MT"/>
          <w:sz w:val="18"/>
          <w:szCs w:val="18"/>
        </w:rPr>
        <w:t xml:space="preserve"> the sesquiterpene nootkatone (3.76%) in the essential oil of </w:t>
      </w:r>
      <w:r w:rsidRPr="0017011E">
        <w:rPr>
          <w:rFonts w:ascii="Tw Cen MT" w:hAnsi="Tw Cen MT"/>
          <w:i/>
          <w:sz w:val="18"/>
          <w:szCs w:val="18"/>
        </w:rPr>
        <w:t xml:space="preserve">Citrus </w:t>
      </w:r>
      <w:r w:rsidR="000403CF">
        <w:rPr>
          <w:rFonts w:ascii="Tw Cen MT" w:hAnsi="Tw Cen MT"/>
          <w:i/>
          <w:sz w:val="18"/>
          <w:szCs w:val="18"/>
        </w:rPr>
        <w:t>paradise,</w:t>
      </w:r>
      <w:r w:rsidRPr="0017011E">
        <w:rPr>
          <w:rFonts w:ascii="Tw Cen MT" w:hAnsi="Tw Cen MT"/>
          <w:sz w:val="18"/>
          <w:szCs w:val="18"/>
        </w:rPr>
        <w:t xml:space="preserve"> which</w:t>
      </w:r>
      <w:r w:rsidR="000403CF">
        <w:rPr>
          <w:rFonts w:ascii="Tw Cen MT" w:hAnsi="Tw Cen MT"/>
          <w:sz w:val="18"/>
          <w:szCs w:val="18"/>
        </w:rPr>
        <w:t xml:space="preserve"> is well known to</w:t>
      </w:r>
      <w:r w:rsidRPr="0017011E">
        <w:rPr>
          <w:rFonts w:ascii="Tw Cen MT" w:hAnsi="Tw Cen MT"/>
          <w:sz w:val="18"/>
          <w:szCs w:val="18"/>
        </w:rPr>
        <w:t xml:space="preserve"> inhibit acetylcholinesterase [1]</w:t>
      </w:r>
      <w:r w:rsidRPr="0017011E">
        <w:rPr>
          <w:rFonts w:ascii="Tw Cen MT" w:hAnsi="Tw Cen MT"/>
          <w:sz w:val="18"/>
          <w:szCs w:val="18"/>
          <w:shd w:val="clear" w:color="auto" w:fill="FFFFFF"/>
        </w:rPr>
        <w:t xml:space="preserve"> </w:t>
      </w:r>
      <w:r w:rsidR="000403CF">
        <w:rPr>
          <w:rFonts w:ascii="Tw Cen MT" w:hAnsi="Tw Cen MT"/>
          <w:sz w:val="18"/>
          <w:szCs w:val="18"/>
          <w:shd w:val="clear" w:color="auto" w:fill="FFFFFF"/>
        </w:rPr>
        <w:t xml:space="preserve">while </w:t>
      </w:r>
      <w:r w:rsidRPr="0017011E">
        <w:rPr>
          <w:rFonts w:ascii="Tw Cen MT" w:hAnsi="Tw Cen MT"/>
          <w:sz w:val="18"/>
          <w:szCs w:val="18"/>
        </w:rPr>
        <w:t>is the most expensive and valuable component of</w:t>
      </w:r>
      <w:r w:rsidR="000403CF">
        <w:rPr>
          <w:rFonts w:ascii="Tw Cen MT" w:hAnsi="Tw Cen MT"/>
          <w:sz w:val="18"/>
          <w:szCs w:val="18"/>
        </w:rPr>
        <w:t xml:space="preserve"> all</w:t>
      </w:r>
      <w:r w:rsidRPr="0017011E">
        <w:rPr>
          <w:rFonts w:ascii="Tw Cen MT" w:hAnsi="Tw Cen MT"/>
          <w:sz w:val="18"/>
          <w:szCs w:val="18"/>
        </w:rPr>
        <w:t xml:space="preserve"> </w:t>
      </w:r>
      <w:r w:rsidRPr="0017011E">
        <w:rPr>
          <w:rFonts w:ascii="Tw Cen MT" w:hAnsi="Tw Cen MT"/>
          <w:i/>
          <w:sz w:val="18"/>
          <w:szCs w:val="18"/>
        </w:rPr>
        <w:t xml:space="preserve">Citrus </w:t>
      </w:r>
      <w:r w:rsidRPr="0017011E">
        <w:rPr>
          <w:rFonts w:ascii="Tw Cen MT" w:hAnsi="Tw Cen MT"/>
          <w:sz w:val="18"/>
          <w:szCs w:val="18"/>
        </w:rPr>
        <w:t>[2].</w:t>
      </w:r>
    </w:p>
    <w:p w14:paraId="668C5289" w14:textId="7A55573F" w:rsidR="00DC4F58" w:rsidRPr="000403CF" w:rsidRDefault="00DC4F58" w:rsidP="0040615C">
      <w:pPr>
        <w:tabs>
          <w:tab w:val="left" w:pos="1680"/>
        </w:tabs>
        <w:jc w:val="both"/>
        <w:rPr>
          <w:rStyle w:val="alt-edited"/>
          <w:sz w:val="18"/>
          <w:szCs w:val="18"/>
        </w:rPr>
      </w:pPr>
      <w:r w:rsidRPr="0017011E">
        <w:rPr>
          <w:sz w:val="18"/>
          <w:szCs w:val="18"/>
        </w:rPr>
        <w:t xml:space="preserve">The </w:t>
      </w:r>
      <w:r w:rsidR="000403CF">
        <w:rPr>
          <w:sz w:val="18"/>
          <w:szCs w:val="18"/>
        </w:rPr>
        <w:t xml:space="preserve">essential </w:t>
      </w:r>
      <w:r w:rsidRPr="0017011E">
        <w:rPr>
          <w:sz w:val="18"/>
          <w:szCs w:val="18"/>
        </w:rPr>
        <w:t>oil</w:t>
      </w:r>
      <w:r w:rsidR="000403CF">
        <w:rPr>
          <w:sz w:val="18"/>
          <w:szCs w:val="18"/>
        </w:rPr>
        <w:t xml:space="preserve">s of all </w:t>
      </w:r>
      <w:r w:rsidR="0040615C">
        <w:rPr>
          <w:sz w:val="18"/>
          <w:szCs w:val="18"/>
        </w:rPr>
        <w:t xml:space="preserve">six among </w:t>
      </w:r>
      <w:r w:rsidR="000403CF">
        <w:rPr>
          <w:sz w:val="18"/>
          <w:szCs w:val="18"/>
        </w:rPr>
        <w:t xml:space="preserve">studied </w:t>
      </w:r>
      <w:r w:rsidRPr="0017011E">
        <w:rPr>
          <w:i/>
          <w:sz w:val="18"/>
          <w:szCs w:val="18"/>
        </w:rPr>
        <w:t>Citrus</w:t>
      </w:r>
      <w:r w:rsidRPr="0017011E">
        <w:rPr>
          <w:sz w:val="18"/>
          <w:szCs w:val="18"/>
        </w:rPr>
        <w:t xml:space="preserve"> leaves </w:t>
      </w:r>
      <w:r w:rsidR="0040615C">
        <w:rPr>
          <w:sz w:val="18"/>
          <w:szCs w:val="18"/>
        </w:rPr>
        <w:t xml:space="preserve">showed a different chemical </w:t>
      </w:r>
      <w:proofErr w:type="spellStart"/>
      <w:r w:rsidR="0040615C">
        <w:rPr>
          <w:sz w:val="18"/>
          <w:szCs w:val="18"/>
        </w:rPr>
        <w:t>profil</w:t>
      </w:r>
      <w:proofErr w:type="spellEnd"/>
      <w:r w:rsidR="0040615C">
        <w:rPr>
          <w:sz w:val="18"/>
          <w:szCs w:val="18"/>
        </w:rPr>
        <w:t xml:space="preserve"> in comparison with their peels content, </w:t>
      </w:r>
      <w:r w:rsidR="000403CF">
        <w:rPr>
          <w:sz w:val="18"/>
          <w:szCs w:val="18"/>
        </w:rPr>
        <w:t xml:space="preserve">as </w:t>
      </w:r>
      <w:proofErr w:type="spellStart"/>
      <w:r w:rsidR="0040615C">
        <w:rPr>
          <w:sz w:val="18"/>
          <w:szCs w:val="18"/>
        </w:rPr>
        <w:t>sabinene</w:t>
      </w:r>
      <w:proofErr w:type="spellEnd"/>
      <w:r w:rsidR="0040615C">
        <w:rPr>
          <w:sz w:val="18"/>
          <w:szCs w:val="18"/>
        </w:rPr>
        <w:t xml:space="preserve"> </w:t>
      </w:r>
      <w:r w:rsidR="0040615C" w:rsidRPr="0017011E">
        <w:rPr>
          <w:rStyle w:val="alt-edited"/>
          <w:sz w:val="18"/>
          <w:szCs w:val="18"/>
        </w:rPr>
        <w:t>is considered</w:t>
      </w:r>
      <w:r w:rsidR="0040615C">
        <w:rPr>
          <w:sz w:val="18"/>
          <w:szCs w:val="18"/>
        </w:rPr>
        <w:t xml:space="preserve"> </w:t>
      </w:r>
      <w:r w:rsidR="000403CF">
        <w:rPr>
          <w:rStyle w:val="alt-edited"/>
          <w:sz w:val="18"/>
          <w:szCs w:val="18"/>
        </w:rPr>
        <w:t>(</w:t>
      </w:r>
      <w:r w:rsidR="000403CF" w:rsidRPr="0017011E">
        <w:rPr>
          <w:rStyle w:val="alt-edited"/>
          <w:sz w:val="18"/>
          <w:szCs w:val="18"/>
        </w:rPr>
        <w:t>0.6%-78.5%</w:t>
      </w:r>
      <w:r w:rsidR="000403CF">
        <w:rPr>
          <w:rStyle w:val="alt-edited"/>
          <w:sz w:val="18"/>
          <w:szCs w:val="18"/>
        </w:rPr>
        <w:t>)</w:t>
      </w:r>
      <w:r w:rsidRPr="0017011E">
        <w:rPr>
          <w:rStyle w:val="alt-edited"/>
          <w:sz w:val="18"/>
          <w:szCs w:val="18"/>
        </w:rPr>
        <w:t xml:space="preserve"> </w:t>
      </w:r>
      <w:r w:rsidR="000403CF">
        <w:rPr>
          <w:rStyle w:val="alt-edited"/>
          <w:sz w:val="18"/>
          <w:szCs w:val="18"/>
        </w:rPr>
        <w:t xml:space="preserve">as </w:t>
      </w:r>
      <w:r w:rsidRPr="0017011E">
        <w:rPr>
          <w:rStyle w:val="alt-edited"/>
          <w:sz w:val="18"/>
          <w:szCs w:val="18"/>
        </w:rPr>
        <w:t xml:space="preserve">the </w:t>
      </w:r>
      <w:r w:rsidR="000403CF">
        <w:rPr>
          <w:rStyle w:val="alt-edited"/>
          <w:sz w:val="18"/>
          <w:szCs w:val="18"/>
        </w:rPr>
        <w:t>main</w:t>
      </w:r>
      <w:r w:rsidRPr="0017011E">
        <w:rPr>
          <w:rStyle w:val="alt-edited"/>
          <w:sz w:val="18"/>
          <w:szCs w:val="18"/>
        </w:rPr>
        <w:t xml:space="preserve"> component</w:t>
      </w:r>
      <w:r w:rsidR="000403CF">
        <w:rPr>
          <w:rStyle w:val="alt-edited"/>
          <w:sz w:val="18"/>
          <w:szCs w:val="18"/>
        </w:rPr>
        <w:t>,</w:t>
      </w:r>
      <w:r w:rsidRPr="0017011E">
        <w:rPr>
          <w:rStyle w:val="alt-edited"/>
          <w:sz w:val="18"/>
          <w:szCs w:val="18"/>
        </w:rPr>
        <w:t xml:space="preserve"> </w:t>
      </w:r>
      <w:r w:rsidR="000403CF">
        <w:rPr>
          <w:rStyle w:val="alt-edited"/>
          <w:sz w:val="18"/>
          <w:szCs w:val="18"/>
        </w:rPr>
        <w:t xml:space="preserve">which is in accordance with </w:t>
      </w:r>
      <w:r w:rsidRPr="0017011E">
        <w:rPr>
          <w:rStyle w:val="alt-edited"/>
          <w:sz w:val="18"/>
          <w:szCs w:val="18"/>
        </w:rPr>
        <w:t xml:space="preserve">literature, </w:t>
      </w:r>
      <w:r w:rsidR="000403CF">
        <w:rPr>
          <w:rStyle w:val="alt-edited"/>
          <w:sz w:val="18"/>
          <w:szCs w:val="18"/>
        </w:rPr>
        <w:t>while only in mandarin (</w:t>
      </w:r>
      <w:r w:rsidRPr="0017011E">
        <w:rPr>
          <w:rStyle w:val="alt-edited"/>
          <w:i/>
          <w:sz w:val="18"/>
          <w:szCs w:val="18"/>
        </w:rPr>
        <w:t>Citrus reticulata</w:t>
      </w:r>
      <w:r w:rsidR="000403CF">
        <w:rPr>
          <w:rStyle w:val="alt-edited"/>
          <w:i/>
          <w:sz w:val="18"/>
          <w:szCs w:val="18"/>
        </w:rPr>
        <w:t xml:space="preserve">) </w:t>
      </w:r>
      <w:r w:rsidR="000403CF" w:rsidRPr="000403CF">
        <w:rPr>
          <w:rStyle w:val="alt-edited"/>
          <w:sz w:val="18"/>
          <w:szCs w:val="18"/>
        </w:rPr>
        <w:t>was absent</w:t>
      </w:r>
      <w:r w:rsidR="0040615C">
        <w:rPr>
          <w:rStyle w:val="alt-edited"/>
          <w:sz w:val="18"/>
          <w:szCs w:val="18"/>
        </w:rPr>
        <w:t>. Moreover,</w:t>
      </w:r>
      <w:r w:rsidRPr="000403CF">
        <w:rPr>
          <w:rStyle w:val="alt-edited"/>
          <w:sz w:val="18"/>
          <w:szCs w:val="18"/>
        </w:rPr>
        <w:t xml:space="preserve"> alkanes are identified </w:t>
      </w:r>
      <w:r w:rsidR="0040615C">
        <w:rPr>
          <w:rStyle w:val="alt-edited"/>
          <w:sz w:val="18"/>
          <w:szCs w:val="18"/>
        </w:rPr>
        <w:t xml:space="preserve">in high percentages in all </w:t>
      </w:r>
      <w:r w:rsidR="0040615C" w:rsidRPr="0040615C">
        <w:rPr>
          <w:rStyle w:val="alt-edited"/>
          <w:i/>
          <w:sz w:val="18"/>
          <w:szCs w:val="18"/>
        </w:rPr>
        <w:t>Citrus</w:t>
      </w:r>
      <w:r w:rsidR="0040615C">
        <w:rPr>
          <w:rStyle w:val="alt-edited"/>
          <w:sz w:val="18"/>
          <w:szCs w:val="18"/>
        </w:rPr>
        <w:t xml:space="preserve"> samples. </w:t>
      </w:r>
    </w:p>
    <w:p w14:paraId="3047338D" w14:textId="076C406A" w:rsidR="00AE3E37" w:rsidRPr="00DC4F58" w:rsidRDefault="0040615C" w:rsidP="0040615C">
      <w:pPr>
        <w:tabs>
          <w:tab w:val="left" w:pos="1680"/>
        </w:tabs>
        <w:jc w:val="both"/>
        <w:rPr>
          <w:sz w:val="18"/>
          <w:szCs w:val="18"/>
          <w:lang w:eastAsia="el-GR"/>
        </w:rPr>
      </w:pPr>
      <w:r>
        <w:rPr>
          <w:sz w:val="18"/>
          <w:szCs w:val="18"/>
        </w:rPr>
        <w:t>Furthermore</w:t>
      </w:r>
      <w:r w:rsidR="00DC4F58" w:rsidRPr="0017011E">
        <w:rPr>
          <w:sz w:val="18"/>
          <w:szCs w:val="18"/>
        </w:rPr>
        <w:t xml:space="preserve">, six </w:t>
      </w:r>
      <w:proofErr w:type="spellStart"/>
      <w:r w:rsidR="00DC4F58" w:rsidRPr="0017011E">
        <w:rPr>
          <w:sz w:val="18"/>
          <w:szCs w:val="18"/>
        </w:rPr>
        <w:t>polymethoxyflavones</w:t>
      </w:r>
      <w:proofErr w:type="spellEnd"/>
      <w:r w:rsidR="00DC4F58" w:rsidRPr="0017011E">
        <w:rPr>
          <w:sz w:val="18"/>
          <w:szCs w:val="18"/>
        </w:rPr>
        <w:t xml:space="preserve"> were isolated</w:t>
      </w:r>
      <w:r>
        <w:rPr>
          <w:sz w:val="18"/>
          <w:szCs w:val="18"/>
        </w:rPr>
        <w:t xml:space="preserve"> and structurally determined</w:t>
      </w:r>
      <w:r w:rsidR="00DC4F58" w:rsidRPr="0017011E">
        <w:rPr>
          <w:sz w:val="18"/>
          <w:szCs w:val="18"/>
        </w:rPr>
        <w:t xml:space="preserve"> by NMR spectroscopy</w:t>
      </w:r>
      <w:r>
        <w:rPr>
          <w:sz w:val="18"/>
          <w:szCs w:val="18"/>
        </w:rPr>
        <w:t>,</w:t>
      </w:r>
      <w:r w:rsidR="00DC4F58" w:rsidRPr="0017011E">
        <w:rPr>
          <w:sz w:val="18"/>
          <w:szCs w:val="18"/>
        </w:rPr>
        <w:t xml:space="preserve"> from the peels </w:t>
      </w:r>
      <w:r>
        <w:rPr>
          <w:sz w:val="18"/>
          <w:szCs w:val="18"/>
        </w:rPr>
        <w:t xml:space="preserve">of </w:t>
      </w:r>
      <w:r w:rsidR="00DC4F58" w:rsidRPr="0017011E">
        <w:rPr>
          <w:i/>
          <w:sz w:val="18"/>
          <w:szCs w:val="18"/>
          <w:lang w:eastAsia="el-GR"/>
        </w:rPr>
        <w:t xml:space="preserve">C. </w:t>
      </w:r>
      <w:proofErr w:type="spellStart"/>
      <w:r w:rsidR="00DC4F58" w:rsidRPr="0017011E">
        <w:rPr>
          <w:i/>
          <w:sz w:val="18"/>
          <w:szCs w:val="18"/>
          <w:lang w:eastAsia="el-GR"/>
        </w:rPr>
        <w:t>sinensis</w:t>
      </w:r>
      <w:proofErr w:type="spellEnd"/>
      <w:r w:rsidR="00DC4F58" w:rsidRPr="0017011E">
        <w:rPr>
          <w:i/>
          <w:sz w:val="18"/>
          <w:szCs w:val="18"/>
          <w:lang w:eastAsia="el-GR"/>
        </w:rPr>
        <w:t xml:space="preserve"> </w:t>
      </w:r>
      <w:r w:rsidR="00DC4F58" w:rsidRPr="0017011E">
        <w:rPr>
          <w:sz w:val="18"/>
          <w:szCs w:val="18"/>
          <w:lang w:eastAsia="el-GR"/>
        </w:rPr>
        <w:t xml:space="preserve">cv Valencia </w:t>
      </w:r>
      <w:proofErr w:type="spellStart"/>
      <w:r w:rsidR="00DC4F58" w:rsidRPr="0017011E">
        <w:rPr>
          <w:sz w:val="18"/>
          <w:szCs w:val="18"/>
          <w:lang w:eastAsia="el-GR"/>
        </w:rPr>
        <w:t>Porou</w:t>
      </w:r>
      <w:proofErr w:type="spellEnd"/>
      <w:r w:rsidR="00DC4F58" w:rsidRPr="0017011E">
        <w:rPr>
          <w:sz w:val="18"/>
          <w:szCs w:val="18"/>
          <w:lang w:eastAsia="el-GR"/>
        </w:rPr>
        <w:t xml:space="preserve"> x citrumelo and</w:t>
      </w:r>
      <w:r w:rsidR="00DC4F58" w:rsidRPr="0017011E">
        <w:rPr>
          <w:sz w:val="18"/>
          <w:szCs w:val="18"/>
        </w:rPr>
        <w:t xml:space="preserve"> </w:t>
      </w:r>
      <w:r w:rsidR="00DC4F58" w:rsidRPr="0017011E">
        <w:rPr>
          <w:i/>
          <w:sz w:val="18"/>
          <w:szCs w:val="18"/>
          <w:lang w:eastAsia="el-GR"/>
        </w:rPr>
        <w:t xml:space="preserve">Citrus reticulata </w:t>
      </w:r>
      <w:r w:rsidRPr="0040615C">
        <w:rPr>
          <w:sz w:val="18"/>
          <w:szCs w:val="18"/>
          <w:lang w:eastAsia="el-GR"/>
        </w:rPr>
        <w:t>respectively</w:t>
      </w:r>
      <w:r>
        <w:rPr>
          <w:i/>
          <w:sz w:val="18"/>
          <w:szCs w:val="18"/>
          <w:lang w:eastAsia="el-GR"/>
        </w:rPr>
        <w:t>.</w:t>
      </w:r>
      <w:r w:rsidRPr="0040615C">
        <w:rPr>
          <w:sz w:val="18"/>
          <w:szCs w:val="18"/>
          <w:lang w:eastAsia="el-GR"/>
        </w:rPr>
        <w:t xml:space="preserve"> T</w:t>
      </w:r>
      <w:r w:rsidR="00DC4F58" w:rsidRPr="0040615C">
        <w:rPr>
          <w:sz w:val="18"/>
          <w:szCs w:val="18"/>
        </w:rPr>
        <w:t>he</w:t>
      </w:r>
      <w:r w:rsidRPr="0040615C">
        <w:rPr>
          <w:sz w:val="18"/>
          <w:szCs w:val="18"/>
        </w:rPr>
        <w:t>ir</w:t>
      </w:r>
      <w:r w:rsidR="00DC4F58" w:rsidRPr="0017011E">
        <w:rPr>
          <w:sz w:val="18"/>
          <w:szCs w:val="18"/>
        </w:rPr>
        <w:t xml:space="preserve"> structures were </w:t>
      </w:r>
      <w:r>
        <w:rPr>
          <w:sz w:val="18"/>
          <w:szCs w:val="18"/>
        </w:rPr>
        <w:t xml:space="preserve">identified as: </w:t>
      </w:r>
      <w:r w:rsidR="00DC4F58" w:rsidRPr="0017011E">
        <w:rPr>
          <w:sz w:val="18"/>
          <w:szCs w:val="18"/>
        </w:rPr>
        <w:t>3',4',5,6,7-pentamethoxyflavone (</w:t>
      </w:r>
      <w:proofErr w:type="spellStart"/>
      <w:r w:rsidR="00DC4F58" w:rsidRPr="0017011E">
        <w:rPr>
          <w:sz w:val="18"/>
          <w:szCs w:val="18"/>
        </w:rPr>
        <w:t>sinensetin</w:t>
      </w:r>
      <w:proofErr w:type="spellEnd"/>
      <w:r w:rsidR="00DC4F58" w:rsidRPr="0017011E">
        <w:rPr>
          <w:sz w:val="18"/>
          <w:szCs w:val="18"/>
        </w:rPr>
        <w:t xml:space="preserve">), 3',4',5,6,7,8-hexamethoxyflavone (nobiletin), 3',4',3,5,6,7-hexamethoxyflavone, 4',5,6,7-tetramethoxyflavone, </w:t>
      </w:r>
      <w:r w:rsidR="00DC4F58" w:rsidRPr="0017011E">
        <w:rPr>
          <w:noProof/>
          <w:sz w:val="18"/>
          <w:szCs w:val="18"/>
        </w:rPr>
        <w:t>3,5,6,7,8,3’,4’-heptamethoxyflavone (3-methoxy-nobiletin) and 4’,5,6,7,8-pentamethoxyflavone (tangeretin)</w:t>
      </w:r>
      <w:r>
        <w:rPr>
          <w:noProof/>
          <w:sz w:val="18"/>
          <w:szCs w:val="18"/>
        </w:rPr>
        <w:t xml:space="preserve">, together </w:t>
      </w:r>
      <w:r>
        <w:rPr>
          <w:sz w:val="18"/>
          <w:szCs w:val="18"/>
        </w:rPr>
        <w:t xml:space="preserve">with the </w:t>
      </w:r>
      <w:r w:rsidR="00DC4F58" w:rsidRPr="0017011E">
        <w:rPr>
          <w:sz w:val="18"/>
          <w:szCs w:val="18"/>
        </w:rPr>
        <w:t xml:space="preserve">fatty acid linoleic acid. </w:t>
      </w:r>
      <w:r>
        <w:rPr>
          <w:sz w:val="18"/>
          <w:szCs w:val="18"/>
        </w:rPr>
        <w:t xml:space="preserve">All the above isolated </w:t>
      </w:r>
      <w:proofErr w:type="spellStart"/>
      <w:r w:rsidR="00DC4F58" w:rsidRPr="0017011E">
        <w:rPr>
          <w:sz w:val="18"/>
          <w:szCs w:val="18"/>
        </w:rPr>
        <w:t>polymethoxyflavones</w:t>
      </w:r>
      <w:proofErr w:type="spellEnd"/>
      <w:r>
        <w:rPr>
          <w:sz w:val="18"/>
          <w:szCs w:val="18"/>
        </w:rPr>
        <w:t xml:space="preserve"> are among appreciated </w:t>
      </w:r>
      <w:proofErr w:type="spellStart"/>
      <w:r>
        <w:rPr>
          <w:sz w:val="18"/>
          <w:szCs w:val="18"/>
        </w:rPr>
        <w:t>chemotoxonomic</w:t>
      </w:r>
      <w:proofErr w:type="spellEnd"/>
      <w:r>
        <w:rPr>
          <w:sz w:val="18"/>
          <w:szCs w:val="18"/>
        </w:rPr>
        <w:t xml:space="preserve"> markers in </w:t>
      </w:r>
      <w:r>
        <w:rPr>
          <w:i/>
          <w:sz w:val="18"/>
          <w:szCs w:val="18"/>
        </w:rPr>
        <w:t xml:space="preserve">Citrus </w:t>
      </w:r>
      <w:r w:rsidRPr="0040615C">
        <w:rPr>
          <w:sz w:val="18"/>
          <w:szCs w:val="18"/>
        </w:rPr>
        <w:t>genus</w:t>
      </w:r>
      <w:r>
        <w:rPr>
          <w:sz w:val="18"/>
          <w:szCs w:val="18"/>
        </w:rPr>
        <w:t xml:space="preserve"> showing also strong bioactivities (</w:t>
      </w:r>
      <w:r w:rsidR="00DC4F58" w:rsidRPr="0017011E">
        <w:rPr>
          <w:sz w:val="18"/>
          <w:szCs w:val="18"/>
        </w:rPr>
        <w:t>antioxidant, anti-inflammatory,</w:t>
      </w:r>
      <w:r>
        <w:rPr>
          <w:sz w:val="18"/>
          <w:szCs w:val="18"/>
        </w:rPr>
        <w:t xml:space="preserve"> </w:t>
      </w:r>
      <w:r w:rsidR="00DC4F58" w:rsidRPr="0017011E">
        <w:rPr>
          <w:sz w:val="18"/>
          <w:szCs w:val="18"/>
        </w:rPr>
        <w:t xml:space="preserve">antibacterial, </w:t>
      </w:r>
      <w:r>
        <w:rPr>
          <w:sz w:val="18"/>
          <w:szCs w:val="18"/>
        </w:rPr>
        <w:t>cytotoxic)</w:t>
      </w:r>
      <w:r w:rsidR="001B73DD">
        <w:rPr>
          <w:sz w:val="18"/>
          <w:szCs w:val="18"/>
        </w:rPr>
        <w:t xml:space="preserve"> </w:t>
      </w:r>
      <w:r w:rsidR="00DC4F58" w:rsidRPr="0017011E">
        <w:rPr>
          <w:sz w:val="18"/>
          <w:szCs w:val="18"/>
        </w:rPr>
        <w:t>[3],</w:t>
      </w:r>
      <w:r w:rsidR="001B73DD">
        <w:rPr>
          <w:sz w:val="18"/>
          <w:szCs w:val="18"/>
        </w:rPr>
        <w:t xml:space="preserve"> </w:t>
      </w:r>
      <w:r w:rsidR="00DC4F58" w:rsidRPr="0017011E">
        <w:rPr>
          <w:sz w:val="18"/>
          <w:szCs w:val="18"/>
        </w:rPr>
        <w:t>[4],</w:t>
      </w:r>
      <w:r w:rsidR="001B73DD">
        <w:rPr>
          <w:sz w:val="18"/>
          <w:szCs w:val="18"/>
        </w:rPr>
        <w:t xml:space="preserve"> </w:t>
      </w:r>
      <w:r w:rsidR="00DC4F58" w:rsidRPr="0017011E">
        <w:rPr>
          <w:sz w:val="18"/>
          <w:szCs w:val="18"/>
        </w:rPr>
        <w:t>[5].</w:t>
      </w:r>
      <w:r w:rsidR="00A9710C" w:rsidRPr="0017011E">
        <w:rPr>
          <w:sz w:val="20"/>
          <w:szCs w:val="20"/>
        </w:rPr>
        <w:br w:type="column"/>
      </w:r>
      <w:r w:rsidR="00A9710C">
        <w:rPr>
          <w:color w:val="BF5A14"/>
        </w:rPr>
        <w:lastRenderedPageBreak/>
        <w:t>Image</w:t>
      </w:r>
    </w:p>
    <w:p w14:paraId="369183A3" w14:textId="6A4BB1A0" w:rsidR="00AE3E37" w:rsidRDefault="00076A56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 wp14:anchorId="62FC4617" wp14:editId="71610260">
            <wp:extent cx="2882900" cy="226803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9869" cy="2281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73CEC6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14:paraId="00D02B25" w14:textId="4BD0B8D8" w:rsidR="00255E29" w:rsidRPr="0017011E" w:rsidRDefault="00255E29" w:rsidP="005F7363">
      <w:pPr>
        <w:ind w:left="284" w:hanging="284"/>
        <w:rPr>
          <w:rFonts w:asciiTheme="minorHAnsi" w:hAnsiTheme="minorHAnsi"/>
          <w:sz w:val="18"/>
          <w:szCs w:val="18"/>
        </w:rPr>
      </w:pPr>
      <w:r w:rsidRPr="0017011E">
        <w:rPr>
          <w:rFonts w:asciiTheme="minorHAnsi" w:hAnsiTheme="minorHAnsi"/>
          <w:sz w:val="18"/>
          <w:szCs w:val="18"/>
        </w:rPr>
        <w:t>1</w:t>
      </w:r>
      <w:r w:rsidR="00C33CE2">
        <w:rPr>
          <w:rFonts w:asciiTheme="minorHAnsi" w:hAnsiTheme="minorHAnsi"/>
          <w:sz w:val="18"/>
          <w:szCs w:val="18"/>
        </w:rPr>
        <w:t xml:space="preserve"> </w:t>
      </w:r>
      <w:r w:rsidRPr="0017011E">
        <w:rPr>
          <w:rFonts w:asciiTheme="minorHAnsi" w:hAnsiTheme="minorHAnsi"/>
          <w:sz w:val="18"/>
          <w:szCs w:val="18"/>
        </w:rPr>
        <w:t xml:space="preserve">Miyazawa, M, </w:t>
      </w:r>
      <w:proofErr w:type="spellStart"/>
      <w:r w:rsidRPr="0017011E">
        <w:rPr>
          <w:rFonts w:asciiTheme="minorHAnsi" w:hAnsiTheme="minorHAnsi"/>
          <w:sz w:val="18"/>
          <w:szCs w:val="18"/>
        </w:rPr>
        <w:t>Okuno</w:t>
      </w:r>
      <w:proofErr w:type="spellEnd"/>
      <w:r w:rsidR="00E77B39">
        <w:rPr>
          <w:rFonts w:asciiTheme="minorHAnsi" w:hAnsiTheme="minorHAnsi"/>
          <w:sz w:val="18"/>
          <w:szCs w:val="18"/>
        </w:rPr>
        <w:t xml:space="preserve"> </w:t>
      </w:r>
      <w:r w:rsidR="00E77B39" w:rsidRPr="0017011E">
        <w:rPr>
          <w:rFonts w:asciiTheme="minorHAnsi" w:hAnsiTheme="minorHAnsi"/>
          <w:sz w:val="18"/>
          <w:szCs w:val="18"/>
        </w:rPr>
        <w:t>Y</w:t>
      </w:r>
      <w:r w:rsidRPr="0017011E">
        <w:rPr>
          <w:rFonts w:asciiTheme="minorHAnsi" w:hAnsiTheme="minorHAnsi"/>
          <w:sz w:val="18"/>
          <w:szCs w:val="18"/>
        </w:rPr>
        <w:t>, Fukuyama</w:t>
      </w:r>
      <w:r w:rsidR="00C33CE2" w:rsidRPr="00C33CE2">
        <w:rPr>
          <w:rFonts w:asciiTheme="minorHAnsi" w:hAnsiTheme="minorHAnsi"/>
          <w:sz w:val="18"/>
          <w:szCs w:val="18"/>
        </w:rPr>
        <w:t xml:space="preserve"> </w:t>
      </w:r>
      <w:r w:rsidR="00C33CE2" w:rsidRPr="0017011E">
        <w:rPr>
          <w:rFonts w:asciiTheme="minorHAnsi" w:hAnsiTheme="minorHAnsi"/>
          <w:sz w:val="18"/>
          <w:szCs w:val="18"/>
        </w:rPr>
        <w:t>M</w:t>
      </w:r>
      <w:r w:rsidRPr="0017011E">
        <w:rPr>
          <w:rFonts w:asciiTheme="minorHAnsi" w:hAnsiTheme="minorHAnsi"/>
          <w:sz w:val="18"/>
          <w:szCs w:val="18"/>
        </w:rPr>
        <w:t>, Nakamura</w:t>
      </w:r>
      <w:r w:rsidR="00C33CE2" w:rsidRPr="00C33CE2">
        <w:rPr>
          <w:rFonts w:asciiTheme="minorHAnsi" w:hAnsiTheme="minorHAnsi"/>
          <w:sz w:val="18"/>
          <w:szCs w:val="18"/>
        </w:rPr>
        <w:t xml:space="preserve"> </w:t>
      </w:r>
      <w:r w:rsidR="00C33CE2" w:rsidRPr="0017011E">
        <w:rPr>
          <w:rFonts w:asciiTheme="minorHAnsi" w:hAnsiTheme="minorHAnsi"/>
          <w:sz w:val="18"/>
          <w:szCs w:val="18"/>
        </w:rPr>
        <w:t>S</w:t>
      </w:r>
      <w:r w:rsidRPr="0017011E">
        <w:rPr>
          <w:rFonts w:asciiTheme="minorHAnsi" w:hAnsiTheme="minorHAnsi"/>
          <w:sz w:val="18"/>
          <w:szCs w:val="18"/>
        </w:rPr>
        <w:t xml:space="preserve">, </w:t>
      </w:r>
      <w:proofErr w:type="spellStart"/>
      <w:r w:rsidRPr="0017011E">
        <w:rPr>
          <w:rFonts w:asciiTheme="minorHAnsi" w:hAnsiTheme="minorHAnsi"/>
          <w:sz w:val="18"/>
          <w:szCs w:val="18"/>
        </w:rPr>
        <w:t>Kosaka</w:t>
      </w:r>
      <w:proofErr w:type="spellEnd"/>
      <w:r w:rsidR="00C33CE2">
        <w:rPr>
          <w:rFonts w:asciiTheme="minorHAnsi" w:hAnsiTheme="minorHAnsi"/>
          <w:sz w:val="18"/>
          <w:szCs w:val="18"/>
        </w:rPr>
        <w:t xml:space="preserve"> </w:t>
      </w:r>
      <w:r w:rsidR="00C33CE2" w:rsidRPr="0017011E">
        <w:rPr>
          <w:rFonts w:asciiTheme="minorHAnsi" w:hAnsiTheme="minorHAnsi"/>
          <w:sz w:val="18"/>
          <w:szCs w:val="18"/>
        </w:rPr>
        <w:t>H</w:t>
      </w:r>
      <w:r w:rsidR="00C33CE2">
        <w:rPr>
          <w:rFonts w:asciiTheme="minorHAnsi" w:hAnsiTheme="minorHAnsi"/>
          <w:sz w:val="18"/>
          <w:szCs w:val="18"/>
        </w:rPr>
        <w:t xml:space="preserve"> </w:t>
      </w:r>
      <w:r w:rsidR="00E77B39" w:rsidRPr="00E77B39">
        <w:rPr>
          <w:rFonts w:asciiTheme="minorHAnsi" w:hAnsiTheme="minorHAnsi"/>
          <w:sz w:val="18"/>
          <w:szCs w:val="18"/>
        </w:rPr>
        <w:t>(</w:t>
      </w:r>
      <w:r w:rsidRPr="00E77B39">
        <w:rPr>
          <w:rFonts w:asciiTheme="minorHAnsi" w:hAnsiTheme="minorHAnsi"/>
          <w:sz w:val="18"/>
          <w:szCs w:val="18"/>
        </w:rPr>
        <w:t>1999</w:t>
      </w:r>
      <w:r w:rsidR="00E77B39" w:rsidRPr="00E77B39">
        <w:rPr>
          <w:rFonts w:asciiTheme="minorHAnsi" w:hAnsiTheme="minorHAnsi"/>
          <w:sz w:val="18"/>
          <w:szCs w:val="18"/>
        </w:rPr>
        <w:t>)</w:t>
      </w:r>
      <w:r w:rsidRPr="00E77B39">
        <w:rPr>
          <w:rFonts w:asciiTheme="minorHAnsi" w:hAnsiTheme="minorHAnsi"/>
          <w:sz w:val="18"/>
          <w:szCs w:val="18"/>
        </w:rPr>
        <w:t>.</w:t>
      </w:r>
      <w:r w:rsidRPr="0017011E">
        <w:rPr>
          <w:rFonts w:asciiTheme="minorHAnsi" w:hAnsiTheme="minorHAnsi"/>
          <w:sz w:val="18"/>
          <w:szCs w:val="18"/>
        </w:rPr>
        <w:t xml:space="preserve"> </w:t>
      </w:r>
      <w:r w:rsidR="00C33CE2">
        <w:rPr>
          <w:rFonts w:asciiTheme="minorHAnsi" w:hAnsiTheme="minorHAnsi"/>
          <w:sz w:val="18"/>
          <w:szCs w:val="18"/>
        </w:rPr>
        <w:t xml:space="preserve"> </w:t>
      </w:r>
      <w:r w:rsidRPr="0017011E">
        <w:rPr>
          <w:rFonts w:asciiTheme="minorHAnsi" w:hAnsiTheme="minorHAnsi"/>
          <w:sz w:val="18"/>
          <w:szCs w:val="18"/>
        </w:rPr>
        <w:t xml:space="preserve">Antimutagenic </w:t>
      </w:r>
      <w:r w:rsidR="00C33CE2">
        <w:rPr>
          <w:rFonts w:asciiTheme="minorHAnsi" w:hAnsiTheme="minorHAnsi"/>
          <w:sz w:val="18"/>
          <w:szCs w:val="18"/>
        </w:rPr>
        <w:t>a</w:t>
      </w:r>
      <w:r w:rsidRPr="0017011E">
        <w:rPr>
          <w:rFonts w:asciiTheme="minorHAnsi" w:hAnsiTheme="minorHAnsi"/>
          <w:sz w:val="18"/>
          <w:szCs w:val="18"/>
        </w:rPr>
        <w:t xml:space="preserve">ctivity of </w:t>
      </w:r>
      <w:proofErr w:type="spellStart"/>
      <w:r w:rsidR="00C33CE2">
        <w:rPr>
          <w:rFonts w:asciiTheme="minorHAnsi" w:hAnsiTheme="minorHAnsi"/>
          <w:sz w:val="18"/>
          <w:szCs w:val="18"/>
        </w:rPr>
        <w:t>p</w:t>
      </w:r>
      <w:r w:rsidRPr="0017011E">
        <w:rPr>
          <w:rFonts w:asciiTheme="minorHAnsi" w:hAnsiTheme="minorHAnsi"/>
          <w:sz w:val="18"/>
          <w:szCs w:val="18"/>
        </w:rPr>
        <w:t>olymethoxyflavonoids</w:t>
      </w:r>
      <w:proofErr w:type="spellEnd"/>
      <w:r w:rsidRPr="0017011E">
        <w:rPr>
          <w:rFonts w:asciiTheme="minorHAnsi" w:hAnsiTheme="minorHAnsi"/>
          <w:sz w:val="18"/>
          <w:szCs w:val="18"/>
        </w:rPr>
        <w:t xml:space="preserve"> from </w:t>
      </w:r>
      <w:r w:rsidRPr="0017011E">
        <w:rPr>
          <w:rFonts w:asciiTheme="minorHAnsi" w:hAnsiTheme="minorHAnsi"/>
          <w:i/>
          <w:sz w:val="18"/>
          <w:szCs w:val="18"/>
        </w:rPr>
        <w:t xml:space="preserve">Citrus </w:t>
      </w:r>
      <w:proofErr w:type="spellStart"/>
      <w:r w:rsidRPr="0017011E">
        <w:rPr>
          <w:rFonts w:asciiTheme="minorHAnsi" w:hAnsiTheme="minorHAnsi"/>
          <w:i/>
          <w:sz w:val="18"/>
          <w:szCs w:val="18"/>
        </w:rPr>
        <w:t>aurantium</w:t>
      </w:r>
      <w:proofErr w:type="spellEnd"/>
      <w:r w:rsidRPr="0017011E">
        <w:rPr>
          <w:rFonts w:asciiTheme="minorHAnsi" w:hAnsiTheme="minorHAnsi"/>
          <w:sz w:val="18"/>
          <w:szCs w:val="18"/>
        </w:rPr>
        <w:t xml:space="preserve">. </w:t>
      </w:r>
      <w:r w:rsidR="00C33CE2">
        <w:rPr>
          <w:rFonts w:asciiTheme="minorHAnsi" w:hAnsiTheme="minorHAnsi"/>
          <w:sz w:val="18"/>
          <w:szCs w:val="18"/>
        </w:rPr>
        <w:t>Journal of Agricultural and Food Chemistry</w:t>
      </w:r>
      <w:r w:rsidR="00C33CE2" w:rsidRPr="0017011E">
        <w:rPr>
          <w:rFonts w:asciiTheme="minorHAnsi" w:hAnsiTheme="minorHAnsi"/>
          <w:sz w:val="18"/>
          <w:szCs w:val="18"/>
        </w:rPr>
        <w:t xml:space="preserve"> </w:t>
      </w:r>
      <w:r w:rsidRPr="0017011E">
        <w:rPr>
          <w:rFonts w:asciiTheme="minorHAnsi" w:hAnsiTheme="minorHAnsi"/>
          <w:sz w:val="18"/>
          <w:szCs w:val="18"/>
        </w:rPr>
        <w:t>47:5239–5244.</w:t>
      </w:r>
    </w:p>
    <w:p w14:paraId="4D13DA2C" w14:textId="21500E23" w:rsidR="00255E29" w:rsidRPr="0017011E" w:rsidRDefault="00255E29" w:rsidP="00255E29">
      <w:pPr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17011E">
        <w:rPr>
          <w:rFonts w:asciiTheme="minorHAnsi" w:hAnsiTheme="minorHAnsi"/>
          <w:sz w:val="18"/>
          <w:szCs w:val="18"/>
        </w:rPr>
        <w:t>2</w:t>
      </w:r>
      <w:r w:rsidR="00C33CE2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17011E">
        <w:rPr>
          <w:rFonts w:asciiTheme="minorHAnsi" w:hAnsiTheme="minorHAnsi"/>
          <w:sz w:val="18"/>
          <w:szCs w:val="18"/>
        </w:rPr>
        <w:t>Furusawa</w:t>
      </w:r>
      <w:proofErr w:type="spellEnd"/>
      <w:r w:rsidRPr="0017011E">
        <w:rPr>
          <w:rFonts w:asciiTheme="minorHAnsi" w:hAnsiTheme="minorHAnsi"/>
          <w:sz w:val="18"/>
          <w:szCs w:val="18"/>
        </w:rPr>
        <w:t xml:space="preserve">, M, </w:t>
      </w:r>
      <w:proofErr w:type="spellStart"/>
      <w:r w:rsidRPr="0017011E">
        <w:rPr>
          <w:rFonts w:asciiTheme="minorHAnsi" w:hAnsiTheme="minorHAnsi"/>
          <w:sz w:val="18"/>
          <w:szCs w:val="18"/>
        </w:rPr>
        <w:t>Hashimo</w:t>
      </w:r>
      <w:proofErr w:type="spellEnd"/>
      <w:r w:rsidR="00C33CE2" w:rsidRPr="00C33CE2">
        <w:rPr>
          <w:rFonts w:asciiTheme="minorHAnsi" w:hAnsiTheme="minorHAnsi"/>
          <w:sz w:val="18"/>
          <w:szCs w:val="18"/>
        </w:rPr>
        <w:t xml:space="preserve"> </w:t>
      </w:r>
      <w:r w:rsidR="00C33CE2" w:rsidRPr="0017011E">
        <w:rPr>
          <w:rFonts w:asciiTheme="minorHAnsi" w:hAnsiTheme="minorHAnsi"/>
          <w:sz w:val="18"/>
          <w:szCs w:val="18"/>
        </w:rPr>
        <w:t>T</w:t>
      </w:r>
      <w:r w:rsidRPr="0017011E">
        <w:rPr>
          <w:rFonts w:asciiTheme="minorHAnsi" w:hAnsiTheme="minorHAnsi"/>
          <w:sz w:val="18"/>
          <w:szCs w:val="18"/>
        </w:rPr>
        <w:t>, Noma</w:t>
      </w:r>
      <w:r w:rsidR="00C33CE2" w:rsidRPr="00C33CE2">
        <w:rPr>
          <w:rFonts w:asciiTheme="minorHAnsi" w:hAnsiTheme="minorHAnsi"/>
          <w:sz w:val="18"/>
          <w:szCs w:val="18"/>
        </w:rPr>
        <w:t xml:space="preserve"> </w:t>
      </w:r>
      <w:r w:rsidR="00C33CE2" w:rsidRPr="0017011E">
        <w:rPr>
          <w:rFonts w:asciiTheme="minorHAnsi" w:hAnsiTheme="minorHAnsi"/>
          <w:sz w:val="18"/>
          <w:szCs w:val="18"/>
        </w:rPr>
        <w:t>Y</w:t>
      </w:r>
      <w:r w:rsidRPr="0017011E">
        <w:rPr>
          <w:rFonts w:asciiTheme="minorHAnsi" w:hAnsiTheme="minorHAnsi"/>
          <w:sz w:val="18"/>
          <w:szCs w:val="18"/>
        </w:rPr>
        <w:t>, Asakawa</w:t>
      </w:r>
      <w:r w:rsidR="00C33CE2">
        <w:rPr>
          <w:rFonts w:asciiTheme="minorHAnsi" w:hAnsiTheme="minorHAnsi"/>
          <w:sz w:val="18"/>
          <w:szCs w:val="18"/>
        </w:rPr>
        <w:t xml:space="preserve"> </w:t>
      </w:r>
      <w:r w:rsidR="00C33CE2" w:rsidRPr="00C33CE2">
        <w:rPr>
          <w:rFonts w:asciiTheme="minorHAnsi" w:hAnsiTheme="minorHAnsi"/>
          <w:sz w:val="18"/>
          <w:szCs w:val="18"/>
        </w:rPr>
        <w:t xml:space="preserve">Y </w:t>
      </w:r>
      <w:r w:rsidR="00C33CE2" w:rsidRPr="00C33CE2">
        <w:rPr>
          <w:rFonts w:asciiTheme="minorHAnsi" w:hAnsiTheme="minorHAnsi"/>
          <w:sz w:val="18"/>
          <w:szCs w:val="18"/>
        </w:rPr>
        <w:t>(</w:t>
      </w:r>
      <w:r w:rsidRPr="00C33CE2">
        <w:rPr>
          <w:rFonts w:asciiTheme="minorHAnsi" w:hAnsiTheme="minorHAnsi"/>
          <w:sz w:val="18"/>
          <w:szCs w:val="18"/>
        </w:rPr>
        <w:t>2005</w:t>
      </w:r>
      <w:r w:rsidR="00C33CE2" w:rsidRPr="00C33CE2">
        <w:rPr>
          <w:rFonts w:asciiTheme="minorHAnsi" w:hAnsiTheme="minorHAnsi"/>
          <w:sz w:val="18"/>
          <w:szCs w:val="18"/>
        </w:rPr>
        <w:t>)</w:t>
      </w:r>
      <w:r w:rsidRPr="00C33CE2">
        <w:rPr>
          <w:rFonts w:asciiTheme="minorHAnsi" w:hAnsiTheme="minorHAnsi"/>
          <w:sz w:val="18"/>
          <w:szCs w:val="18"/>
        </w:rPr>
        <w:t>.</w:t>
      </w:r>
      <w:r w:rsidRPr="0017011E">
        <w:rPr>
          <w:rFonts w:asciiTheme="minorHAnsi" w:hAnsiTheme="minorHAnsi"/>
          <w:sz w:val="18"/>
          <w:szCs w:val="18"/>
        </w:rPr>
        <w:t xml:space="preserve"> Highly </w:t>
      </w:r>
      <w:r w:rsidR="00C33CE2">
        <w:rPr>
          <w:rFonts w:asciiTheme="minorHAnsi" w:hAnsiTheme="minorHAnsi"/>
          <w:sz w:val="18"/>
          <w:szCs w:val="18"/>
        </w:rPr>
        <w:t>e</w:t>
      </w:r>
      <w:r w:rsidRPr="0017011E">
        <w:rPr>
          <w:rFonts w:asciiTheme="minorHAnsi" w:hAnsiTheme="minorHAnsi"/>
          <w:sz w:val="18"/>
          <w:szCs w:val="18"/>
        </w:rPr>
        <w:t xml:space="preserve">fficient </w:t>
      </w:r>
      <w:r w:rsidR="00C33CE2">
        <w:rPr>
          <w:rFonts w:asciiTheme="minorHAnsi" w:hAnsiTheme="minorHAnsi"/>
          <w:sz w:val="18"/>
          <w:szCs w:val="18"/>
        </w:rPr>
        <w:t>p</w:t>
      </w:r>
      <w:r w:rsidRPr="0017011E">
        <w:rPr>
          <w:rFonts w:asciiTheme="minorHAnsi" w:hAnsiTheme="minorHAnsi"/>
          <w:sz w:val="18"/>
          <w:szCs w:val="18"/>
        </w:rPr>
        <w:t xml:space="preserve">roduction of </w:t>
      </w:r>
      <w:r w:rsidR="00C33CE2">
        <w:rPr>
          <w:rFonts w:asciiTheme="minorHAnsi" w:hAnsiTheme="minorHAnsi"/>
          <w:sz w:val="18"/>
          <w:szCs w:val="18"/>
        </w:rPr>
        <w:t>n</w:t>
      </w:r>
      <w:r w:rsidRPr="0017011E">
        <w:rPr>
          <w:rFonts w:asciiTheme="minorHAnsi" w:hAnsiTheme="minorHAnsi"/>
          <w:sz w:val="18"/>
          <w:szCs w:val="18"/>
        </w:rPr>
        <w:t xml:space="preserve">ootkatone, the </w:t>
      </w:r>
      <w:r w:rsidR="00C33CE2">
        <w:rPr>
          <w:rFonts w:asciiTheme="minorHAnsi" w:hAnsiTheme="minorHAnsi"/>
          <w:sz w:val="18"/>
          <w:szCs w:val="18"/>
        </w:rPr>
        <w:t>g</w:t>
      </w:r>
      <w:r w:rsidRPr="0017011E">
        <w:rPr>
          <w:rFonts w:asciiTheme="minorHAnsi" w:hAnsiTheme="minorHAnsi"/>
          <w:sz w:val="18"/>
          <w:szCs w:val="18"/>
        </w:rPr>
        <w:t xml:space="preserve">rapefruit </w:t>
      </w:r>
      <w:r w:rsidR="00C33CE2">
        <w:rPr>
          <w:rFonts w:asciiTheme="minorHAnsi" w:hAnsiTheme="minorHAnsi"/>
          <w:sz w:val="18"/>
          <w:szCs w:val="18"/>
        </w:rPr>
        <w:t>a</w:t>
      </w:r>
      <w:r w:rsidRPr="0017011E">
        <w:rPr>
          <w:rFonts w:asciiTheme="minorHAnsi" w:hAnsiTheme="minorHAnsi"/>
          <w:sz w:val="18"/>
          <w:szCs w:val="18"/>
        </w:rPr>
        <w:t xml:space="preserve">roma from </w:t>
      </w:r>
      <w:r w:rsidR="00C33CE2">
        <w:rPr>
          <w:rFonts w:asciiTheme="minorHAnsi" w:hAnsiTheme="minorHAnsi"/>
          <w:sz w:val="18"/>
          <w:szCs w:val="18"/>
        </w:rPr>
        <w:t>v</w:t>
      </w:r>
      <w:r w:rsidRPr="0017011E">
        <w:rPr>
          <w:rFonts w:asciiTheme="minorHAnsi" w:hAnsiTheme="minorHAnsi"/>
          <w:sz w:val="18"/>
          <w:szCs w:val="18"/>
        </w:rPr>
        <w:t xml:space="preserve">alencene, by </w:t>
      </w:r>
      <w:r w:rsidR="00C33CE2">
        <w:rPr>
          <w:rFonts w:asciiTheme="minorHAnsi" w:hAnsiTheme="minorHAnsi"/>
          <w:sz w:val="18"/>
          <w:szCs w:val="18"/>
        </w:rPr>
        <w:t>b</w:t>
      </w:r>
      <w:r w:rsidRPr="0017011E">
        <w:rPr>
          <w:rFonts w:asciiTheme="minorHAnsi" w:hAnsiTheme="minorHAnsi"/>
          <w:sz w:val="18"/>
          <w:szCs w:val="18"/>
        </w:rPr>
        <w:t>iotransformation</w:t>
      </w:r>
      <w:r w:rsidRPr="00C33CE2">
        <w:rPr>
          <w:rFonts w:asciiTheme="minorHAnsi" w:hAnsiTheme="minorHAnsi"/>
          <w:sz w:val="18"/>
          <w:szCs w:val="18"/>
        </w:rPr>
        <w:t>. Chem</w:t>
      </w:r>
      <w:r w:rsidR="00C33CE2" w:rsidRPr="00C33CE2">
        <w:rPr>
          <w:rFonts w:asciiTheme="minorHAnsi" w:hAnsiTheme="minorHAnsi"/>
          <w:sz w:val="18"/>
          <w:szCs w:val="18"/>
        </w:rPr>
        <w:t>ical and</w:t>
      </w:r>
      <w:r w:rsidRPr="00C33CE2">
        <w:rPr>
          <w:rFonts w:asciiTheme="minorHAnsi" w:hAnsiTheme="minorHAnsi"/>
          <w:sz w:val="18"/>
          <w:szCs w:val="18"/>
        </w:rPr>
        <w:t xml:space="preserve"> Pharm</w:t>
      </w:r>
      <w:r w:rsidR="00C33CE2" w:rsidRPr="00C33CE2">
        <w:rPr>
          <w:rFonts w:asciiTheme="minorHAnsi" w:hAnsiTheme="minorHAnsi"/>
          <w:sz w:val="18"/>
          <w:szCs w:val="18"/>
        </w:rPr>
        <w:t>aceutical</w:t>
      </w:r>
      <w:r w:rsidRPr="00C33CE2">
        <w:rPr>
          <w:rFonts w:asciiTheme="minorHAnsi" w:hAnsiTheme="minorHAnsi"/>
          <w:sz w:val="18"/>
          <w:szCs w:val="18"/>
        </w:rPr>
        <w:t xml:space="preserve"> Bull</w:t>
      </w:r>
      <w:r w:rsidR="00C33CE2" w:rsidRPr="00C33CE2">
        <w:rPr>
          <w:rFonts w:asciiTheme="minorHAnsi" w:hAnsiTheme="minorHAnsi"/>
          <w:sz w:val="18"/>
          <w:szCs w:val="18"/>
        </w:rPr>
        <w:t>etin</w:t>
      </w:r>
      <w:r w:rsidRPr="00C33CE2">
        <w:rPr>
          <w:rFonts w:asciiTheme="minorHAnsi" w:hAnsiTheme="minorHAnsi"/>
          <w:sz w:val="18"/>
          <w:szCs w:val="18"/>
        </w:rPr>
        <w:t xml:space="preserve"> 53</w:t>
      </w:r>
      <w:r w:rsidRPr="0017011E">
        <w:rPr>
          <w:rFonts w:asciiTheme="minorHAnsi" w:hAnsiTheme="minorHAnsi"/>
          <w:sz w:val="18"/>
          <w:szCs w:val="18"/>
        </w:rPr>
        <w:t>(11): 1513–1514.</w:t>
      </w:r>
    </w:p>
    <w:p w14:paraId="0DA59884" w14:textId="173B1C20" w:rsidR="00255E29" w:rsidRPr="0017011E" w:rsidRDefault="00255E29" w:rsidP="00255E29">
      <w:pPr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17011E">
        <w:rPr>
          <w:rFonts w:asciiTheme="minorHAnsi" w:hAnsiTheme="minorHAnsi"/>
          <w:sz w:val="18"/>
          <w:szCs w:val="18"/>
        </w:rPr>
        <w:t xml:space="preserve"> 3</w:t>
      </w:r>
      <w:r w:rsidR="00C33CE2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17011E">
        <w:rPr>
          <w:rFonts w:asciiTheme="minorHAnsi" w:hAnsiTheme="minorHAnsi"/>
          <w:sz w:val="18"/>
          <w:szCs w:val="18"/>
        </w:rPr>
        <w:t>Gosslau</w:t>
      </w:r>
      <w:proofErr w:type="spellEnd"/>
      <w:r w:rsidRPr="0017011E">
        <w:rPr>
          <w:rFonts w:asciiTheme="minorHAnsi" w:hAnsiTheme="minorHAnsi"/>
          <w:sz w:val="18"/>
          <w:szCs w:val="18"/>
        </w:rPr>
        <w:t>, A, Chen</w:t>
      </w:r>
      <w:r w:rsidR="00C33CE2">
        <w:rPr>
          <w:rFonts w:asciiTheme="minorHAnsi" w:hAnsiTheme="minorHAnsi"/>
          <w:sz w:val="18"/>
          <w:szCs w:val="18"/>
        </w:rPr>
        <w:t xml:space="preserve"> </w:t>
      </w:r>
      <w:r w:rsidR="00C33CE2" w:rsidRPr="0017011E">
        <w:rPr>
          <w:rFonts w:asciiTheme="minorHAnsi" w:hAnsiTheme="minorHAnsi"/>
          <w:sz w:val="18"/>
          <w:szCs w:val="18"/>
        </w:rPr>
        <w:t>KY</w:t>
      </w:r>
      <w:r w:rsidRPr="0017011E">
        <w:rPr>
          <w:rFonts w:asciiTheme="minorHAnsi" w:hAnsiTheme="minorHAnsi"/>
          <w:sz w:val="18"/>
          <w:szCs w:val="18"/>
        </w:rPr>
        <w:t>, Ho</w:t>
      </w:r>
      <w:r w:rsidR="00C33CE2">
        <w:rPr>
          <w:rFonts w:asciiTheme="minorHAnsi" w:hAnsiTheme="minorHAnsi"/>
          <w:sz w:val="18"/>
          <w:szCs w:val="18"/>
        </w:rPr>
        <w:t xml:space="preserve"> </w:t>
      </w:r>
      <w:r w:rsidR="00C33CE2" w:rsidRPr="0017011E">
        <w:rPr>
          <w:rFonts w:asciiTheme="minorHAnsi" w:hAnsiTheme="minorHAnsi"/>
          <w:sz w:val="18"/>
          <w:szCs w:val="18"/>
        </w:rPr>
        <w:t>CT</w:t>
      </w:r>
      <w:r w:rsidRPr="0017011E">
        <w:rPr>
          <w:rFonts w:asciiTheme="minorHAnsi" w:hAnsiTheme="minorHAnsi"/>
          <w:sz w:val="18"/>
          <w:szCs w:val="18"/>
        </w:rPr>
        <w:t>, Li</w:t>
      </w:r>
      <w:r w:rsidR="00C33CE2">
        <w:rPr>
          <w:rFonts w:asciiTheme="minorHAnsi" w:hAnsiTheme="minorHAnsi"/>
          <w:sz w:val="18"/>
          <w:szCs w:val="18"/>
        </w:rPr>
        <w:t xml:space="preserve"> </w:t>
      </w:r>
      <w:r w:rsidR="00C33CE2" w:rsidRPr="0017011E">
        <w:rPr>
          <w:rFonts w:asciiTheme="minorHAnsi" w:hAnsiTheme="minorHAnsi"/>
          <w:sz w:val="18"/>
          <w:szCs w:val="18"/>
        </w:rPr>
        <w:t>S</w:t>
      </w:r>
      <w:r w:rsidRPr="0017011E">
        <w:rPr>
          <w:rFonts w:asciiTheme="minorHAnsi" w:hAnsiTheme="minorHAnsi"/>
          <w:sz w:val="18"/>
          <w:szCs w:val="18"/>
        </w:rPr>
        <w:t xml:space="preserve"> </w:t>
      </w:r>
      <w:r w:rsidR="00C33CE2" w:rsidRPr="00C33CE2">
        <w:rPr>
          <w:rFonts w:asciiTheme="minorHAnsi" w:hAnsiTheme="minorHAnsi"/>
          <w:sz w:val="18"/>
          <w:szCs w:val="18"/>
        </w:rPr>
        <w:t>(</w:t>
      </w:r>
      <w:r w:rsidRPr="00C33CE2">
        <w:rPr>
          <w:rFonts w:asciiTheme="minorHAnsi" w:hAnsiTheme="minorHAnsi"/>
          <w:sz w:val="18"/>
          <w:szCs w:val="18"/>
        </w:rPr>
        <w:t>2014</w:t>
      </w:r>
      <w:r w:rsidR="00C33CE2" w:rsidRPr="00C33CE2">
        <w:rPr>
          <w:rFonts w:asciiTheme="minorHAnsi" w:hAnsiTheme="minorHAnsi"/>
          <w:sz w:val="18"/>
          <w:szCs w:val="18"/>
        </w:rPr>
        <w:t>)</w:t>
      </w:r>
      <w:r w:rsidRPr="00C33CE2">
        <w:rPr>
          <w:rFonts w:asciiTheme="minorHAnsi" w:hAnsiTheme="minorHAnsi"/>
          <w:sz w:val="18"/>
          <w:szCs w:val="18"/>
        </w:rPr>
        <w:t xml:space="preserve">. </w:t>
      </w:r>
      <w:r w:rsidRPr="0017011E">
        <w:rPr>
          <w:rFonts w:asciiTheme="minorHAnsi" w:hAnsiTheme="minorHAnsi"/>
          <w:sz w:val="18"/>
          <w:szCs w:val="18"/>
        </w:rPr>
        <w:t xml:space="preserve">Anti-Inflammatory </w:t>
      </w:r>
      <w:r w:rsidR="00C33CE2">
        <w:rPr>
          <w:rFonts w:asciiTheme="minorHAnsi" w:hAnsiTheme="minorHAnsi"/>
          <w:sz w:val="18"/>
          <w:szCs w:val="18"/>
        </w:rPr>
        <w:t>e</w:t>
      </w:r>
      <w:r w:rsidRPr="0017011E">
        <w:rPr>
          <w:rFonts w:asciiTheme="minorHAnsi" w:hAnsiTheme="minorHAnsi"/>
          <w:sz w:val="18"/>
          <w:szCs w:val="18"/>
        </w:rPr>
        <w:t xml:space="preserve">ffects of </w:t>
      </w:r>
      <w:r w:rsidR="00C33CE2">
        <w:rPr>
          <w:rFonts w:asciiTheme="minorHAnsi" w:hAnsiTheme="minorHAnsi"/>
          <w:sz w:val="18"/>
          <w:szCs w:val="18"/>
        </w:rPr>
        <w:t>c</w:t>
      </w:r>
      <w:r w:rsidRPr="0017011E">
        <w:rPr>
          <w:rFonts w:asciiTheme="minorHAnsi" w:hAnsiTheme="minorHAnsi"/>
          <w:sz w:val="18"/>
          <w:szCs w:val="18"/>
        </w:rPr>
        <w:t xml:space="preserve">haracterized </w:t>
      </w:r>
      <w:r w:rsidR="00C33CE2">
        <w:rPr>
          <w:rFonts w:asciiTheme="minorHAnsi" w:hAnsiTheme="minorHAnsi"/>
          <w:sz w:val="18"/>
          <w:szCs w:val="18"/>
        </w:rPr>
        <w:t>o</w:t>
      </w:r>
      <w:r w:rsidRPr="0017011E">
        <w:rPr>
          <w:rFonts w:asciiTheme="minorHAnsi" w:hAnsiTheme="minorHAnsi"/>
          <w:sz w:val="18"/>
          <w:szCs w:val="18"/>
        </w:rPr>
        <w:t xml:space="preserve">range </w:t>
      </w:r>
      <w:r w:rsidR="00C33CE2">
        <w:rPr>
          <w:rFonts w:asciiTheme="minorHAnsi" w:hAnsiTheme="minorHAnsi"/>
          <w:sz w:val="18"/>
          <w:szCs w:val="18"/>
        </w:rPr>
        <w:t>p</w:t>
      </w:r>
      <w:r w:rsidRPr="0017011E">
        <w:rPr>
          <w:rFonts w:asciiTheme="minorHAnsi" w:hAnsiTheme="minorHAnsi"/>
          <w:sz w:val="18"/>
          <w:szCs w:val="18"/>
        </w:rPr>
        <w:t xml:space="preserve">eel </w:t>
      </w:r>
      <w:r w:rsidR="00C33CE2">
        <w:rPr>
          <w:rFonts w:asciiTheme="minorHAnsi" w:hAnsiTheme="minorHAnsi"/>
          <w:sz w:val="18"/>
          <w:szCs w:val="18"/>
        </w:rPr>
        <w:t>e</w:t>
      </w:r>
      <w:r w:rsidRPr="0017011E">
        <w:rPr>
          <w:rFonts w:asciiTheme="minorHAnsi" w:hAnsiTheme="minorHAnsi"/>
          <w:sz w:val="18"/>
          <w:szCs w:val="18"/>
        </w:rPr>
        <w:t xml:space="preserve">xtracts </w:t>
      </w:r>
      <w:r w:rsidR="00C33CE2">
        <w:rPr>
          <w:rFonts w:asciiTheme="minorHAnsi" w:hAnsiTheme="minorHAnsi"/>
          <w:sz w:val="18"/>
          <w:szCs w:val="18"/>
        </w:rPr>
        <w:t>e</w:t>
      </w:r>
      <w:r w:rsidRPr="0017011E">
        <w:rPr>
          <w:rFonts w:asciiTheme="minorHAnsi" w:hAnsiTheme="minorHAnsi"/>
          <w:sz w:val="18"/>
          <w:szCs w:val="18"/>
        </w:rPr>
        <w:t xml:space="preserve">nriched with </w:t>
      </w:r>
      <w:r w:rsidR="00C33CE2">
        <w:rPr>
          <w:rFonts w:asciiTheme="minorHAnsi" w:hAnsiTheme="minorHAnsi"/>
          <w:sz w:val="18"/>
          <w:szCs w:val="18"/>
        </w:rPr>
        <w:t>b</w:t>
      </w:r>
      <w:r w:rsidRPr="0017011E">
        <w:rPr>
          <w:rFonts w:asciiTheme="minorHAnsi" w:hAnsiTheme="minorHAnsi"/>
          <w:sz w:val="18"/>
          <w:szCs w:val="18"/>
        </w:rPr>
        <w:t xml:space="preserve">ioactive </w:t>
      </w:r>
      <w:proofErr w:type="spellStart"/>
      <w:r w:rsidR="00C33CE2">
        <w:rPr>
          <w:rFonts w:asciiTheme="minorHAnsi" w:hAnsiTheme="minorHAnsi"/>
          <w:sz w:val="18"/>
          <w:szCs w:val="18"/>
        </w:rPr>
        <w:t>p</w:t>
      </w:r>
      <w:r w:rsidRPr="0017011E">
        <w:rPr>
          <w:rFonts w:asciiTheme="minorHAnsi" w:hAnsiTheme="minorHAnsi"/>
          <w:sz w:val="18"/>
          <w:szCs w:val="18"/>
        </w:rPr>
        <w:t>olymethoxyflavones</w:t>
      </w:r>
      <w:proofErr w:type="spellEnd"/>
      <w:r w:rsidRPr="0017011E">
        <w:rPr>
          <w:rFonts w:asciiTheme="minorHAnsi" w:hAnsiTheme="minorHAnsi"/>
          <w:sz w:val="18"/>
          <w:szCs w:val="18"/>
        </w:rPr>
        <w:t xml:space="preserve">. </w:t>
      </w:r>
      <w:r w:rsidRPr="00C33CE2">
        <w:rPr>
          <w:rFonts w:asciiTheme="minorHAnsi" w:hAnsiTheme="minorHAnsi"/>
          <w:sz w:val="18"/>
          <w:szCs w:val="18"/>
        </w:rPr>
        <w:t>Food Sci</w:t>
      </w:r>
      <w:r w:rsidR="00C33CE2" w:rsidRPr="00C33CE2">
        <w:rPr>
          <w:rFonts w:asciiTheme="minorHAnsi" w:hAnsiTheme="minorHAnsi"/>
          <w:sz w:val="18"/>
          <w:szCs w:val="18"/>
        </w:rPr>
        <w:t>ence and</w:t>
      </w:r>
      <w:r w:rsidRPr="00C33CE2">
        <w:rPr>
          <w:rFonts w:asciiTheme="minorHAnsi" w:hAnsiTheme="minorHAnsi"/>
          <w:sz w:val="18"/>
          <w:szCs w:val="18"/>
        </w:rPr>
        <w:t xml:space="preserve"> Human Wellness 3</w:t>
      </w:r>
      <w:r w:rsidRPr="0017011E">
        <w:rPr>
          <w:rFonts w:asciiTheme="minorHAnsi" w:hAnsiTheme="minorHAnsi"/>
          <w:sz w:val="18"/>
          <w:szCs w:val="18"/>
        </w:rPr>
        <w:t>:26–35.</w:t>
      </w:r>
    </w:p>
    <w:p w14:paraId="24D8A652" w14:textId="3E9ACC35" w:rsidR="00255E29" w:rsidRPr="0017011E" w:rsidRDefault="00255E29" w:rsidP="00255E29">
      <w:pPr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17011E">
        <w:rPr>
          <w:rFonts w:asciiTheme="minorHAnsi" w:hAnsiTheme="minorHAnsi"/>
          <w:sz w:val="18"/>
          <w:szCs w:val="18"/>
        </w:rPr>
        <w:t>4</w:t>
      </w:r>
      <w:r w:rsidR="00C33CE2">
        <w:rPr>
          <w:rFonts w:asciiTheme="minorHAnsi" w:hAnsiTheme="minorHAnsi"/>
          <w:sz w:val="18"/>
          <w:szCs w:val="18"/>
        </w:rPr>
        <w:t xml:space="preserve"> </w:t>
      </w:r>
      <w:r w:rsidRPr="0017011E">
        <w:rPr>
          <w:rFonts w:asciiTheme="minorHAnsi" w:hAnsiTheme="minorHAnsi"/>
          <w:sz w:val="18"/>
          <w:szCs w:val="18"/>
        </w:rPr>
        <w:t xml:space="preserve">Borah, N, </w:t>
      </w:r>
      <w:proofErr w:type="spellStart"/>
      <w:r w:rsidRPr="0017011E">
        <w:rPr>
          <w:rFonts w:asciiTheme="minorHAnsi" w:hAnsiTheme="minorHAnsi"/>
          <w:sz w:val="18"/>
          <w:szCs w:val="18"/>
        </w:rPr>
        <w:t>Gunawardana</w:t>
      </w:r>
      <w:proofErr w:type="spellEnd"/>
      <w:r w:rsidR="00C33CE2" w:rsidRPr="0017011E">
        <w:rPr>
          <w:rFonts w:asciiTheme="minorHAnsi" w:hAnsiTheme="minorHAnsi"/>
          <w:sz w:val="18"/>
          <w:szCs w:val="18"/>
        </w:rPr>
        <w:t xml:space="preserve"> S</w:t>
      </w:r>
      <w:r w:rsidRPr="0017011E">
        <w:rPr>
          <w:rFonts w:asciiTheme="minorHAnsi" w:hAnsiTheme="minorHAnsi"/>
          <w:sz w:val="18"/>
          <w:szCs w:val="18"/>
        </w:rPr>
        <w:t>, Torres</w:t>
      </w:r>
      <w:r w:rsidR="00C33CE2" w:rsidRPr="0017011E">
        <w:rPr>
          <w:rFonts w:asciiTheme="minorHAnsi" w:hAnsiTheme="minorHAnsi"/>
          <w:sz w:val="18"/>
          <w:szCs w:val="18"/>
        </w:rPr>
        <w:t xml:space="preserve"> H</w:t>
      </w:r>
      <w:r w:rsidRPr="0017011E">
        <w:rPr>
          <w:rFonts w:asciiTheme="minorHAnsi" w:hAnsiTheme="minorHAnsi"/>
          <w:sz w:val="18"/>
          <w:szCs w:val="18"/>
        </w:rPr>
        <w:t>,</w:t>
      </w:r>
      <w:r w:rsidR="00C33CE2">
        <w:rPr>
          <w:rFonts w:asciiTheme="minorHAnsi" w:hAnsiTheme="minorHAnsi"/>
          <w:sz w:val="18"/>
          <w:szCs w:val="18"/>
        </w:rPr>
        <w:t xml:space="preserve"> </w:t>
      </w:r>
      <w:r w:rsidRPr="0017011E">
        <w:rPr>
          <w:rFonts w:asciiTheme="minorHAnsi" w:hAnsiTheme="minorHAnsi"/>
          <w:sz w:val="18"/>
          <w:szCs w:val="18"/>
        </w:rPr>
        <w:t>McDonnell</w:t>
      </w:r>
      <w:r w:rsidR="00C33CE2">
        <w:rPr>
          <w:rFonts w:asciiTheme="minorHAnsi" w:hAnsiTheme="minorHAnsi"/>
          <w:sz w:val="18"/>
          <w:szCs w:val="18"/>
        </w:rPr>
        <w:t xml:space="preserve"> </w:t>
      </w:r>
      <w:r w:rsidR="00C33CE2" w:rsidRPr="0017011E">
        <w:rPr>
          <w:rFonts w:asciiTheme="minorHAnsi" w:hAnsiTheme="minorHAnsi"/>
          <w:sz w:val="18"/>
          <w:szCs w:val="18"/>
        </w:rPr>
        <w:t>S</w:t>
      </w:r>
      <w:r w:rsidRPr="0017011E">
        <w:rPr>
          <w:rFonts w:asciiTheme="minorHAnsi" w:hAnsiTheme="minorHAnsi"/>
          <w:sz w:val="18"/>
          <w:szCs w:val="18"/>
        </w:rPr>
        <w:t xml:space="preserve">, Van </w:t>
      </w:r>
      <w:proofErr w:type="spellStart"/>
      <w:r w:rsidRPr="0017011E">
        <w:rPr>
          <w:rFonts w:asciiTheme="minorHAnsi" w:hAnsiTheme="minorHAnsi"/>
          <w:sz w:val="18"/>
          <w:szCs w:val="18"/>
        </w:rPr>
        <w:t>Slambrouck</w:t>
      </w:r>
      <w:proofErr w:type="spellEnd"/>
      <w:r w:rsidR="00C33CE2" w:rsidRPr="00C33CE2">
        <w:rPr>
          <w:rFonts w:asciiTheme="minorHAnsi" w:hAnsiTheme="minorHAnsi"/>
          <w:sz w:val="18"/>
          <w:szCs w:val="18"/>
        </w:rPr>
        <w:t xml:space="preserve"> </w:t>
      </w:r>
      <w:r w:rsidR="00C33CE2" w:rsidRPr="0017011E">
        <w:rPr>
          <w:rFonts w:asciiTheme="minorHAnsi" w:hAnsiTheme="minorHAnsi"/>
          <w:sz w:val="18"/>
          <w:szCs w:val="18"/>
        </w:rPr>
        <w:t>S</w:t>
      </w:r>
      <w:r w:rsidR="00C33CE2">
        <w:rPr>
          <w:rFonts w:asciiTheme="minorHAnsi" w:hAnsiTheme="minorHAnsi"/>
          <w:sz w:val="18"/>
          <w:szCs w:val="18"/>
        </w:rPr>
        <w:t xml:space="preserve"> </w:t>
      </w:r>
      <w:r w:rsidR="00C33CE2" w:rsidRPr="00C33CE2">
        <w:rPr>
          <w:rFonts w:asciiTheme="minorHAnsi" w:hAnsiTheme="minorHAnsi"/>
          <w:sz w:val="18"/>
          <w:szCs w:val="18"/>
        </w:rPr>
        <w:t>(</w:t>
      </w:r>
      <w:r w:rsidRPr="00C33CE2">
        <w:rPr>
          <w:rFonts w:asciiTheme="minorHAnsi" w:hAnsiTheme="minorHAnsi"/>
          <w:sz w:val="18"/>
          <w:szCs w:val="18"/>
        </w:rPr>
        <w:t>2017</w:t>
      </w:r>
      <w:r w:rsidR="00C33CE2" w:rsidRPr="00C33CE2">
        <w:rPr>
          <w:rFonts w:asciiTheme="minorHAnsi" w:hAnsiTheme="minorHAnsi"/>
          <w:sz w:val="18"/>
          <w:szCs w:val="18"/>
        </w:rPr>
        <w:t>)</w:t>
      </w:r>
      <w:r w:rsidRPr="00C33CE2">
        <w:rPr>
          <w:rFonts w:asciiTheme="minorHAnsi" w:hAnsiTheme="minorHAnsi"/>
          <w:sz w:val="18"/>
          <w:szCs w:val="18"/>
        </w:rPr>
        <w:t>.</w:t>
      </w:r>
      <w:r w:rsidR="00C33CE2">
        <w:rPr>
          <w:rFonts w:asciiTheme="minorHAnsi" w:hAnsiTheme="minorHAnsi"/>
          <w:sz w:val="18"/>
          <w:szCs w:val="18"/>
        </w:rPr>
        <w:t xml:space="preserve"> </w:t>
      </w:r>
      <w:r w:rsidRPr="0017011E">
        <w:rPr>
          <w:rFonts w:asciiTheme="minorHAnsi" w:hAnsiTheme="minorHAnsi"/>
          <w:sz w:val="18"/>
          <w:szCs w:val="18"/>
        </w:rPr>
        <w:t xml:space="preserve">5,6,7,3’,4’,5’-Hexamethoxyflavone </w:t>
      </w:r>
      <w:r w:rsidR="00C33CE2">
        <w:rPr>
          <w:rFonts w:asciiTheme="minorHAnsi" w:hAnsiTheme="minorHAnsi"/>
          <w:sz w:val="18"/>
          <w:szCs w:val="18"/>
        </w:rPr>
        <w:t>i</w:t>
      </w:r>
      <w:r w:rsidRPr="0017011E">
        <w:rPr>
          <w:rFonts w:asciiTheme="minorHAnsi" w:hAnsiTheme="minorHAnsi"/>
          <w:sz w:val="18"/>
          <w:szCs w:val="18"/>
        </w:rPr>
        <w:t xml:space="preserve">nhibits </w:t>
      </w:r>
      <w:r w:rsidR="00C33CE2">
        <w:rPr>
          <w:rFonts w:asciiTheme="minorHAnsi" w:hAnsiTheme="minorHAnsi"/>
          <w:sz w:val="18"/>
          <w:szCs w:val="18"/>
        </w:rPr>
        <w:t>g</w:t>
      </w:r>
      <w:r w:rsidRPr="0017011E">
        <w:rPr>
          <w:rFonts w:asciiTheme="minorHAnsi" w:hAnsiTheme="minorHAnsi"/>
          <w:sz w:val="18"/>
          <w:szCs w:val="18"/>
        </w:rPr>
        <w:t xml:space="preserve">rowth of </w:t>
      </w:r>
      <w:proofErr w:type="spellStart"/>
      <w:r w:rsidR="00C33CE2">
        <w:rPr>
          <w:rFonts w:asciiTheme="minorHAnsi" w:hAnsiTheme="minorHAnsi"/>
          <w:sz w:val="18"/>
          <w:szCs w:val="18"/>
        </w:rPr>
        <w:t>t</w:t>
      </w:r>
      <w:r w:rsidRPr="0017011E">
        <w:rPr>
          <w:rFonts w:asciiTheme="minorHAnsi" w:hAnsiTheme="minorHAnsi"/>
          <w:sz w:val="18"/>
          <w:szCs w:val="18"/>
        </w:rPr>
        <w:t>riplenegative</w:t>
      </w:r>
      <w:proofErr w:type="spellEnd"/>
      <w:r w:rsidRPr="0017011E">
        <w:rPr>
          <w:rFonts w:asciiTheme="minorHAnsi" w:hAnsiTheme="minorHAnsi"/>
          <w:sz w:val="18"/>
          <w:szCs w:val="18"/>
        </w:rPr>
        <w:t xml:space="preserve"> </w:t>
      </w:r>
      <w:r w:rsidR="00C33CE2">
        <w:rPr>
          <w:rFonts w:asciiTheme="minorHAnsi" w:hAnsiTheme="minorHAnsi"/>
          <w:sz w:val="18"/>
          <w:szCs w:val="18"/>
        </w:rPr>
        <w:t>b</w:t>
      </w:r>
      <w:r w:rsidRPr="0017011E">
        <w:rPr>
          <w:rFonts w:asciiTheme="minorHAnsi" w:hAnsiTheme="minorHAnsi"/>
          <w:sz w:val="18"/>
          <w:szCs w:val="18"/>
        </w:rPr>
        <w:t xml:space="preserve">reast </w:t>
      </w:r>
      <w:r w:rsidR="00C33CE2">
        <w:rPr>
          <w:rFonts w:asciiTheme="minorHAnsi" w:hAnsiTheme="minorHAnsi"/>
          <w:sz w:val="18"/>
          <w:szCs w:val="18"/>
        </w:rPr>
        <w:t>c</w:t>
      </w:r>
      <w:r w:rsidRPr="0017011E">
        <w:rPr>
          <w:rFonts w:asciiTheme="minorHAnsi" w:hAnsiTheme="minorHAnsi"/>
          <w:sz w:val="18"/>
          <w:szCs w:val="18"/>
        </w:rPr>
        <w:t xml:space="preserve">ancer </w:t>
      </w:r>
      <w:r w:rsidR="00C33CE2">
        <w:rPr>
          <w:rFonts w:asciiTheme="minorHAnsi" w:hAnsiTheme="minorHAnsi"/>
          <w:sz w:val="18"/>
          <w:szCs w:val="18"/>
        </w:rPr>
        <w:t>c</w:t>
      </w:r>
      <w:r w:rsidRPr="0017011E">
        <w:rPr>
          <w:rFonts w:asciiTheme="minorHAnsi" w:hAnsiTheme="minorHAnsi"/>
          <w:sz w:val="18"/>
          <w:szCs w:val="18"/>
        </w:rPr>
        <w:t xml:space="preserve">ells via </w:t>
      </w:r>
      <w:r w:rsidR="00C33CE2">
        <w:rPr>
          <w:rFonts w:asciiTheme="minorHAnsi" w:hAnsiTheme="minorHAnsi"/>
          <w:sz w:val="18"/>
          <w:szCs w:val="18"/>
        </w:rPr>
        <w:t>s</w:t>
      </w:r>
      <w:r w:rsidRPr="0017011E">
        <w:rPr>
          <w:rFonts w:asciiTheme="minorHAnsi" w:hAnsiTheme="minorHAnsi"/>
          <w:sz w:val="18"/>
          <w:szCs w:val="18"/>
        </w:rPr>
        <w:t xml:space="preserve">uppression of MAPK and </w:t>
      </w:r>
      <w:proofErr w:type="spellStart"/>
      <w:r w:rsidRPr="0017011E">
        <w:rPr>
          <w:rFonts w:asciiTheme="minorHAnsi" w:hAnsiTheme="minorHAnsi"/>
          <w:sz w:val="18"/>
          <w:szCs w:val="18"/>
        </w:rPr>
        <w:t>Akt</w:t>
      </w:r>
      <w:proofErr w:type="spellEnd"/>
      <w:r w:rsidRPr="0017011E">
        <w:rPr>
          <w:rFonts w:asciiTheme="minorHAnsi" w:hAnsiTheme="minorHAnsi"/>
          <w:sz w:val="18"/>
          <w:szCs w:val="18"/>
        </w:rPr>
        <w:t xml:space="preserve"> </w:t>
      </w:r>
      <w:r w:rsidR="00C33CE2">
        <w:rPr>
          <w:rFonts w:asciiTheme="minorHAnsi" w:hAnsiTheme="minorHAnsi"/>
          <w:sz w:val="18"/>
          <w:szCs w:val="18"/>
        </w:rPr>
        <w:t>s</w:t>
      </w:r>
      <w:r w:rsidRPr="0017011E">
        <w:rPr>
          <w:rFonts w:asciiTheme="minorHAnsi" w:hAnsiTheme="minorHAnsi"/>
          <w:sz w:val="18"/>
          <w:szCs w:val="18"/>
        </w:rPr>
        <w:t xml:space="preserve">ignaling </w:t>
      </w:r>
      <w:r w:rsidR="00C33CE2">
        <w:rPr>
          <w:rFonts w:asciiTheme="minorHAnsi" w:hAnsiTheme="minorHAnsi"/>
          <w:sz w:val="18"/>
          <w:szCs w:val="18"/>
        </w:rPr>
        <w:t>p</w:t>
      </w:r>
      <w:r w:rsidRPr="0017011E">
        <w:rPr>
          <w:rFonts w:asciiTheme="minorHAnsi" w:hAnsiTheme="minorHAnsi"/>
          <w:sz w:val="18"/>
          <w:szCs w:val="18"/>
        </w:rPr>
        <w:t xml:space="preserve">athways and </w:t>
      </w:r>
      <w:r w:rsidR="00C33CE2">
        <w:rPr>
          <w:rFonts w:asciiTheme="minorHAnsi" w:hAnsiTheme="minorHAnsi"/>
          <w:sz w:val="18"/>
          <w:szCs w:val="18"/>
        </w:rPr>
        <w:t>a</w:t>
      </w:r>
      <w:r w:rsidRPr="0017011E">
        <w:rPr>
          <w:rFonts w:asciiTheme="minorHAnsi" w:hAnsiTheme="minorHAnsi"/>
          <w:sz w:val="18"/>
          <w:szCs w:val="18"/>
        </w:rPr>
        <w:t xml:space="preserve">rresting </w:t>
      </w:r>
      <w:r w:rsidR="00C33CE2">
        <w:rPr>
          <w:rFonts w:asciiTheme="minorHAnsi" w:hAnsiTheme="minorHAnsi"/>
          <w:sz w:val="18"/>
          <w:szCs w:val="18"/>
        </w:rPr>
        <w:t>c</w:t>
      </w:r>
      <w:r w:rsidRPr="0017011E">
        <w:rPr>
          <w:rFonts w:asciiTheme="minorHAnsi" w:hAnsiTheme="minorHAnsi"/>
          <w:sz w:val="18"/>
          <w:szCs w:val="18"/>
        </w:rPr>
        <w:t xml:space="preserve">ell </w:t>
      </w:r>
      <w:r w:rsidR="00C33CE2">
        <w:rPr>
          <w:rFonts w:asciiTheme="minorHAnsi" w:hAnsiTheme="minorHAnsi"/>
          <w:sz w:val="18"/>
          <w:szCs w:val="18"/>
        </w:rPr>
        <w:t>c</w:t>
      </w:r>
      <w:r w:rsidRPr="0017011E">
        <w:rPr>
          <w:rFonts w:asciiTheme="minorHAnsi" w:hAnsiTheme="minorHAnsi"/>
          <w:sz w:val="18"/>
          <w:szCs w:val="18"/>
        </w:rPr>
        <w:t xml:space="preserve">ycle. </w:t>
      </w:r>
      <w:r w:rsidRPr="00B800F6">
        <w:rPr>
          <w:rFonts w:asciiTheme="minorHAnsi" w:hAnsiTheme="minorHAnsi"/>
          <w:sz w:val="18"/>
          <w:szCs w:val="18"/>
        </w:rPr>
        <w:t>Int</w:t>
      </w:r>
      <w:r w:rsidR="00B800F6" w:rsidRPr="00B800F6">
        <w:rPr>
          <w:rFonts w:asciiTheme="minorHAnsi" w:hAnsiTheme="minorHAnsi"/>
          <w:sz w:val="18"/>
          <w:szCs w:val="18"/>
        </w:rPr>
        <w:t>ernational</w:t>
      </w:r>
      <w:r w:rsidRPr="00B800F6">
        <w:rPr>
          <w:rFonts w:asciiTheme="minorHAnsi" w:hAnsiTheme="minorHAnsi"/>
          <w:sz w:val="18"/>
          <w:szCs w:val="18"/>
        </w:rPr>
        <w:t xml:space="preserve"> J</w:t>
      </w:r>
      <w:r w:rsidR="00B800F6" w:rsidRPr="00B800F6">
        <w:rPr>
          <w:rFonts w:asciiTheme="minorHAnsi" w:hAnsiTheme="minorHAnsi"/>
          <w:sz w:val="18"/>
          <w:szCs w:val="18"/>
        </w:rPr>
        <w:t>ournal of</w:t>
      </w:r>
      <w:r w:rsidRPr="00B800F6">
        <w:rPr>
          <w:rFonts w:asciiTheme="minorHAnsi" w:hAnsiTheme="minorHAnsi"/>
          <w:sz w:val="18"/>
          <w:szCs w:val="18"/>
        </w:rPr>
        <w:t xml:space="preserve"> Oncol</w:t>
      </w:r>
      <w:r w:rsidR="00B800F6" w:rsidRPr="00B800F6">
        <w:rPr>
          <w:rFonts w:asciiTheme="minorHAnsi" w:hAnsiTheme="minorHAnsi"/>
          <w:sz w:val="18"/>
          <w:szCs w:val="18"/>
        </w:rPr>
        <w:t>ogy</w:t>
      </w:r>
      <w:r w:rsidRPr="00B800F6">
        <w:rPr>
          <w:rFonts w:asciiTheme="minorHAnsi" w:hAnsiTheme="minorHAnsi"/>
          <w:sz w:val="18"/>
          <w:szCs w:val="18"/>
        </w:rPr>
        <w:t xml:space="preserve"> 51(6):1685–1693.</w:t>
      </w:r>
    </w:p>
    <w:p w14:paraId="26714B44" w14:textId="6FC4365A" w:rsidR="00255E29" w:rsidRPr="0017011E" w:rsidRDefault="00255E29" w:rsidP="00255E29">
      <w:pPr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17011E">
        <w:rPr>
          <w:rFonts w:asciiTheme="minorHAnsi" w:hAnsiTheme="minorHAnsi"/>
          <w:sz w:val="18"/>
          <w:szCs w:val="18"/>
        </w:rPr>
        <w:t>5</w:t>
      </w:r>
      <w:r w:rsidR="00C33CE2">
        <w:rPr>
          <w:rFonts w:asciiTheme="minorHAnsi" w:hAnsiTheme="minorHAnsi"/>
          <w:sz w:val="18"/>
          <w:szCs w:val="18"/>
        </w:rPr>
        <w:t xml:space="preserve"> </w:t>
      </w:r>
      <w:r w:rsidRPr="0017011E">
        <w:rPr>
          <w:rFonts w:asciiTheme="minorHAnsi" w:hAnsiTheme="minorHAnsi"/>
          <w:sz w:val="18"/>
          <w:szCs w:val="18"/>
        </w:rPr>
        <w:t>Lai</w:t>
      </w:r>
      <w:r w:rsidR="00B800F6">
        <w:rPr>
          <w:rFonts w:asciiTheme="minorHAnsi" w:hAnsiTheme="minorHAnsi"/>
          <w:sz w:val="18"/>
          <w:szCs w:val="18"/>
        </w:rPr>
        <w:t xml:space="preserve"> </w:t>
      </w:r>
      <w:r w:rsidRPr="0017011E">
        <w:rPr>
          <w:rFonts w:asciiTheme="minorHAnsi" w:hAnsiTheme="minorHAnsi"/>
          <w:sz w:val="18"/>
          <w:szCs w:val="18"/>
        </w:rPr>
        <w:t>HC, Wu</w:t>
      </w:r>
      <w:r w:rsidR="00B800F6">
        <w:rPr>
          <w:rFonts w:asciiTheme="minorHAnsi" w:hAnsiTheme="minorHAnsi"/>
          <w:sz w:val="18"/>
          <w:szCs w:val="18"/>
        </w:rPr>
        <w:t xml:space="preserve"> </w:t>
      </w:r>
      <w:r w:rsidR="00B800F6" w:rsidRPr="0017011E">
        <w:rPr>
          <w:rFonts w:asciiTheme="minorHAnsi" w:hAnsiTheme="minorHAnsi"/>
          <w:sz w:val="18"/>
          <w:szCs w:val="18"/>
        </w:rPr>
        <w:t>MJ</w:t>
      </w:r>
      <w:r w:rsidRPr="0017011E">
        <w:rPr>
          <w:rFonts w:asciiTheme="minorHAnsi" w:hAnsiTheme="minorHAnsi"/>
          <w:sz w:val="18"/>
          <w:szCs w:val="18"/>
        </w:rPr>
        <w:t>, Chen</w:t>
      </w:r>
      <w:r w:rsidR="00B800F6">
        <w:rPr>
          <w:rFonts w:asciiTheme="minorHAnsi" w:hAnsiTheme="minorHAnsi"/>
          <w:sz w:val="18"/>
          <w:szCs w:val="18"/>
        </w:rPr>
        <w:t xml:space="preserve"> </w:t>
      </w:r>
      <w:r w:rsidR="00B800F6" w:rsidRPr="0017011E">
        <w:rPr>
          <w:rFonts w:asciiTheme="minorHAnsi" w:hAnsiTheme="minorHAnsi"/>
          <w:sz w:val="18"/>
          <w:szCs w:val="18"/>
        </w:rPr>
        <w:t>PY</w:t>
      </w:r>
      <w:r w:rsidRPr="0017011E">
        <w:rPr>
          <w:rFonts w:asciiTheme="minorHAnsi" w:hAnsiTheme="minorHAnsi"/>
          <w:sz w:val="18"/>
          <w:szCs w:val="18"/>
        </w:rPr>
        <w:t xml:space="preserve">, </w:t>
      </w:r>
      <w:proofErr w:type="spellStart"/>
      <w:r w:rsidRPr="0017011E">
        <w:rPr>
          <w:rFonts w:asciiTheme="minorHAnsi" w:hAnsiTheme="minorHAnsi"/>
          <w:sz w:val="18"/>
          <w:szCs w:val="18"/>
        </w:rPr>
        <w:t>Sheu</w:t>
      </w:r>
      <w:proofErr w:type="spellEnd"/>
      <w:r w:rsidR="00B800F6">
        <w:rPr>
          <w:rFonts w:asciiTheme="minorHAnsi" w:hAnsiTheme="minorHAnsi"/>
          <w:sz w:val="18"/>
          <w:szCs w:val="18"/>
        </w:rPr>
        <w:t xml:space="preserve"> </w:t>
      </w:r>
      <w:r w:rsidR="00B800F6" w:rsidRPr="0017011E">
        <w:rPr>
          <w:rFonts w:asciiTheme="minorHAnsi" w:hAnsiTheme="minorHAnsi"/>
          <w:sz w:val="18"/>
          <w:szCs w:val="18"/>
        </w:rPr>
        <w:t>TT</w:t>
      </w:r>
      <w:r w:rsidRPr="0017011E">
        <w:rPr>
          <w:rFonts w:asciiTheme="minorHAnsi" w:hAnsiTheme="minorHAnsi"/>
          <w:sz w:val="18"/>
          <w:szCs w:val="18"/>
        </w:rPr>
        <w:t>, Chiu</w:t>
      </w:r>
      <w:r w:rsidR="00B800F6">
        <w:rPr>
          <w:rFonts w:asciiTheme="minorHAnsi" w:hAnsiTheme="minorHAnsi"/>
          <w:sz w:val="18"/>
          <w:szCs w:val="18"/>
        </w:rPr>
        <w:t xml:space="preserve"> </w:t>
      </w:r>
      <w:r w:rsidR="00B800F6" w:rsidRPr="0017011E">
        <w:rPr>
          <w:rFonts w:asciiTheme="minorHAnsi" w:hAnsiTheme="minorHAnsi"/>
          <w:sz w:val="18"/>
          <w:szCs w:val="18"/>
        </w:rPr>
        <w:t>SP</w:t>
      </w:r>
      <w:r w:rsidRPr="0017011E">
        <w:rPr>
          <w:rFonts w:asciiTheme="minorHAnsi" w:hAnsiTheme="minorHAnsi"/>
          <w:sz w:val="18"/>
          <w:szCs w:val="18"/>
        </w:rPr>
        <w:t>, Lin</w:t>
      </w:r>
      <w:r w:rsidR="00B800F6">
        <w:rPr>
          <w:rFonts w:asciiTheme="minorHAnsi" w:hAnsiTheme="minorHAnsi"/>
          <w:sz w:val="18"/>
          <w:szCs w:val="18"/>
        </w:rPr>
        <w:t xml:space="preserve"> </w:t>
      </w:r>
      <w:r w:rsidR="00B800F6" w:rsidRPr="0017011E">
        <w:rPr>
          <w:rFonts w:asciiTheme="minorHAnsi" w:hAnsiTheme="minorHAnsi"/>
          <w:sz w:val="18"/>
          <w:szCs w:val="18"/>
        </w:rPr>
        <w:t>MH</w:t>
      </w:r>
      <w:r w:rsidRPr="0017011E">
        <w:rPr>
          <w:rFonts w:asciiTheme="minorHAnsi" w:hAnsiTheme="minorHAnsi"/>
          <w:sz w:val="18"/>
          <w:szCs w:val="18"/>
        </w:rPr>
        <w:t>, Ho</w:t>
      </w:r>
      <w:r w:rsidR="00B800F6">
        <w:rPr>
          <w:rFonts w:asciiTheme="minorHAnsi" w:hAnsiTheme="minorHAnsi"/>
          <w:sz w:val="18"/>
          <w:szCs w:val="18"/>
        </w:rPr>
        <w:t xml:space="preserve"> </w:t>
      </w:r>
      <w:r w:rsidR="00B800F6" w:rsidRPr="0017011E">
        <w:rPr>
          <w:rFonts w:asciiTheme="minorHAnsi" w:hAnsiTheme="minorHAnsi"/>
          <w:sz w:val="18"/>
          <w:szCs w:val="18"/>
        </w:rPr>
        <w:t>CT</w:t>
      </w:r>
      <w:r w:rsidRPr="0017011E">
        <w:rPr>
          <w:rFonts w:asciiTheme="minorHAnsi" w:hAnsiTheme="minorHAnsi"/>
          <w:sz w:val="18"/>
          <w:szCs w:val="18"/>
        </w:rPr>
        <w:t>, Yen</w:t>
      </w:r>
      <w:r w:rsidR="00B800F6">
        <w:rPr>
          <w:rFonts w:asciiTheme="minorHAnsi" w:hAnsiTheme="minorHAnsi"/>
          <w:sz w:val="18"/>
          <w:szCs w:val="18"/>
        </w:rPr>
        <w:t xml:space="preserve"> </w:t>
      </w:r>
      <w:r w:rsidR="00B800F6" w:rsidRPr="0017011E">
        <w:rPr>
          <w:rFonts w:asciiTheme="minorHAnsi" w:hAnsiTheme="minorHAnsi"/>
          <w:sz w:val="18"/>
          <w:szCs w:val="18"/>
        </w:rPr>
        <w:t>JH</w:t>
      </w:r>
      <w:r w:rsidRPr="0017011E">
        <w:rPr>
          <w:rFonts w:asciiTheme="minorHAnsi" w:hAnsiTheme="minorHAnsi"/>
          <w:sz w:val="18"/>
          <w:szCs w:val="18"/>
        </w:rPr>
        <w:t xml:space="preserve">. </w:t>
      </w:r>
      <w:r w:rsidR="00B800F6" w:rsidRPr="00B800F6">
        <w:rPr>
          <w:rFonts w:asciiTheme="minorHAnsi" w:hAnsiTheme="minorHAnsi"/>
          <w:sz w:val="18"/>
          <w:szCs w:val="18"/>
        </w:rPr>
        <w:t>(</w:t>
      </w:r>
      <w:r w:rsidRPr="00B800F6">
        <w:rPr>
          <w:rFonts w:asciiTheme="minorHAnsi" w:hAnsiTheme="minorHAnsi"/>
          <w:sz w:val="18"/>
          <w:szCs w:val="18"/>
        </w:rPr>
        <w:t>2011</w:t>
      </w:r>
      <w:r w:rsidR="00B800F6" w:rsidRPr="00B800F6">
        <w:rPr>
          <w:rFonts w:asciiTheme="minorHAnsi" w:hAnsiTheme="minorHAnsi"/>
          <w:sz w:val="18"/>
          <w:szCs w:val="18"/>
        </w:rPr>
        <w:t>)</w:t>
      </w:r>
      <w:r w:rsidRPr="00B800F6">
        <w:rPr>
          <w:rFonts w:asciiTheme="minorHAnsi" w:hAnsiTheme="minorHAnsi"/>
          <w:sz w:val="18"/>
          <w:szCs w:val="18"/>
        </w:rPr>
        <w:t>.</w:t>
      </w:r>
      <w:r w:rsidR="00B800F6">
        <w:rPr>
          <w:rFonts w:asciiTheme="minorHAnsi" w:hAnsiTheme="minorHAnsi"/>
          <w:sz w:val="18"/>
          <w:szCs w:val="18"/>
        </w:rPr>
        <w:t xml:space="preserve"> </w:t>
      </w:r>
      <w:r w:rsidRPr="0017011E">
        <w:rPr>
          <w:rFonts w:asciiTheme="minorHAnsi" w:hAnsiTheme="minorHAnsi"/>
          <w:sz w:val="18"/>
          <w:szCs w:val="18"/>
        </w:rPr>
        <w:t xml:space="preserve">Neurotrophic </w:t>
      </w:r>
      <w:r w:rsidR="00B800F6">
        <w:rPr>
          <w:rFonts w:asciiTheme="minorHAnsi" w:hAnsiTheme="minorHAnsi"/>
          <w:sz w:val="18"/>
          <w:szCs w:val="18"/>
        </w:rPr>
        <w:t>e</w:t>
      </w:r>
      <w:r w:rsidRPr="0017011E">
        <w:rPr>
          <w:rFonts w:asciiTheme="minorHAnsi" w:hAnsiTheme="minorHAnsi"/>
          <w:sz w:val="18"/>
          <w:szCs w:val="18"/>
        </w:rPr>
        <w:t xml:space="preserve">ffect of </w:t>
      </w:r>
      <w:r w:rsidRPr="0017011E">
        <w:rPr>
          <w:rFonts w:asciiTheme="minorHAnsi" w:hAnsiTheme="minorHAnsi"/>
          <w:i/>
          <w:sz w:val="18"/>
          <w:szCs w:val="18"/>
        </w:rPr>
        <w:t>Citrus</w:t>
      </w:r>
      <w:r w:rsidRPr="0017011E">
        <w:rPr>
          <w:rFonts w:asciiTheme="minorHAnsi" w:hAnsiTheme="minorHAnsi"/>
          <w:sz w:val="18"/>
          <w:szCs w:val="18"/>
        </w:rPr>
        <w:t xml:space="preserve"> 5-Hydroxy-3,6,7,8,3′,4′-Hexamethoxyflavone: </w:t>
      </w:r>
      <w:r w:rsidR="00B800F6">
        <w:rPr>
          <w:rFonts w:asciiTheme="minorHAnsi" w:hAnsiTheme="minorHAnsi"/>
          <w:sz w:val="18"/>
          <w:szCs w:val="18"/>
        </w:rPr>
        <w:t>p</w:t>
      </w:r>
      <w:r w:rsidRPr="0017011E">
        <w:rPr>
          <w:rFonts w:asciiTheme="minorHAnsi" w:hAnsiTheme="minorHAnsi"/>
          <w:sz w:val="18"/>
          <w:szCs w:val="18"/>
        </w:rPr>
        <w:t xml:space="preserve">romotion of </w:t>
      </w:r>
      <w:r w:rsidR="00B800F6">
        <w:rPr>
          <w:rFonts w:asciiTheme="minorHAnsi" w:hAnsiTheme="minorHAnsi"/>
          <w:sz w:val="18"/>
          <w:szCs w:val="18"/>
        </w:rPr>
        <w:t>n</w:t>
      </w:r>
      <w:r w:rsidRPr="0017011E">
        <w:rPr>
          <w:rFonts w:asciiTheme="minorHAnsi" w:hAnsiTheme="minorHAnsi"/>
          <w:sz w:val="18"/>
          <w:szCs w:val="18"/>
        </w:rPr>
        <w:t xml:space="preserve">eurite </w:t>
      </w:r>
      <w:r w:rsidR="00B800F6">
        <w:rPr>
          <w:rFonts w:asciiTheme="minorHAnsi" w:hAnsiTheme="minorHAnsi"/>
          <w:sz w:val="18"/>
          <w:szCs w:val="18"/>
        </w:rPr>
        <w:t>o</w:t>
      </w:r>
      <w:r w:rsidRPr="0017011E">
        <w:rPr>
          <w:rFonts w:asciiTheme="minorHAnsi" w:hAnsiTheme="minorHAnsi"/>
          <w:sz w:val="18"/>
          <w:szCs w:val="18"/>
        </w:rPr>
        <w:t xml:space="preserve">utgrowth via cAMP/PKA/CREB </w:t>
      </w:r>
      <w:r w:rsidR="00B800F6">
        <w:rPr>
          <w:rFonts w:asciiTheme="minorHAnsi" w:hAnsiTheme="minorHAnsi"/>
          <w:sz w:val="18"/>
          <w:szCs w:val="18"/>
        </w:rPr>
        <w:t>p</w:t>
      </w:r>
      <w:r w:rsidRPr="0017011E">
        <w:rPr>
          <w:rFonts w:asciiTheme="minorHAnsi" w:hAnsiTheme="minorHAnsi"/>
          <w:sz w:val="18"/>
          <w:szCs w:val="18"/>
        </w:rPr>
        <w:t xml:space="preserve">athway in </w:t>
      </w:r>
      <w:r w:rsidRPr="00B800F6">
        <w:rPr>
          <w:rFonts w:asciiTheme="minorHAnsi" w:hAnsiTheme="minorHAnsi"/>
          <w:sz w:val="18"/>
          <w:szCs w:val="18"/>
        </w:rPr>
        <w:t xml:space="preserve">PC12 Cells. </w:t>
      </w:r>
      <w:proofErr w:type="spellStart"/>
      <w:r w:rsidRPr="00B800F6">
        <w:rPr>
          <w:rFonts w:asciiTheme="minorHAnsi" w:hAnsiTheme="minorHAnsi"/>
          <w:sz w:val="18"/>
          <w:szCs w:val="18"/>
        </w:rPr>
        <w:t>PLoS</w:t>
      </w:r>
      <w:proofErr w:type="spellEnd"/>
      <w:r w:rsidRPr="00B800F6">
        <w:rPr>
          <w:rFonts w:asciiTheme="minorHAnsi" w:hAnsiTheme="minorHAnsi"/>
          <w:sz w:val="18"/>
          <w:szCs w:val="18"/>
        </w:rPr>
        <w:t xml:space="preserve"> One</w:t>
      </w:r>
      <w:r w:rsidRPr="0017011E">
        <w:rPr>
          <w:rFonts w:asciiTheme="minorHAnsi" w:hAnsiTheme="minorHAnsi"/>
          <w:sz w:val="18"/>
          <w:szCs w:val="18"/>
        </w:rPr>
        <w:t xml:space="preserve"> 6(11).</w:t>
      </w:r>
    </w:p>
    <w:p w14:paraId="63614160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2515D944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523CD3ED" w14:textId="77777777" w:rsidR="00AE3E37" w:rsidRDefault="00AE3E37">
      <w:pPr>
        <w:pStyle w:val="BodyText"/>
        <w:rPr>
          <w:rFonts w:ascii="Calibri"/>
          <w:sz w:val="20"/>
        </w:rPr>
      </w:pPr>
    </w:p>
    <w:p w14:paraId="029B1D38" w14:textId="3F67837C" w:rsidR="00AE3E37" w:rsidRDefault="009D2E66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</w:r>
      <w:r w:rsidR="00E77B39">
        <w:rPr>
          <w:rFonts w:ascii="Calibri"/>
          <w:noProof/>
          <w:sz w:val="4"/>
          <w:lang w:val="en-IN" w:eastAsia="en-IN"/>
        </w:rPr>
        <w:pict w14:anchorId="3244165D"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anchorlock/>
          </v:group>
        </w:pict>
      </w:r>
    </w:p>
    <w:p w14:paraId="13BC92F6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9710C">
        <w:rPr>
          <w:rFonts w:ascii="Arial"/>
          <w:color w:val="BF5A14"/>
        </w:rPr>
        <w:t>Biography</w:t>
      </w:r>
    </w:p>
    <w:p w14:paraId="445EA1E3" w14:textId="77777777" w:rsidR="0055153F" w:rsidRPr="00C55F16" w:rsidRDefault="0055153F" w:rsidP="009F52F7">
      <w:pPr>
        <w:jc w:val="both"/>
        <w:rPr>
          <w:rFonts w:ascii="Arial"/>
          <w:sz w:val="14"/>
          <w:szCs w:val="14"/>
        </w:rPr>
      </w:pPr>
      <w:r w:rsidRPr="00C55F16">
        <w:rPr>
          <w:rFonts w:ascii="Arial"/>
          <w:sz w:val="14"/>
          <w:szCs w:val="14"/>
        </w:rPr>
        <w:t xml:space="preserve">Eleni </w:t>
      </w:r>
      <w:proofErr w:type="spellStart"/>
      <w:r w:rsidRPr="00C55F16">
        <w:rPr>
          <w:rFonts w:ascii="Arial"/>
          <w:sz w:val="14"/>
          <w:szCs w:val="14"/>
        </w:rPr>
        <w:t>Anastasopoulou</w:t>
      </w:r>
      <w:proofErr w:type="spellEnd"/>
      <w:r w:rsidRPr="00C55F16">
        <w:rPr>
          <w:rFonts w:ascii="Arial"/>
          <w:sz w:val="14"/>
          <w:szCs w:val="14"/>
        </w:rPr>
        <w:t xml:space="preserve"> has graduated from the </w:t>
      </w:r>
      <w:r w:rsidR="00E271CA" w:rsidRPr="00C55F16">
        <w:rPr>
          <w:rFonts w:ascii="Arial"/>
          <w:sz w:val="14"/>
          <w:szCs w:val="14"/>
        </w:rPr>
        <w:t xml:space="preserve">Faculty of Agriculture, at the Department of Food Science and Technology, Aristotle University of Thessaloniki (GR). </w:t>
      </w:r>
      <w:r w:rsidR="00642682" w:rsidRPr="00C55F16">
        <w:rPr>
          <w:rFonts w:ascii="Arial"/>
          <w:sz w:val="14"/>
          <w:szCs w:val="14"/>
        </w:rPr>
        <w:t xml:space="preserve">Throughout her studies, she </w:t>
      </w:r>
      <w:r w:rsidR="00B262D7" w:rsidRPr="00C55F16">
        <w:rPr>
          <w:rFonts w:ascii="Arial"/>
          <w:sz w:val="14"/>
          <w:szCs w:val="14"/>
        </w:rPr>
        <w:t xml:space="preserve">appreciated </w:t>
      </w:r>
      <w:r w:rsidR="00642682" w:rsidRPr="00C55F16">
        <w:rPr>
          <w:rFonts w:ascii="Arial"/>
          <w:sz w:val="14"/>
          <w:szCs w:val="14"/>
        </w:rPr>
        <w:t>the value of natural products</w:t>
      </w:r>
      <w:r w:rsidR="00B262D7" w:rsidRPr="00C55F16">
        <w:rPr>
          <w:rFonts w:ascii="Arial"/>
          <w:sz w:val="14"/>
          <w:szCs w:val="14"/>
        </w:rPr>
        <w:t>, therefore during her research thesis, she</w:t>
      </w:r>
      <w:r w:rsidR="009F52F7" w:rsidRPr="00C55F16">
        <w:rPr>
          <w:rFonts w:ascii="Arial"/>
          <w:sz w:val="14"/>
          <w:szCs w:val="14"/>
        </w:rPr>
        <w:t xml:space="preserve"> </w:t>
      </w:r>
      <w:r w:rsidR="009F52F7" w:rsidRPr="00C55F16">
        <w:rPr>
          <w:rFonts w:ascii="Arial" w:hAnsi="Arial" w:cs="Arial"/>
          <w:sz w:val="14"/>
          <w:szCs w:val="14"/>
          <w:shd w:val="clear" w:color="auto" w:fill="FFFFFF"/>
        </w:rPr>
        <w:t xml:space="preserve">optimized a green extraction method for the recovery of polyphenols from olive leaf using cyclodextrins and glycerin as co-solvents. Furthermore, she participated </w:t>
      </w:r>
      <w:r w:rsidR="00B262D7" w:rsidRPr="00C55F16">
        <w:rPr>
          <w:rFonts w:ascii="Arial"/>
          <w:sz w:val="14"/>
          <w:szCs w:val="14"/>
        </w:rPr>
        <w:t>in the creation of an innovative yoghurt product</w:t>
      </w:r>
      <w:r w:rsidR="009F52F7" w:rsidRPr="00C55F16">
        <w:rPr>
          <w:rFonts w:ascii="Arial"/>
          <w:sz w:val="14"/>
          <w:szCs w:val="14"/>
        </w:rPr>
        <w:t xml:space="preserve">, on the Greek competition </w:t>
      </w:r>
      <w:proofErr w:type="spellStart"/>
      <w:r w:rsidR="009F52F7" w:rsidRPr="00C55F16">
        <w:rPr>
          <w:rFonts w:ascii="Arial"/>
          <w:sz w:val="14"/>
          <w:szCs w:val="14"/>
        </w:rPr>
        <w:t>Ecotrophelia</w:t>
      </w:r>
      <w:proofErr w:type="spellEnd"/>
      <w:r w:rsidR="009F52F7" w:rsidRPr="00C55F16">
        <w:rPr>
          <w:rFonts w:ascii="Arial"/>
          <w:sz w:val="14"/>
          <w:szCs w:val="14"/>
        </w:rPr>
        <w:t xml:space="preserve"> 2016</w:t>
      </w:r>
      <w:r w:rsidR="00B262D7" w:rsidRPr="00C55F16">
        <w:rPr>
          <w:rFonts w:ascii="Arial"/>
          <w:sz w:val="14"/>
          <w:szCs w:val="14"/>
        </w:rPr>
        <w:t>.</w:t>
      </w:r>
      <w:r w:rsidR="009F52F7" w:rsidRPr="00C55F16">
        <w:rPr>
          <w:rFonts w:ascii="Arial"/>
          <w:sz w:val="14"/>
          <w:szCs w:val="14"/>
        </w:rPr>
        <w:t xml:space="preserve"> </w:t>
      </w:r>
      <w:r w:rsidR="00642682" w:rsidRPr="00C55F16">
        <w:rPr>
          <w:rFonts w:ascii="Arial"/>
          <w:sz w:val="14"/>
          <w:szCs w:val="14"/>
        </w:rPr>
        <w:t xml:space="preserve">Finally, </w:t>
      </w:r>
      <w:r w:rsidR="009F52F7" w:rsidRPr="00C55F16">
        <w:rPr>
          <w:rFonts w:ascii="Arial"/>
          <w:sz w:val="14"/>
          <w:szCs w:val="14"/>
        </w:rPr>
        <w:t xml:space="preserve">she continued her postgraduate studies in the </w:t>
      </w:r>
      <w:r w:rsidR="009F52F7" w:rsidRPr="00C55F16">
        <w:rPr>
          <w:rFonts w:ascii="Arial" w:hAnsi="Arial" w:cs="Arial"/>
          <w:sz w:val="14"/>
          <w:szCs w:val="14"/>
        </w:rPr>
        <w:t xml:space="preserve">Div. of Pharmacognosy and Chemistry of Natural Products, Dept. of </w:t>
      </w:r>
      <w:r w:rsidR="009F52F7" w:rsidRPr="00C55F16">
        <w:rPr>
          <w:rFonts w:ascii="Arial" w:hAnsi="Arial" w:cs="Arial"/>
          <w:sz w:val="14"/>
          <w:szCs w:val="14"/>
        </w:rPr>
        <w:lastRenderedPageBreak/>
        <w:t xml:space="preserve">Pharmacy, National &amp; </w:t>
      </w:r>
      <w:proofErr w:type="spellStart"/>
      <w:r w:rsidR="009F52F7" w:rsidRPr="00C55F16">
        <w:rPr>
          <w:rFonts w:ascii="Arial" w:hAnsi="Arial" w:cs="Arial"/>
          <w:sz w:val="14"/>
          <w:szCs w:val="14"/>
        </w:rPr>
        <w:t>Kapodistrian</w:t>
      </w:r>
      <w:proofErr w:type="spellEnd"/>
      <w:r w:rsidR="009F52F7" w:rsidRPr="00C55F16">
        <w:rPr>
          <w:rFonts w:ascii="Arial" w:hAnsi="Arial" w:cs="Arial"/>
          <w:sz w:val="14"/>
          <w:szCs w:val="14"/>
        </w:rPr>
        <w:t xml:space="preserve"> University of Athens. I</w:t>
      </w:r>
      <w:r w:rsidR="00642682" w:rsidRPr="00C55F16">
        <w:rPr>
          <w:rFonts w:ascii="Arial"/>
          <w:sz w:val="14"/>
          <w:szCs w:val="14"/>
        </w:rPr>
        <w:t xml:space="preserve">n the framework of her dissertation </w:t>
      </w:r>
      <w:r w:rsidR="00B262D7" w:rsidRPr="00C55F16">
        <w:rPr>
          <w:rFonts w:ascii="Arial"/>
          <w:sz w:val="14"/>
          <w:szCs w:val="14"/>
        </w:rPr>
        <w:t xml:space="preserve">on essential oils, </w:t>
      </w:r>
      <w:r w:rsidR="00642682" w:rsidRPr="00C55F16">
        <w:rPr>
          <w:rFonts w:ascii="Arial"/>
          <w:sz w:val="14"/>
          <w:szCs w:val="14"/>
        </w:rPr>
        <w:t>she had the opportunity to learn the analytical methods on the isolation, development, production and control of bioactive natural products</w:t>
      </w:r>
      <w:r w:rsidR="00B262D7" w:rsidRPr="00C55F16">
        <w:rPr>
          <w:rFonts w:ascii="Arial"/>
          <w:sz w:val="14"/>
          <w:szCs w:val="14"/>
        </w:rPr>
        <w:t>.</w:t>
      </w:r>
    </w:p>
    <w:p w14:paraId="497D7176" w14:textId="62240587" w:rsidR="00AE3E37" w:rsidRPr="0080574B" w:rsidRDefault="00A9710C" w:rsidP="0080574B">
      <w:pPr>
        <w:spacing w:before="62"/>
        <w:ind w:left="4217" w:right="4235"/>
        <w:jc w:val="center"/>
        <w:rPr>
          <w:rFonts w:ascii="Arial"/>
          <w:sz w:val="14"/>
        </w:rPr>
        <w:sectPr w:rsidR="00AE3E37" w:rsidRPr="0080574B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Arial"/>
          <w:sz w:val="14"/>
        </w:rPr>
        <w:t xml:space="preserve">Email: </w:t>
      </w:r>
      <w:r w:rsidR="0055153F" w:rsidRPr="0080574B">
        <w:rPr>
          <w:rStyle w:val="Hyperlink"/>
          <w:rFonts w:ascii="Arial"/>
          <w:sz w:val="14"/>
        </w:rPr>
        <w:t>eeanasta@gmail.co</w:t>
      </w:r>
      <w:r w:rsidR="009D2E66">
        <w:rPr>
          <w:noProof/>
          <w:sz w:val="18"/>
          <w:lang w:val="en-IN" w:eastAsia="en-IN"/>
        </w:rPr>
        <w:pict w14:anchorId="791AA946">
          <v:line id="Line 3" o:spid="_x0000_s1028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  <w:r w:rsidR="0080574B">
        <w:rPr>
          <w:rStyle w:val="Hyperlink"/>
          <w:rFonts w:ascii="Arial"/>
          <w:sz w:val="14"/>
        </w:rPr>
        <w:t>m</w:t>
      </w:r>
    </w:p>
    <w:p w14:paraId="6C76A3B7" w14:textId="77777777" w:rsidR="00AE3E37" w:rsidRDefault="00AE3E37" w:rsidP="0080574B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04BB4C" w14:textId="77777777" w:rsidR="00C570E8" w:rsidRDefault="00C570E8">
      <w:r>
        <w:separator/>
      </w:r>
    </w:p>
  </w:endnote>
  <w:endnote w:type="continuationSeparator" w:id="0">
    <w:p w14:paraId="739FE86A" w14:textId="77777777" w:rsidR="00C570E8" w:rsidRDefault="00C57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EE22AB" w14:textId="77777777" w:rsidR="00AE3E37" w:rsidRDefault="009D2E66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w:pict w14:anchorId="32691096"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409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14:paraId="4169FF53" w14:textId="77777777"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14:paraId="1A74F217" w14:textId="77777777"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DCEB2D" w14:textId="77777777" w:rsidR="00C570E8" w:rsidRDefault="00C570E8">
      <w:r>
        <w:separator/>
      </w:r>
    </w:p>
  </w:footnote>
  <w:footnote w:type="continuationSeparator" w:id="0">
    <w:p w14:paraId="70D01F79" w14:textId="77777777" w:rsidR="00C570E8" w:rsidRDefault="00C570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218FCC" w14:textId="77777777" w:rsidR="00AE3E37" w:rsidRDefault="009D2E66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w:pict w14:anchorId="3F36BFCE"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4100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14:paraId="03AE20AA" w14:textId="77777777"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14:paraId="4A27C8E3" w14:textId="77777777"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103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3E37"/>
    <w:rsid w:val="000403CF"/>
    <w:rsid w:val="00042B5A"/>
    <w:rsid w:val="000449CD"/>
    <w:rsid w:val="00076A56"/>
    <w:rsid w:val="000E2911"/>
    <w:rsid w:val="001263DF"/>
    <w:rsid w:val="0017011E"/>
    <w:rsid w:val="001729C7"/>
    <w:rsid w:val="001B73DD"/>
    <w:rsid w:val="00255E29"/>
    <w:rsid w:val="00292ED9"/>
    <w:rsid w:val="0029609B"/>
    <w:rsid w:val="0030739C"/>
    <w:rsid w:val="00404E5B"/>
    <w:rsid w:val="0040615C"/>
    <w:rsid w:val="00414F7B"/>
    <w:rsid w:val="004355DC"/>
    <w:rsid w:val="004749B4"/>
    <w:rsid w:val="00494130"/>
    <w:rsid w:val="004968AC"/>
    <w:rsid w:val="004F3523"/>
    <w:rsid w:val="0055153F"/>
    <w:rsid w:val="00565868"/>
    <w:rsid w:val="005973B9"/>
    <w:rsid w:val="005B3A56"/>
    <w:rsid w:val="005F7363"/>
    <w:rsid w:val="006060CE"/>
    <w:rsid w:val="0063497F"/>
    <w:rsid w:val="00642682"/>
    <w:rsid w:val="007912A3"/>
    <w:rsid w:val="0080574B"/>
    <w:rsid w:val="00873DF0"/>
    <w:rsid w:val="008756E6"/>
    <w:rsid w:val="008D0817"/>
    <w:rsid w:val="009B2D44"/>
    <w:rsid w:val="009D2E66"/>
    <w:rsid w:val="009F52F7"/>
    <w:rsid w:val="00A07E82"/>
    <w:rsid w:val="00A9710C"/>
    <w:rsid w:val="00AB0661"/>
    <w:rsid w:val="00AE3E37"/>
    <w:rsid w:val="00B21A57"/>
    <w:rsid w:val="00B262D7"/>
    <w:rsid w:val="00B800F6"/>
    <w:rsid w:val="00C33602"/>
    <w:rsid w:val="00C33CE2"/>
    <w:rsid w:val="00C519EA"/>
    <w:rsid w:val="00C55F16"/>
    <w:rsid w:val="00C570E8"/>
    <w:rsid w:val="00C700B4"/>
    <w:rsid w:val="00CD6F55"/>
    <w:rsid w:val="00D0740C"/>
    <w:rsid w:val="00D71BDA"/>
    <w:rsid w:val="00DC4F58"/>
    <w:rsid w:val="00DE3104"/>
    <w:rsid w:val="00DE6765"/>
    <w:rsid w:val="00E271CA"/>
    <w:rsid w:val="00E77B39"/>
    <w:rsid w:val="00F72EEA"/>
    <w:rsid w:val="00F84CAE"/>
    <w:rsid w:val="00FB0368"/>
    <w:rsid w:val="00FB08A5"/>
    <w:rsid w:val="00FD1F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3"/>
    <o:shapelayout v:ext="edit">
      <o:idmap v:ext="edit" data="1"/>
    </o:shapelayout>
  </w:shapeDefaults>
  <w:decimalSymbol w:val=","/>
  <w:listSeparator w:val=";"/>
  <w14:docId w14:val="769D3128"/>
  <w15:docId w15:val="{13B3BB99-D1D1-4E34-BB8E-399835587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alt-edited">
    <w:name w:val="alt-edited"/>
    <w:basedOn w:val="DefaultParagraphFont"/>
    <w:rsid w:val="00DC4F58"/>
  </w:style>
  <w:style w:type="paragraph" w:styleId="NoSpacing">
    <w:name w:val="No Spacing"/>
    <w:uiPriority w:val="1"/>
    <w:qFormat/>
    <w:rsid w:val="00DC4F58"/>
    <w:pPr>
      <w:widowControl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953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753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ChinouLab</cp:lastModifiedBy>
  <cp:revision>16</cp:revision>
  <dcterms:created xsi:type="dcterms:W3CDTF">2018-11-13T14:57:00Z</dcterms:created>
  <dcterms:modified xsi:type="dcterms:W3CDTF">2018-11-15T11:41:00Z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