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E4B" w:rsidRDefault="00536E4B" w:rsidP="00536E4B">
      <w:pPr>
        <w:spacing w:line="480" w:lineRule="auto"/>
        <w:jc w:val="both"/>
        <w:rPr>
          <w:rFonts w:ascii="Times New Roman" w:hAnsi="Times New Roman" w:cs="Times New Roman"/>
          <w:b/>
          <w:bCs/>
          <w:sz w:val="24"/>
          <w:szCs w:val="24"/>
          <w:lang w:val="en-US"/>
        </w:rPr>
      </w:pPr>
      <w:proofErr w:type="gramStart"/>
      <w:r w:rsidRPr="00076245">
        <w:rPr>
          <w:rFonts w:ascii="Times New Roman" w:hAnsi="Times New Roman" w:cs="Times New Roman"/>
          <w:b/>
          <w:bCs/>
          <w:sz w:val="24"/>
          <w:szCs w:val="24"/>
          <w:lang w:val="en-US"/>
        </w:rPr>
        <w:t xml:space="preserve">Traditional medicine and </w:t>
      </w:r>
      <w:proofErr w:type="spellStart"/>
      <w:r w:rsidRPr="00076245">
        <w:rPr>
          <w:rFonts w:ascii="Times New Roman" w:hAnsi="Times New Roman" w:cs="Times New Roman"/>
          <w:b/>
          <w:bCs/>
          <w:sz w:val="24"/>
          <w:szCs w:val="24"/>
          <w:lang w:val="en-US"/>
        </w:rPr>
        <w:t>ethnopharmacology</w:t>
      </w:r>
      <w:proofErr w:type="spellEnd"/>
      <w:r w:rsidRPr="00076245">
        <w:rPr>
          <w:rFonts w:ascii="Times New Roman" w:hAnsi="Times New Roman" w:cs="Times New Roman"/>
          <w:b/>
          <w:bCs/>
          <w:sz w:val="24"/>
          <w:szCs w:val="24"/>
          <w:lang w:val="en-US"/>
        </w:rPr>
        <w:t xml:space="preserve"> in Algeria through history to modernity.</w:t>
      </w:r>
      <w:proofErr w:type="gramEnd"/>
    </w:p>
    <w:p w:rsidR="00536E4B" w:rsidRPr="00076245" w:rsidRDefault="00536E4B" w:rsidP="00536E4B">
      <w:pPr>
        <w:pStyle w:val="NormalWeb"/>
        <w:shd w:val="clear" w:color="auto" w:fill="FFFFFF"/>
        <w:spacing w:before="0" w:beforeAutospacing="0" w:after="0" w:afterAutospacing="0" w:line="480" w:lineRule="auto"/>
        <w:jc w:val="both"/>
        <w:textAlignment w:val="baseline"/>
        <w:outlineLvl w:val="0"/>
      </w:pPr>
      <w:r w:rsidRPr="00076245">
        <w:t>A. Bouzabata</w:t>
      </w:r>
      <w:r w:rsidRPr="00076245">
        <w:rPr>
          <w:vertAlign w:val="superscript"/>
        </w:rPr>
        <w:t>1</w:t>
      </w:r>
    </w:p>
    <w:p w:rsidR="00536E4B" w:rsidRPr="00076245" w:rsidRDefault="00B55A0D" w:rsidP="00536E4B">
      <w:pPr>
        <w:pStyle w:val="NormalWeb"/>
        <w:shd w:val="clear" w:color="auto" w:fill="FFFFFF"/>
        <w:spacing w:before="0" w:beforeAutospacing="0" w:after="0" w:afterAutospacing="0" w:line="480" w:lineRule="auto"/>
        <w:jc w:val="both"/>
        <w:textAlignment w:val="baseline"/>
      </w:pPr>
      <w:r w:rsidRPr="00076245">
        <w:rPr>
          <w:vertAlign w:val="superscript"/>
        </w:rPr>
        <w:t>1</w:t>
      </w:r>
      <w:r>
        <w:t>F</w:t>
      </w:r>
      <w:r w:rsidR="00536E4B" w:rsidRPr="00076245">
        <w:t xml:space="preserve">aculté de médecine, Rue </w:t>
      </w:r>
      <w:proofErr w:type="spellStart"/>
      <w:r w:rsidR="00536E4B" w:rsidRPr="00076245">
        <w:t>Zaafrania</w:t>
      </w:r>
      <w:proofErr w:type="spellEnd"/>
      <w:r w:rsidR="00536E4B" w:rsidRPr="00076245">
        <w:t xml:space="preserve"> BP205, Annaba BP23000, Algérie, E-mail : </w:t>
      </w:r>
      <w:hyperlink r:id="rId4" w:history="1">
        <w:r w:rsidR="00536E4B" w:rsidRPr="00076245">
          <w:rPr>
            <w:rStyle w:val="Lienhypertexte"/>
          </w:rPr>
          <w:t>amelbouz2009@gmail.com</w:t>
        </w:r>
      </w:hyperlink>
    </w:p>
    <w:p w:rsidR="00536E4B" w:rsidRPr="00076245" w:rsidRDefault="00536E4B" w:rsidP="00536E4B">
      <w:pPr>
        <w:spacing w:line="480" w:lineRule="auto"/>
        <w:jc w:val="both"/>
        <w:rPr>
          <w:rFonts w:ascii="Times New Roman" w:hAnsi="Times New Roman" w:cs="Times New Roman"/>
          <w:b/>
          <w:bCs/>
          <w:sz w:val="24"/>
          <w:szCs w:val="24"/>
          <w:lang w:val="en-US"/>
        </w:rPr>
      </w:pPr>
    </w:p>
    <w:p w:rsidR="00536E4B" w:rsidRPr="00076245" w:rsidRDefault="00536E4B" w:rsidP="00536E4B">
      <w:pPr>
        <w:spacing w:line="480" w:lineRule="auto"/>
        <w:jc w:val="both"/>
        <w:rPr>
          <w:rFonts w:ascii="Times New Roman" w:hAnsi="Times New Roman" w:cs="Times New Roman"/>
          <w:b/>
          <w:bCs/>
          <w:sz w:val="24"/>
          <w:szCs w:val="24"/>
          <w:lang w:val="en-US"/>
        </w:rPr>
      </w:pPr>
      <w:r w:rsidRPr="00076245">
        <w:rPr>
          <w:rFonts w:ascii="Times New Roman" w:hAnsi="Times New Roman" w:cs="Times New Roman"/>
          <w:b/>
          <w:bCs/>
          <w:sz w:val="24"/>
          <w:szCs w:val="24"/>
          <w:lang w:val="en-US"/>
        </w:rPr>
        <w:t xml:space="preserve">Abstract </w:t>
      </w:r>
      <w:r w:rsidRPr="00076245">
        <w:rPr>
          <w:rFonts w:ascii="Times New Roman" w:hAnsi="Times New Roman" w:cs="Times New Roman"/>
          <w:sz w:val="24"/>
          <w:szCs w:val="24"/>
          <w:lang w:val="en-US"/>
        </w:rPr>
        <w:t>Traditional medicine, occasionally called alternative medicine or complementary medicine, is presently experiencing significant development in Algeria. In the health care markets, several practice categories are being expressed in the name of traditional medicine and prophetic medicine. These practices, known as «</w:t>
      </w:r>
      <w:proofErr w:type="spellStart"/>
      <w:r w:rsidRPr="00076245">
        <w:rPr>
          <w:rFonts w:ascii="Times New Roman" w:hAnsi="Times New Roman" w:cs="Times New Roman"/>
          <w:i/>
          <w:iCs/>
          <w:sz w:val="24"/>
          <w:szCs w:val="24"/>
          <w:lang w:val="en-US"/>
        </w:rPr>
        <w:t>Rokya</w:t>
      </w:r>
      <w:proofErr w:type="spellEnd"/>
      <w:r w:rsidRPr="00076245">
        <w:rPr>
          <w:rFonts w:ascii="Times New Roman" w:hAnsi="Times New Roman" w:cs="Times New Roman"/>
          <w:i/>
          <w:iCs/>
          <w:sz w:val="24"/>
          <w:szCs w:val="24"/>
          <w:lang w:val="en-US"/>
        </w:rPr>
        <w:t>»</w:t>
      </w:r>
      <w:r w:rsidRPr="00076245">
        <w:rPr>
          <w:rFonts w:ascii="Times New Roman" w:hAnsi="Times New Roman" w:cs="Times New Roman"/>
          <w:sz w:val="24"/>
          <w:szCs w:val="24"/>
          <w:lang w:val="en-US"/>
        </w:rPr>
        <w:t xml:space="preserve"> and «</w:t>
      </w:r>
      <w:proofErr w:type="spellStart"/>
      <w:r w:rsidRPr="00076245">
        <w:rPr>
          <w:rFonts w:ascii="Times New Roman" w:hAnsi="Times New Roman" w:cs="Times New Roman"/>
          <w:i/>
          <w:iCs/>
          <w:sz w:val="24"/>
          <w:szCs w:val="24"/>
          <w:lang w:val="en-US"/>
        </w:rPr>
        <w:t>Hijâma</w:t>
      </w:r>
      <w:proofErr w:type="spellEnd"/>
      <w:r w:rsidRPr="00076245">
        <w:rPr>
          <w:rFonts w:ascii="Times New Roman" w:hAnsi="Times New Roman" w:cs="Times New Roman"/>
          <w:i/>
          <w:iCs/>
          <w:sz w:val="24"/>
          <w:szCs w:val="24"/>
          <w:lang w:val="en-US"/>
        </w:rPr>
        <w:t>»</w:t>
      </w:r>
      <w:r w:rsidRPr="00076245">
        <w:rPr>
          <w:rFonts w:ascii="Times New Roman" w:hAnsi="Times New Roman" w:cs="Times New Roman"/>
          <w:sz w:val="24"/>
          <w:szCs w:val="24"/>
          <w:lang w:val="en-US"/>
        </w:rPr>
        <w:t>, are developing as a very fruitful business in Algeria. Many herbalists providing medical care, «</w:t>
      </w:r>
      <w:proofErr w:type="spellStart"/>
      <w:r w:rsidRPr="00076245">
        <w:rPr>
          <w:rFonts w:ascii="Times New Roman" w:hAnsi="Times New Roman" w:cs="Times New Roman"/>
          <w:i/>
          <w:iCs/>
          <w:sz w:val="24"/>
          <w:szCs w:val="24"/>
          <w:lang w:val="en-US"/>
        </w:rPr>
        <w:t>Achchab</w:t>
      </w:r>
      <w:proofErr w:type="spellEnd"/>
      <w:r w:rsidRPr="00076245">
        <w:rPr>
          <w:rFonts w:ascii="Times New Roman" w:hAnsi="Times New Roman" w:cs="Times New Roman"/>
          <w:i/>
          <w:iCs/>
          <w:sz w:val="24"/>
          <w:szCs w:val="24"/>
          <w:lang w:val="en-US"/>
        </w:rPr>
        <w:t>»</w:t>
      </w:r>
      <w:r w:rsidRPr="00076245">
        <w:rPr>
          <w:rFonts w:ascii="Times New Roman" w:hAnsi="Times New Roman" w:cs="Times New Roman"/>
          <w:sz w:val="24"/>
          <w:szCs w:val="24"/>
          <w:lang w:val="en-US"/>
        </w:rPr>
        <w:t xml:space="preserve"> in Arabic, are appearing more prominently in the marketplaces. Arab </w:t>
      </w:r>
      <w:proofErr w:type="gramStart"/>
      <w:r w:rsidRPr="00076245">
        <w:rPr>
          <w:rFonts w:ascii="Times New Roman" w:hAnsi="Times New Roman" w:cs="Times New Roman"/>
          <w:sz w:val="24"/>
          <w:szCs w:val="24"/>
          <w:lang w:val="en-US"/>
        </w:rPr>
        <w:t>Muslim  medicine</w:t>
      </w:r>
      <w:proofErr w:type="gramEnd"/>
      <w:r w:rsidRPr="00076245">
        <w:rPr>
          <w:rFonts w:ascii="Times New Roman" w:hAnsi="Times New Roman" w:cs="Times New Roman"/>
          <w:sz w:val="24"/>
          <w:szCs w:val="24"/>
          <w:lang w:val="en-US"/>
        </w:rPr>
        <w:t xml:space="preserve"> remains alive in the contemporary practices of traditional medicine. This review reflects an interest in the medicinal plant species and other material cited in the sacred texts and used currently in traditional medicine in Algeria. The use of several traditional medicine indications have been supported on the basis of their safety and efficacy. This review analyzes the importance of these practices between popular and religious beliefs. Proposals were made for the development of the traditional medicine in Algeria based on the recommendations of the World Health Organization (WHO). </w:t>
      </w:r>
    </w:p>
    <w:p w:rsidR="00536E4B" w:rsidRPr="00076245" w:rsidRDefault="00536E4B" w:rsidP="00536E4B">
      <w:pPr>
        <w:spacing w:line="480" w:lineRule="auto"/>
        <w:jc w:val="both"/>
        <w:rPr>
          <w:rFonts w:ascii="Times New Roman" w:hAnsi="Times New Roman" w:cs="Times New Roman"/>
          <w:sz w:val="24"/>
          <w:szCs w:val="24"/>
          <w:lang w:val="en-US"/>
        </w:rPr>
      </w:pPr>
      <w:r w:rsidRPr="00076245">
        <w:rPr>
          <w:rFonts w:ascii="Times New Roman" w:hAnsi="Times New Roman" w:cs="Times New Roman"/>
          <w:b/>
          <w:bCs/>
          <w:sz w:val="24"/>
          <w:szCs w:val="24"/>
          <w:lang w:val="en-US"/>
        </w:rPr>
        <w:t xml:space="preserve">Keywords: </w:t>
      </w:r>
      <w:r w:rsidRPr="00076245">
        <w:rPr>
          <w:rFonts w:ascii="Times New Roman" w:hAnsi="Times New Roman" w:cs="Times New Roman"/>
          <w:sz w:val="24"/>
          <w:szCs w:val="24"/>
          <w:lang w:val="en-US"/>
        </w:rPr>
        <w:t xml:space="preserve">traditional medicine, medicinal plants, Algeria, </w:t>
      </w:r>
      <w:proofErr w:type="spellStart"/>
      <w:r w:rsidRPr="00076245">
        <w:rPr>
          <w:rFonts w:ascii="Times New Roman" w:hAnsi="Times New Roman" w:cs="Times New Roman"/>
          <w:sz w:val="24"/>
          <w:szCs w:val="24"/>
          <w:lang w:val="en-US"/>
        </w:rPr>
        <w:t>Achchab</w:t>
      </w:r>
      <w:proofErr w:type="spellEnd"/>
      <w:r w:rsidRPr="00076245">
        <w:rPr>
          <w:rFonts w:ascii="Times New Roman" w:hAnsi="Times New Roman" w:cs="Times New Roman"/>
          <w:sz w:val="24"/>
          <w:szCs w:val="24"/>
          <w:lang w:val="en-US"/>
        </w:rPr>
        <w:t>, Arab-Muslim, beliefs, recommendations.</w:t>
      </w:r>
    </w:p>
    <w:p w:rsidR="00411B86" w:rsidRPr="00536E4B" w:rsidRDefault="00411B86">
      <w:pPr>
        <w:rPr>
          <w:lang w:val="en-US"/>
        </w:rPr>
      </w:pPr>
    </w:p>
    <w:sectPr w:rsidR="00411B86" w:rsidRPr="00536E4B" w:rsidSect="00411B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doNotDisplayPageBoundaries/>
  <w:proofState w:spelling="clean" w:grammar="clean"/>
  <w:defaultTabStop w:val="708"/>
  <w:hyphenationZone w:val="425"/>
  <w:characterSpacingControl w:val="doNotCompress"/>
  <w:compat/>
  <w:rsids>
    <w:rsidRoot w:val="00536E4B"/>
    <w:rsid w:val="00411B86"/>
    <w:rsid w:val="00536E4B"/>
    <w:rsid w:val="00B55A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E4B"/>
    <w:pPr>
      <w:spacing w:after="160" w:line="259" w:lineRule="auto"/>
    </w:pPr>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536E4B"/>
  </w:style>
  <w:style w:type="character" w:styleId="Lienhypertexte">
    <w:name w:val="Hyperlink"/>
    <w:basedOn w:val="Policepardfaut"/>
    <w:uiPriority w:val="99"/>
    <w:unhideWhenUsed/>
    <w:rsid w:val="00536E4B"/>
    <w:rPr>
      <w:color w:val="0000FF"/>
      <w:u w:val="single"/>
    </w:rPr>
  </w:style>
  <w:style w:type="paragraph" w:styleId="NormalWeb">
    <w:name w:val="Normal (Web)"/>
    <w:basedOn w:val="Normal"/>
    <w:uiPriority w:val="99"/>
    <w:unhideWhenUsed/>
    <w:rsid w:val="00536E4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elbouz2009@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227</Words>
  <Characters>1250</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Bouzabata Amel</dc:creator>
  <cp:lastModifiedBy>Bouzabata Amel</cp:lastModifiedBy>
  <cp:revision>2</cp:revision>
  <dcterms:created xsi:type="dcterms:W3CDTF">2018-02-06T08:04:00Z</dcterms:created>
  <dcterms:modified xsi:type="dcterms:W3CDTF">2018-02-06T08:06:00Z</dcterms:modified>
</cp:coreProperties>
</file>