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2F660F" w:rsidP="00494130">
      <w:pPr>
        <w:pStyle w:val="Heading1"/>
        <w:spacing w:before="170"/>
        <w:ind w:left="0"/>
      </w:pPr>
      <w:r w:rsidRPr="002F660F">
        <w:rPr>
          <w:color w:val="337AB7"/>
          <w:lang w:val="en-ZA"/>
        </w:rPr>
        <w:t xml:space="preserve">Soil parameters from different geographical areas in South Africa: a hint for a preeminent antioxidant collection sites of </w:t>
      </w:r>
      <w:proofErr w:type="spellStart"/>
      <w:r w:rsidRPr="002F660F">
        <w:rPr>
          <w:i/>
          <w:color w:val="337AB7"/>
          <w:lang w:val="en-ZA"/>
        </w:rPr>
        <w:t>Hypoxis</w:t>
      </w:r>
      <w:proofErr w:type="spellEnd"/>
      <w:r w:rsidRPr="002F660F">
        <w:rPr>
          <w:i/>
          <w:color w:val="337AB7"/>
          <w:lang w:val="en-ZA"/>
        </w:rPr>
        <w:t xml:space="preserve"> </w:t>
      </w:r>
      <w:proofErr w:type="spellStart"/>
      <w:r w:rsidRPr="002F660F">
        <w:rPr>
          <w:i/>
          <w:color w:val="337AB7"/>
          <w:lang w:val="en-ZA"/>
        </w:rPr>
        <w:t>hemerocallidea</w:t>
      </w:r>
      <w:proofErr w:type="spellEnd"/>
      <w:r w:rsidRPr="002F660F">
        <w:rPr>
          <w:color w:val="337AB7"/>
        </w:rPr>
        <w:t xml:space="preserve"> </w:t>
      </w:r>
    </w:p>
    <w:p w:rsidR="002F660F" w:rsidRDefault="002F660F" w:rsidP="000E683A">
      <w:pPr>
        <w:jc w:val="both"/>
        <w:rPr>
          <w:rFonts w:ascii="Arial"/>
          <w:sz w:val="18"/>
          <w:szCs w:val="18"/>
          <w:u w:val="single"/>
          <w:lang w:val="en-ZA"/>
        </w:rPr>
      </w:pPr>
    </w:p>
    <w:p w:rsidR="000E683A" w:rsidRPr="000E683A" w:rsidRDefault="000E683A" w:rsidP="000E683A">
      <w:pPr>
        <w:jc w:val="both"/>
        <w:rPr>
          <w:rFonts w:ascii="Calibri" w:eastAsia="Calibri" w:hAnsi="Calibri" w:cs="Calibri"/>
          <w:color w:val="000000"/>
          <w:sz w:val="18"/>
          <w:szCs w:val="18"/>
          <w:lang w:val="en-ZA" w:eastAsia="en-ZA"/>
        </w:rPr>
      </w:pPr>
      <w:r w:rsidRPr="000E683A">
        <w:rPr>
          <w:rFonts w:ascii="Arial"/>
          <w:sz w:val="18"/>
          <w:szCs w:val="18"/>
          <w:u w:val="single"/>
          <w:lang w:val="en-ZA"/>
        </w:rPr>
        <w:t xml:space="preserve">Mkolo </w:t>
      </w:r>
      <w:proofErr w:type="spellStart"/>
      <w:r w:rsidRPr="000E683A">
        <w:rPr>
          <w:rFonts w:ascii="Arial"/>
          <w:sz w:val="18"/>
          <w:szCs w:val="18"/>
          <w:u w:val="single"/>
          <w:lang w:val="en-ZA"/>
        </w:rPr>
        <w:t>M.Nqobile</w:t>
      </w:r>
      <w:proofErr w:type="spellEnd"/>
      <w:r w:rsidRPr="000E683A">
        <w:rPr>
          <w:rFonts w:ascii="Arial"/>
          <w:sz w:val="18"/>
          <w:szCs w:val="18"/>
          <w:lang w:val="en-ZA"/>
        </w:rPr>
        <w:t xml:space="preserve">, PhD,  </w:t>
      </w:r>
      <w:r w:rsidRPr="000E683A">
        <w:rPr>
          <w:rFonts w:ascii="Arial" w:eastAsia="Arial" w:hAnsi="Arial" w:cs="Arial"/>
          <w:color w:val="000000"/>
          <w:sz w:val="18"/>
          <w:szCs w:val="18"/>
          <w:lang w:val="en-ZA" w:eastAsia="en-ZA"/>
        </w:rPr>
        <w:t xml:space="preserve">Private Bag X04 University of Pretoria, </w:t>
      </w:r>
      <w:proofErr w:type="spellStart"/>
      <w:r w:rsidRPr="000E683A">
        <w:rPr>
          <w:rFonts w:ascii="Arial" w:eastAsia="Arial" w:hAnsi="Arial" w:cs="Arial"/>
          <w:color w:val="000000"/>
          <w:sz w:val="18"/>
          <w:szCs w:val="18"/>
          <w:lang w:val="en-ZA" w:eastAsia="en-ZA"/>
        </w:rPr>
        <w:t>Onderstepoort</w:t>
      </w:r>
      <w:proofErr w:type="spellEnd"/>
      <w:r w:rsidRPr="000E683A">
        <w:rPr>
          <w:rFonts w:ascii="Arial" w:eastAsia="Arial" w:hAnsi="Arial" w:cs="Arial"/>
          <w:color w:val="000000"/>
          <w:sz w:val="18"/>
          <w:szCs w:val="18"/>
          <w:lang w:val="en-ZA" w:eastAsia="en-ZA"/>
        </w:rPr>
        <w:t xml:space="preserve"> Section of Pharmacology, Faculty of Veterinary Science Gauteng 0110, South Africa</w:t>
      </w:r>
    </w:p>
    <w:p w:rsidR="000E683A" w:rsidRDefault="000E683A" w:rsidP="000E683A">
      <w:pPr>
        <w:jc w:val="both"/>
        <w:rPr>
          <w:rFonts w:ascii="Arial" w:eastAsia="Arial" w:hAnsi="Arial" w:cs="Arial"/>
          <w:i/>
          <w:color w:val="000000"/>
          <w:sz w:val="18"/>
          <w:szCs w:val="18"/>
          <w:lang w:val="en-ZA" w:eastAsia="en-ZA"/>
        </w:rPr>
      </w:pPr>
      <w:proofErr w:type="spellStart"/>
      <w:r w:rsidRPr="000E683A">
        <w:rPr>
          <w:rFonts w:ascii="Arial"/>
          <w:sz w:val="18"/>
          <w:szCs w:val="18"/>
          <w:lang w:val="en-ZA"/>
        </w:rPr>
        <w:t>Olowoyo</w:t>
      </w:r>
      <w:proofErr w:type="spellEnd"/>
      <w:r w:rsidRPr="000E683A">
        <w:rPr>
          <w:rFonts w:ascii="Arial"/>
          <w:sz w:val="18"/>
          <w:szCs w:val="18"/>
          <w:lang w:val="en-ZA"/>
        </w:rPr>
        <w:t xml:space="preserve"> </w:t>
      </w:r>
      <w:proofErr w:type="spellStart"/>
      <w:r w:rsidRPr="000E683A">
        <w:rPr>
          <w:rFonts w:ascii="Arial"/>
          <w:sz w:val="18"/>
          <w:szCs w:val="18"/>
          <w:lang w:val="en-ZA"/>
        </w:rPr>
        <w:t>O.Joshua</w:t>
      </w:r>
      <w:proofErr w:type="spellEnd"/>
      <w:r w:rsidRPr="000E683A">
        <w:rPr>
          <w:rFonts w:ascii="Arial"/>
          <w:sz w:val="18"/>
          <w:szCs w:val="18"/>
          <w:lang w:val="en-ZA"/>
        </w:rPr>
        <w:t>, PhD,</w:t>
      </w:r>
      <w:r w:rsidRPr="000E683A">
        <w:rPr>
          <w:rFonts w:ascii="Arial" w:eastAsia="Arial" w:hAnsi="Arial" w:cs="Arial"/>
          <w:i/>
          <w:color w:val="000000"/>
          <w:sz w:val="18"/>
          <w:szCs w:val="18"/>
          <w:vertAlign w:val="superscript"/>
          <w:lang w:val="en-ZA" w:eastAsia="en-ZA"/>
        </w:rPr>
        <w:t xml:space="preserve"> </w:t>
      </w:r>
      <w:r w:rsidRPr="000E683A">
        <w:rPr>
          <w:rFonts w:ascii="Arial" w:eastAsia="Arial" w:hAnsi="Arial" w:cs="Arial"/>
          <w:color w:val="000000"/>
          <w:sz w:val="18"/>
          <w:szCs w:val="18"/>
          <w:lang w:val="en-ZA" w:eastAsia="en-ZA"/>
        </w:rPr>
        <w:t xml:space="preserve">P.O. BOX 139 </w:t>
      </w:r>
      <w:proofErr w:type="spellStart"/>
      <w:r w:rsidRPr="000E683A">
        <w:rPr>
          <w:rFonts w:ascii="Arial" w:eastAsia="Arial" w:hAnsi="Arial" w:cs="Arial"/>
          <w:color w:val="000000"/>
          <w:sz w:val="18"/>
          <w:szCs w:val="18"/>
          <w:lang w:val="en-ZA" w:eastAsia="en-ZA"/>
        </w:rPr>
        <w:t>Sefako</w:t>
      </w:r>
      <w:proofErr w:type="spellEnd"/>
      <w:r w:rsidRPr="000E683A">
        <w:rPr>
          <w:rFonts w:ascii="Arial" w:eastAsia="Arial" w:hAnsi="Arial" w:cs="Arial"/>
          <w:color w:val="000000"/>
          <w:sz w:val="18"/>
          <w:szCs w:val="18"/>
          <w:lang w:val="en-ZA" w:eastAsia="en-ZA"/>
        </w:rPr>
        <w:t xml:space="preserve"> </w:t>
      </w:r>
      <w:proofErr w:type="spellStart"/>
      <w:r w:rsidRPr="000E683A">
        <w:rPr>
          <w:rFonts w:ascii="Arial" w:eastAsia="Arial" w:hAnsi="Arial" w:cs="Arial"/>
          <w:color w:val="000000"/>
          <w:sz w:val="18"/>
          <w:szCs w:val="18"/>
          <w:lang w:val="en-ZA" w:eastAsia="en-ZA"/>
        </w:rPr>
        <w:t>Makgatho</w:t>
      </w:r>
      <w:proofErr w:type="spellEnd"/>
      <w:r w:rsidRPr="000E683A">
        <w:rPr>
          <w:rFonts w:ascii="Arial" w:eastAsia="Arial" w:hAnsi="Arial" w:cs="Arial"/>
          <w:color w:val="000000"/>
          <w:sz w:val="18"/>
          <w:szCs w:val="18"/>
          <w:lang w:val="en-ZA" w:eastAsia="en-ZA"/>
        </w:rPr>
        <w:t xml:space="preserve"> Health Science University. </w:t>
      </w:r>
      <w:proofErr w:type="spellStart"/>
      <w:r w:rsidRPr="000E683A">
        <w:rPr>
          <w:rFonts w:ascii="Arial" w:eastAsia="Arial" w:hAnsi="Arial" w:cs="Arial"/>
          <w:color w:val="000000"/>
          <w:sz w:val="18"/>
          <w:szCs w:val="18"/>
          <w:lang w:val="en-ZA" w:eastAsia="en-ZA"/>
        </w:rPr>
        <w:t>Medunsa</w:t>
      </w:r>
      <w:proofErr w:type="spellEnd"/>
      <w:r w:rsidRPr="000E683A">
        <w:rPr>
          <w:rFonts w:ascii="Arial" w:eastAsia="Arial" w:hAnsi="Arial" w:cs="Arial"/>
          <w:color w:val="000000"/>
          <w:sz w:val="18"/>
          <w:szCs w:val="18"/>
          <w:lang w:val="en-ZA" w:eastAsia="en-ZA"/>
        </w:rPr>
        <w:t xml:space="preserve"> Campus Department of Biology Pretoria 0204, South Africa</w:t>
      </w:r>
      <w:r w:rsidRPr="000E683A">
        <w:rPr>
          <w:rFonts w:ascii="Arial" w:eastAsia="Arial" w:hAnsi="Arial" w:cs="Arial"/>
          <w:i/>
          <w:color w:val="000000"/>
          <w:sz w:val="18"/>
          <w:szCs w:val="18"/>
          <w:lang w:val="en-ZA" w:eastAsia="en-ZA"/>
        </w:rPr>
        <w:t xml:space="preserve"> </w:t>
      </w:r>
    </w:p>
    <w:p w:rsidR="000E683A" w:rsidRPr="000E683A" w:rsidRDefault="000E683A" w:rsidP="000E683A">
      <w:pPr>
        <w:jc w:val="both"/>
        <w:rPr>
          <w:rFonts w:ascii="Calibri" w:eastAsia="Calibri" w:hAnsi="Calibri" w:cs="Calibri"/>
          <w:color w:val="000000"/>
          <w:sz w:val="18"/>
          <w:szCs w:val="18"/>
          <w:lang w:val="en-ZA" w:eastAsia="en-ZA"/>
        </w:rPr>
      </w:pPr>
      <w:proofErr w:type="spellStart"/>
      <w:r w:rsidRPr="000E683A">
        <w:rPr>
          <w:rFonts w:ascii="Arial"/>
          <w:sz w:val="18"/>
          <w:szCs w:val="18"/>
          <w:lang w:val="en-ZA"/>
        </w:rPr>
        <w:t>Eloff</w:t>
      </w:r>
      <w:proofErr w:type="spellEnd"/>
      <w:r w:rsidRPr="000E683A">
        <w:rPr>
          <w:rFonts w:ascii="Arial"/>
          <w:sz w:val="18"/>
          <w:szCs w:val="18"/>
          <w:vertAlign w:val="superscript"/>
          <w:lang w:val="en-ZA"/>
        </w:rPr>
        <w:t xml:space="preserve"> </w:t>
      </w:r>
      <w:r w:rsidRPr="000E683A">
        <w:rPr>
          <w:rFonts w:ascii="Arial"/>
          <w:sz w:val="18"/>
          <w:szCs w:val="18"/>
          <w:lang w:val="en-ZA"/>
        </w:rPr>
        <w:t>J.</w:t>
      </w:r>
      <w:r w:rsidRPr="000E683A">
        <w:rPr>
          <w:rFonts w:ascii="Arial" w:hAnsi="Arial" w:cs="Arial"/>
          <w:color w:val="545454"/>
          <w:sz w:val="18"/>
          <w:szCs w:val="18"/>
        </w:rPr>
        <w:t xml:space="preserve"> </w:t>
      </w:r>
      <w:proofErr w:type="spellStart"/>
      <w:r w:rsidRPr="000E683A">
        <w:rPr>
          <w:rFonts w:ascii="Arial"/>
          <w:sz w:val="18"/>
          <w:szCs w:val="18"/>
        </w:rPr>
        <w:t>Nicolaas</w:t>
      </w:r>
      <w:proofErr w:type="spellEnd"/>
      <w:r>
        <w:rPr>
          <w:rFonts w:ascii="Arial"/>
          <w:sz w:val="18"/>
          <w:szCs w:val="18"/>
        </w:rPr>
        <w:t>,</w:t>
      </w:r>
      <w:r w:rsidRPr="000E683A">
        <w:rPr>
          <w:rFonts w:ascii="Arial"/>
          <w:sz w:val="18"/>
          <w:szCs w:val="18"/>
        </w:rPr>
        <w:t xml:space="preserve"> </w:t>
      </w:r>
      <w:r w:rsidRPr="000E683A">
        <w:rPr>
          <w:rFonts w:ascii="Arial"/>
          <w:sz w:val="18"/>
          <w:szCs w:val="18"/>
          <w:lang w:val="en-ZA"/>
        </w:rPr>
        <w:t xml:space="preserve">PhD,  Private Bag X04 University of Pretoria, </w:t>
      </w:r>
      <w:proofErr w:type="spellStart"/>
      <w:r w:rsidRPr="000E683A">
        <w:rPr>
          <w:rFonts w:ascii="Arial"/>
          <w:sz w:val="18"/>
          <w:szCs w:val="18"/>
          <w:lang w:val="en-ZA"/>
        </w:rPr>
        <w:t>Onderstepoort</w:t>
      </w:r>
      <w:proofErr w:type="spellEnd"/>
      <w:r w:rsidRPr="000E683A">
        <w:rPr>
          <w:rFonts w:ascii="Arial"/>
          <w:sz w:val="18"/>
          <w:szCs w:val="18"/>
          <w:lang w:val="en-ZA"/>
        </w:rPr>
        <w:t xml:space="preserve"> Section of Pharmacology, Faculty of Veterinary Science Gauteng 0110, South Africa</w:t>
      </w:r>
    </w:p>
    <w:p w:rsidR="000E683A" w:rsidRPr="000E683A" w:rsidRDefault="000E683A" w:rsidP="000E683A">
      <w:pPr>
        <w:jc w:val="both"/>
        <w:rPr>
          <w:rFonts w:ascii="Calibri" w:eastAsia="Calibri" w:hAnsi="Calibri" w:cs="Calibri"/>
          <w:color w:val="000000"/>
          <w:sz w:val="18"/>
          <w:szCs w:val="18"/>
          <w:lang w:val="en-ZA" w:eastAsia="en-ZA"/>
        </w:rPr>
      </w:pPr>
      <w:r w:rsidRPr="002F660F">
        <w:rPr>
          <w:rFonts w:ascii="Arial"/>
          <w:sz w:val="18"/>
          <w:szCs w:val="18"/>
          <w:lang w:val="en-ZA"/>
        </w:rPr>
        <w:t>Naidoo</w:t>
      </w:r>
      <w:r w:rsidRPr="002F660F">
        <w:rPr>
          <w:rFonts w:ascii="Arial"/>
          <w:sz w:val="18"/>
          <w:szCs w:val="18"/>
          <w:vertAlign w:val="superscript"/>
          <w:lang w:val="en-ZA"/>
        </w:rPr>
        <w:t xml:space="preserve"> </w:t>
      </w:r>
      <w:r w:rsidRPr="002F660F">
        <w:rPr>
          <w:rFonts w:ascii="Arial"/>
          <w:sz w:val="18"/>
          <w:szCs w:val="18"/>
          <w:lang w:val="en-ZA"/>
        </w:rPr>
        <w:t>V</w:t>
      </w:r>
      <w:r w:rsidRPr="002F660F">
        <w:rPr>
          <w:rFonts w:ascii="Arial"/>
          <w:lang w:val="en-ZA"/>
        </w:rPr>
        <w:t>,</w:t>
      </w:r>
      <w:r>
        <w:rPr>
          <w:rFonts w:ascii="Arial"/>
          <w:b/>
          <w:lang w:val="en-ZA"/>
        </w:rPr>
        <w:t xml:space="preserve"> </w:t>
      </w:r>
      <w:r w:rsidRPr="000E683A">
        <w:rPr>
          <w:rFonts w:ascii="Arial"/>
          <w:sz w:val="18"/>
          <w:szCs w:val="18"/>
          <w:lang w:val="en-ZA"/>
        </w:rPr>
        <w:t xml:space="preserve">PhD,  Private Bag X04 University of Pretoria, </w:t>
      </w:r>
      <w:proofErr w:type="spellStart"/>
      <w:r w:rsidRPr="000E683A">
        <w:rPr>
          <w:rFonts w:ascii="Arial"/>
          <w:sz w:val="18"/>
          <w:szCs w:val="18"/>
          <w:lang w:val="en-ZA"/>
        </w:rPr>
        <w:t>Onderstepoort</w:t>
      </w:r>
      <w:proofErr w:type="spellEnd"/>
      <w:r w:rsidRPr="000E683A">
        <w:rPr>
          <w:rFonts w:ascii="Arial"/>
          <w:sz w:val="18"/>
          <w:szCs w:val="18"/>
          <w:lang w:val="en-ZA"/>
        </w:rPr>
        <w:t xml:space="preserve"> Section of Pharmacology, Faculty of Veterinary Science Gauteng 0110, South Africa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4611E8" w:rsidRPr="004611E8" w:rsidRDefault="00A9710C" w:rsidP="004611E8">
      <w:pPr>
        <w:pStyle w:val="BodyText"/>
        <w:spacing w:before="90" w:line="280" w:lineRule="auto"/>
        <w:ind w:left="100"/>
        <w:rPr>
          <w:lang w:val="en-ZA"/>
        </w:rPr>
      </w:pPr>
      <w:r>
        <w:t>Statement of the Problem:</w:t>
      </w:r>
      <w:r w:rsidR="00C809C9" w:rsidRPr="00C809C9">
        <w:rPr>
          <w:rFonts w:ascii="Arial" w:eastAsia="Arial" w:hAnsi="Arial" w:cs="Arial"/>
          <w:i/>
          <w:color w:val="000000"/>
          <w:sz w:val="20"/>
          <w:szCs w:val="20"/>
          <w:lang w:val="en-ZA" w:eastAsia="en-ZA"/>
        </w:rPr>
        <w:t xml:space="preserve"> </w:t>
      </w:r>
      <w:proofErr w:type="spellStart"/>
      <w:r w:rsidR="00C809C9" w:rsidRPr="00C809C9">
        <w:rPr>
          <w:i/>
          <w:lang w:val="en-ZA"/>
        </w:rPr>
        <w:t>Hypoxis</w:t>
      </w:r>
      <w:proofErr w:type="spellEnd"/>
      <w:r w:rsidR="00C809C9" w:rsidRPr="00C809C9">
        <w:rPr>
          <w:i/>
          <w:lang w:val="en-ZA"/>
        </w:rPr>
        <w:t xml:space="preserve"> </w:t>
      </w:r>
      <w:proofErr w:type="spellStart"/>
      <w:r w:rsidR="00C809C9" w:rsidRPr="00C809C9">
        <w:rPr>
          <w:i/>
          <w:lang w:val="en-ZA"/>
        </w:rPr>
        <w:t>hemerocallidea</w:t>
      </w:r>
      <w:proofErr w:type="spellEnd"/>
      <w:r w:rsidR="00C809C9" w:rsidRPr="00C809C9">
        <w:rPr>
          <w:lang w:val="en-ZA"/>
        </w:rPr>
        <w:t xml:space="preserve"> is commonly used African herbal medicine that is wild harvested, due to its strong antioxidant activity. With anti-oxidant activity being linked to plant stressors like, soil heavy metals concentrations, organic matter content and </w:t>
      </w:r>
      <w:proofErr w:type="spellStart"/>
      <w:r w:rsidR="00C809C9" w:rsidRPr="00C809C9">
        <w:rPr>
          <w:lang w:val="en-ZA"/>
        </w:rPr>
        <w:t>pH.</w:t>
      </w:r>
      <w:proofErr w:type="spellEnd"/>
      <w:r w:rsidR="00C809C9" w:rsidRPr="00C809C9">
        <w:rPr>
          <w:lang w:val="en-ZA"/>
        </w:rPr>
        <w:t xml:space="preserve"> Certainly minerals, are known to increase antioxidant capacity i.e. however, the use of this plant from wild source may pose a safety concern to the person consuming the said plant or its naturally harvested corm may not be completely safe</w:t>
      </w:r>
      <w:r w:rsidR="00C809C9">
        <w:rPr>
          <w:lang w:val="en-ZA"/>
        </w:rPr>
        <w:t>.</w:t>
      </w:r>
      <w:r>
        <w:t xml:space="preserve"> The purpose of this study is to</w:t>
      </w:r>
      <w:r w:rsidR="00C809C9">
        <w:rPr>
          <w:lang w:val="en-ZA"/>
        </w:rPr>
        <w:t xml:space="preserve"> determine</w:t>
      </w:r>
      <w:r w:rsidR="00C809C9" w:rsidRPr="00C809C9">
        <w:rPr>
          <w:lang w:val="en-ZA"/>
        </w:rPr>
        <w:t xml:space="preserve"> the relationship between the concentration of selected soil metal concentrations, the </w:t>
      </w:r>
      <w:r w:rsidR="00C809C9" w:rsidRPr="00C809C9">
        <w:rPr>
          <w:i/>
          <w:lang w:val="en-ZA"/>
        </w:rPr>
        <w:t xml:space="preserve">H. </w:t>
      </w:r>
      <w:proofErr w:type="spellStart"/>
      <w:r w:rsidR="00C809C9" w:rsidRPr="00C809C9">
        <w:rPr>
          <w:i/>
          <w:lang w:val="en-ZA"/>
        </w:rPr>
        <w:t>hemerocallidea</w:t>
      </w:r>
      <w:proofErr w:type="spellEnd"/>
      <w:r w:rsidR="00C809C9" w:rsidRPr="00C809C9">
        <w:rPr>
          <w:lang w:val="en-ZA"/>
        </w:rPr>
        <w:t xml:space="preserve"> corm metal concentrations and corm antioxidant activity. </w:t>
      </w:r>
      <w:r>
        <w:t>Methodolog</w:t>
      </w:r>
      <w:r w:rsidR="00C809C9">
        <w:t>y &amp; Theoretical Orientation:</w:t>
      </w:r>
      <w:r w:rsidR="00C809C9" w:rsidRPr="00C809C9">
        <w:rPr>
          <w:lang w:val="en-ZA"/>
        </w:rPr>
        <w:t xml:space="preserve">  </w:t>
      </w:r>
      <w:r w:rsidR="00C809C9" w:rsidRPr="00C809C9">
        <w:rPr>
          <w:i/>
          <w:lang w:val="en-ZA"/>
        </w:rPr>
        <w:t xml:space="preserve">H. </w:t>
      </w:r>
      <w:proofErr w:type="spellStart"/>
      <w:r w:rsidR="00C809C9" w:rsidRPr="00C809C9">
        <w:rPr>
          <w:i/>
          <w:lang w:val="en-ZA"/>
        </w:rPr>
        <w:t>hemerocallidea</w:t>
      </w:r>
      <w:proofErr w:type="spellEnd"/>
      <w:r w:rsidR="00C809C9" w:rsidRPr="00C809C9">
        <w:rPr>
          <w:i/>
          <w:lang w:val="en-ZA"/>
        </w:rPr>
        <w:t xml:space="preserve"> </w:t>
      </w:r>
      <w:r w:rsidR="00C809C9" w:rsidRPr="00C809C9">
        <w:rPr>
          <w:lang w:val="en-ZA"/>
        </w:rPr>
        <w:t>corms were collected from five different geographical regions of South Africa.</w:t>
      </w:r>
      <w:r w:rsidR="00A46AF0">
        <w:rPr>
          <w:lang w:val="en-ZA"/>
        </w:rPr>
        <w:t xml:space="preserve"> Qualitative and quantitative evaluation of anti-oxidant </w:t>
      </w:r>
      <w:r w:rsidR="00D47DC0">
        <w:rPr>
          <w:lang w:val="en-ZA"/>
        </w:rPr>
        <w:t xml:space="preserve">activity of the corms were done. Heavy metal, organic matter content and pH analysis were also evaluated. </w:t>
      </w:r>
      <w:r>
        <w:t>Findings:</w:t>
      </w:r>
      <w:r w:rsidR="004611E8" w:rsidRPr="004611E8">
        <w:rPr>
          <w:rFonts w:ascii="Arial" w:eastAsia="Arial" w:hAnsi="Arial" w:cs="Arial"/>
          <w:color w:val="000000"/>
          <w:sz w:val="20"/>
          <w:szCs w:val="20"/>
          <w:lang w:val="en-ZA" w:eastAsia="en-ZA"/>
        </w:rPr>
        <w:t xml:space="preserve"> </w:t>
      </w:r>
      <w:r w:rsidR="004611E8" w:rsidRPr="004611E8">
        <w:rPr>
          <w:lang w:val="en-ZA"/>
        </w:rPr>
        <w:t xml:space="preserve">The soil and corm metal concentrations varied by site. In general, the highest corm and soil metal concentrations for any sites were Fe, </w:t>
      </w:r>
      <w:proofErr w:type="spellStart"/>
      <w:r w:rsidR="004611E8" w:rsidRPr="004611E8">
        <w:rPr>
          <w:lang w:val="en-ZA"/>
        </w:rPr>
        <w:t>Mn</w:t>
      </w:r>
      <w:proofErr w:type="spellEnd"/>
      <w:r w:rsidR="004611E8" w:rsidRPr="004611E8">
        <w:rPr>
          <w:lang w:val="en-ZA"/>
        </w:rPr>
        <w:t>, and Cr. Among the trace metals investigated Fe was the highest, particular for the corm collected from Ga-</w:t>
      </w:r>
      <w:proofErr w:type="spellStart"/>
      <w:r w:rsidR="004611E8" w:rsidRPr="004611E8">
        <w:rPr>
          <w:lang w:val="en-ZA"/>
        </w:rPr>
        <w:t>rankuwa</w:t>
      </w:r>
      <w:proofErr w:type="spellEnd"/>
      <w:r w:rsidR="004611E8" w:rsidRPr="004611E8">
        <w:rPr>
          <w:lang w:val="en-ZA"/>
        </w:rPr>
        <w:t xml:space="preserve"> 83.7±0.03</w:t>
      </w:r>
      <w:r w:rsidR="004611E8" w:rsidRPr="004611E8">
        <w:rPr>
          <w:b/>
          <w:lang w:val="en-ZA"/>
        </w:rPr>
        <w:t xml:space="preserve"> </w:t>
      </w:r>
      <w:proofErr w:type="spellStart"/>
      <w:r w:rsidR="004611E8" w:rsidRPr="004611E8">
        <w:rPr>
          <w:rFonts w:ascii="Calibri" w:hAnsi="Calibri" w:cs="Calibri"/>
          <w:lang w:val="en-ZA"/>
        </w:rPr>
        <w:t>μ</w:t>
      </w:r>
      <w:r w:rsidR="004611E8" w:rsidRPr="004611E8">
        <w:rPr>
          <w:lang w:val="en-ZA"/>
        </w:rPr>
        <w:t>g</w:t>
      </w:r>
      <w:proofErr w:type="spellEnd"/>
      <w:r w:rsidR="004611E8" w:rsidRPr="004611E8">
        <w:rPr>
          <w:lang w:val="en-ZA"/>
        </w:rPr>
        <w:t xml:space="preserve"> g</w:t>
      </w:r>
      <w:r w:rsidR="004611E8" w:rsidRPr="004611E8">
        <w:rPr>
          <w:vertAlign w:val="superscript"/>
          <w:lang w:val="en-ZA"/>
        </w:rPr>
        <w:t>-1</w:t>
      </w:r>
      <w:r w:rsidR="004611E8" w:rsidRPr="004611E8">
        <w:rPr>
          <w:lang w:val="en-ZA"/>
        </w:rPr>
        <w:t>. The soil and corm crude samples from Ga-</w:t>
      </w:r>
      <w:proofErr w:type="spellStart"/>
      <w:r w:rsidR="004611E8" w:rsidRPr="004611E8">
        <w:rPr>
          <w:lang w:val="en-ZA"/>
        </w:rPr>
        <w:t>rankuwa</w:t>
      </w:r>
      <w:proofErr w:type="spellEnd"/>
      <w:r w:rsidR="004611E8" w:rsidRPr="004611E8">
        <w:rPr>
          <w:lang w:val="en-ZA"/>
        </w:rPr>
        <w:t xml:space="preserve"> with high levels of metals (e.g. Fe, Cr, Ni, </w:t>
      </w:r>
      <w:proofErr w:type="spellStart"/>
      <w:proofErr w:type="gramStart"/>
      <w:r w:rsidR="004611E8" w:rsidRPr="004611E8">
        <w:rPr>
          <w:lang w:val="en-ZA"/>
        </w:rPr>
        <w:t>Pb</w:t>
      </w:r>
      <w:proofErr w:type="spellEnd"/>
      <w:proofErr w:type="gramEnd"/>
      <w:r w:rsidR="004611E8" w:rsidRPr="004611E8">
        <w:rPr>
          <w:lang w:val="en-ZA"/>
        </w:rPr>
        <w:t>) yielded greater antioxidant activity (EC</w:t>
      </w:r>
      <w:r w:rsidR="004611E8" w:rsidRPr="004611E8">
        <w:rPr>
          <w:vertAlign w:val="subscript"/>
          <w:lang w:val="en-ZA"/>
        </w:rPr>
        <w:t>50</w:t>
      </w:r>
      <w:r w:rsidR="004611E8" w:rsidRPr="004611E8">
        <w:rPr>
          <w:lang w:val="en-ZA"/>
        </w:rPr>
        <w:t xml:space="preserve"> of 1.68±0.49</w:t>
      </w:r>
      <w:r w:rsidR="004611E8" w:rsidRPr="004611E8">
        <w:rPr>
          <w:b/>
          <w:lang w:val="en-ZA"/>
        </w:rPr>
        <w:t xml:space="preserve"> </w:t>
      </w:r>
      <w:r w:rsidR="004611E8" w:rsidRPr="004611E8">
        <w:rPr>
          <w:lang w:val="en-ZA"/>
        </w:rPr>
        <w:t>µg/ml). We were, however, unable to link the corm’s antioxidant activity to environmental conditions.</w:t>
      </w:r>
      <w:r>
        <w:t xml:space="preserve"> Conclusion &amp; Significance: </w:t>
      </w:r>
      <w:r w:rsidR="004611E8" w:rsidRPr="004611E8">
        <w:rPr>
          <w:lang w:val="en-ZA"/>
        </w:rPr>
        <w:t>The results from this study do however highlights the dangers of using naturally harvested bulbs, in undefined soils, as the dangers of naturally harvested medicines and indicate the plant has the ability to bio accumulate heavy metal.</w:t>
      </w:r>
    </w:p>
    <w:p w:rsidR="00AE3E37" w:rsidRDefault="00AE3E37">
      <w:pPr>
        <w:pStyle w:val="BodyText"/>
        <w:spacing w:before="90" w:line="280" w:lineRule="auto"/>
        <w:ind w:left="100"/>
        <w:jc w:val="both"/>
      </w:pPr>
    </w:p>
    <w:p w:rsidR="00AE3E37" w:rsidRDefault="00A9710C">
      <w:pPr>
        <w:pStyle w:val="Heading3"/>
        <w:spacing w:before="74"/>
      </w:pPr>
      <w:bookmarkStart w:id="0" w:name="_GoBack"/>
      <w:bookmarkEnd w:id="0"/>
      <w:r>
        <w:rPr>
          <w:b w:val="0"/>
        </w:rPr>
        <w:br w:type="column"/>
      </w:r>
    </w:p>
    <w:p w:rsidR="00AE3E37" w:rsidRDefault="00AE3E37">
      <w:pPr>
        <w:pStyle w:val="BodyText"/>
        <w:spacing w:before="2"/>
        <w:rPr>
          <w:rFonts w:ascii="Arial"/>
          <w:b/>
          <w:sz w:val="16"/>
        </w:rPr>
      </w:pPr>
    </w:p>
    <w:p w:rsidR="005973B9" w:rsidRDefault="007A183C" w:rsidP="005973B9">
      <w:pPr>
        <w:spacing w:line="204" w:lineRule="exact"/>
        <w:rPr>
          <w:rFonts w:ascii="Arial"/>
          <w:b/>
          <w:sz w:val="20"/>
        </w:rPr>
      </w:pPr>
      <w:r>
        <w:rPr>
          <w:rFonts w:ascii="Arial"/>
          <w:b/>
          <w:color w:val="BF5A14"/>
          <w:sz w:val="20"/>
        </w:rPr>
        <w:br/>
        <w:t xml:space="preserve">Recent Publications </w:t>
      </w:r>
    </w:p>
    <w:p w:rsidR="005973B9" w:rsidRPr="00F43849" w:rsidRDefault="000C7520" w:rsidP="005973B9">
      <w:pPr>
        <w:pStyle w:val="ListParagraph"/>
        <w:numPr>
          <w:ilvl w:val="0"/>
          <w:numId w:val="3"/>
        </w:numPr>
        <w:tabs>
          <w:tab w:val="left" w:pos="384"/>
        </w:tabs>
        <w:spacing w:before="103" w:line="216" w:lineRule="exact"/>
        <w:ind w:right="138" w:hanging="283"/>
        <w:rPr>
          <w:sz w:val="18"/>
        </w:rPr>
      </w:pPr>
      <w:r>
        <w:rPr>
          <w:sz w:val="18"/>
          <w:lang w:val="en"/>
        </w:rPr>
        <w:t xml:space="preserve"> </w:t>
      </w:r>
      <w:proofErr w:type="spellStart"/>
      <w:r>
        <w:rPr>
          <w:sz w:val="18"/>
          <w:lang w:val="en"/>
        </w:rPr>
        <w:t>Olaokun</w:t>
      </w:r>
      <w:proofErr w:type="spellEnd"/>
      <w:r>
        <w:rPr>
          <w:sz w:val="18"/>
          <w:lang w:val="en"/>
        </w:rPr>
        <w:t xml:space="preserve"> O, Mkolo N.M, </w:t>
      </w:r>
      <w:proofErr w:type="spellStart"/>
      <w:r>
        <w:rPr>
          <w:sz w:val="18"/>
          <w:lang w:val="en"/>
        </w:rPr>
        <w:t>Mogale</w:t>
      </w:r>
      <w:proofErr w:type="spellEnd"/>
      <w:r>
        <w:rPr>
          <w:sz w:val="18"/>
          <w:lang w:val="en"/>
        </w:rPr>
        <w:t xml:space="preserve"> M.A, </w:t>
      </w:r>
      <w:r w:rsidR="007A183C">
        <w:rPr>
          <w:sz w:val="18"/>
          <w:lang w:val="en"/>
        </w:rPr>
        <w:t xml:space="preserve">King P.H. (2017) </w:t>
      </w:r>
      <w:r w:rsidR="00C25346" w:rsidRPr="00C25346">
        <w:rPr>
          <w:sz w:val="18"/>
          <w:lang w:val="en"/>
        </w:rPr>
        <w:t>Phytochemical Screening, Antioxidant, Anti-inflammatory, and Glucose Utilization Activities of Three South African Plants Used Traditionally to Treat Diseases</w:t>
      </w:r>
      <w:r w:rsidR="00C25346">
        <w:rPr>
          <w:sz w:val="18"/>
          <w:lang w:val="en"/>
        </w:rPr>
        <w:t>.</w:t>
      </w:r>
      <w:r w:rsidR="007A183C">
        <w:rPr>
          <w:sz w:val="18"/>
          <w:lang w:val="en"/>
        </w:rPr>
        <w:t xml:space="preserve"> Biology and Medicine</w:t>
      </w:r>
      <w:r w:rsidR="007A183C" w:rsidRPr="007A183C">
        <w:rPr>
          <w:rFonts w:ascii="Arial" w:eastAsia="Tw Cen MT" w:hAnsi="Arial" w:cs="Arial"/>
          <w:bCs/>
          <w:sz w:val="18"/>
          <w:szCs w:val="18"/>
        </w:rPr>
        <w:t xml:space="preserve"> </w:t>
      </w:r>
      <w:r w:rsidR="007A183C" w:rsidRPr="007A183C">
        <w:rPr>
          <w:bCs/>
          <w:sz w:val="18"/>
        </w:rPr>
        <w:t>9: 412</w:t>
      </w:r>
      <w:r w:rsidR="007A183C">
        <w:rPr>
          <w:sz w:val="18"/>
          <w:lang w:val="en"/>
        </w:rPr>
        <w:t xml:space="preserve"> </w:t>
      </w:r>
    </w:p>
    <w:p w:rsidR="00CA1E18" w:rsidRPr="00CA1E18" w:rsidRDefault="00F43849" w:rsidP="00CA1E18">
      <w:pPr>
        <w:pStyle w:val="ListParagraph"/>
        <w:numPr>
          <w:ilvl w:val="0"/>
          <w:numId w:val="3"/>
        </w:numPr>
        <w:tabs>
          <w:tab w:val="left" w:pos="384"/>
        </w:tabs>
        <w:spacing w:before="103" w:line="216" w:lineRule="exact"/>
        <w:ind w:right="117" w:hanging="283"/>
      </w:pPr>
      <w:proofErr w:type="spellStart"/>
      <w:r w:rsidRPr="00F43849">
        <w:rPr>
          <w:sz w:val="18"/>
        </w:rPr>
        <w:t>Olowoyo</w:t>
      </w:r>
      <w:proofErr w:type="spellEnd"/>
      <w:r w:rsidRPr="00F43849">
        <w:rPr>
          <w:sz w:val="18"/>
        </w:rPr>
        <w:t xml:space="preserve"> JO, </w:t>
      </w:r>
      <w:proofErr w:type="spellStart"/>
      <w:r w:rsidRPr="00F43849">
        <w:rPr>
          <w:sz w:val="18"/>
        </w:rPr>
        <w:t>Okedeyi</w:t>
      </w:r>
      <w:proofErr w:type="spellEnd"/>
      <w:r w:rsidRPr="00F43849">
        <w:rPr>
          <w:sz w:val="18"/>
        </w:rPr>
        <w:t xml:space="preserve"> OO, </w:t>
      </w:r>
      <w:r w:rsidRPr="00F43849">
        <w:rPr>
          <w:bCs/>
          <w:sz w:val="18"/>
        </w:rPr>
        <w:t>Mkolo NM</w:t>
      </w:r>
      <w:r w:rsidRPr="00F43849">
        <w:rPr>
          <w:sz w:val="18"/>
        </w:rPr>
        <w:t xml:space="preserve">, Lion GN, </w:t>
      </w:r>
      <w:proofErr w:type="spellStart"/>
      <w:r w:rsidRPr="00F43849">
        <w:rPr>
          <w:sz w:val="18"/>
        </w:rPr>
        <w:t>Mdakane</w:t>
      </w:r>
      <w:proofErr w:type="spellEnd"/>
      <w:r w:rsidRPr="00F43849">
        <w:rPr>
          <w:sz w:val="18"/>
        </w:rPr>
        <w:t xml:space="preserve"> STR. </w:t>
      </w:r>
      <w:r>
        <w:rPr>
          <w:sz w:val="18"/>
        </w:rPr>
        <w:t xml:space="preserve">(2012). </w:t>
      </w:r>
      <w:r w:rsidRPr="00F43849">
        <w:rPr>
          <w:sz w:val="18"/>
        </w:rPr>
        <w:t xml:space="preserve">Trace metals in soil and leaves of </w:t>
      </w:r>
      <w:r w:rsidRPr="00CA1E18">
        <w:rPr>
          <w:i/>
          <w:sz w:val="18"/>
        </w:rPr>
        <w:t xml:space="preserve">Jacaranda </w:t>
      </w:r>
      <w:proofErr w:type="spellStart"/>
      <w:r w:rsidRPr="00CA1E18">
        <w:rPr>
          <w:i/>
          <w:sz w:val="18"/>
        </w:rPr>
        <w:t>mimosifolia</w:t>
      </w:r>
      <w:proofErr w:type="spellEnd"/>
      <w:r w:rsidRPr="00F43849">
        <w:rPr>
          <w:sz w:val="18"/>
        </w:rPr>
        <w:t xml:space="preserve"> in Tshwane area, South Africa. South African</w:t>
      </w:r>
      <w:r>
        <w:rPr>
          <w:sz w:val="18"/>
        </w:rPr>
        <w:t xml:space="preserve"> Journal of Botany 78, 116-121.</w:t>
      </w:r>
    </w:p>
    <w:p w:rsidR="00F43849" w:rsidRPr="00CA1E18" w:rsidRDefault="00CA1E18" w:rsidP="00CA1E18">
      <w:pPr>
        <w:pStyle w:val="ListParagraph"/>
        <w:numPr>
          <w:ilvl w:val="0"/>
          <w:numId w:val="3"/>
        </w:numPr>
        <w:tabs>
          <w:tab w:val="left" w:pos="384"/>
        </w:tabs>
        <w:spacing w:before="103" w:line="216" w:lineRule="exact"/>
        <w:ind w:right="117" w:hanging="283"/>
      </w:pPr>
      <w:r w:rsidRPr="00CA1E18">
        <w:rPr>
          <w:sz w:val="18"/>
          <w:szCs w:val="18"/>
          <w:lang w:val="en-ZA"/>
        </w:rPr>
        <w:t xml:space="preserve">Mkolo M.N, </w:t>
      </w:r>
      <w:proofErr w:type="spellStart"/>
      <w:r w:rsidRPr="00CA1E18">
        <w:rPr>
          <w:sz w:val="18"/>
          <w:szCs w:val="18"/>
          <w:lang w:val="en-ZA"/>
        </w:rPr>
        <w:t>Magano</w:t>
      </w:r>
      <w:proofErr w:type="spellEnd"/>
      <w:r w:rsidRPr="00CA1E18">
        <w:rPr>
          <w:sz w:val="18"/>
          <w:szCs w:val="18"/>
          <w:lang w:val="en-ZA"/>
        </w:rPr>
        <w:t xml:space="preserve"> S.R. (2007). </w:t>
      </w:r>
      <w:hyperlink r:id="rId9" w:history="1">
        <w:r w:rsidRPr="00CA1E18">
          <w:rPr>
            <w:rStyle w:val="Hyperlink"/>
            <w:bCs/>
            <w:color w:val="auto"/>
            <w:sz w:val="18"/>
            <w:szCs w:val="18"/>
            <w:u w:val="none"/>
            <w:lang w:val="en-ZA"/>
          </w:rPr>
          <w:t xml:space="preserve">Repellent effects of the essential oil of </w:t>
        </w:r>
        <w:proofErr w:type="spellStart"/>
        <w:r w:rsidRPr="00CA1E18">
          <w:rPr>
            <w:rStyle w:val="Hyperlink"/>
            <w:bCs/>
            <w:i/>
            <w:color w:val="auto"/>
            <w:sz w:val="18"/>
            <w:szCs w:val="18"/>
            <w:u w:val="none"/>
            <w:lang w:val="en-ZA"/>
          </w:rPr>
          <w:t>Lavendula</w:t>
        </w:r>
        <w:proofErr w:type="spellEnd"/>
        <w:r w:rsidRPr="00CA1E18">
          <w:rPr>
            <w:rStyle w:val="Hyperlink"/>
            <w:bCs/>
            <w:i/>
            <w:color w:val="auto"/>
            <w:sz w:val="18"/>
            <w:szCs w:val="18"/>
            <w:u w:val="none"/>
            <w:lang w:val="en-ZA"/>
          </w:rPr>
          <w:t xml:space="preserve"> </w:t>
        </w:r>
        <w:proofErr w:type="spellStart"/>
        <w:r w:rsidRPr="00CA1E18">
          <w:rPr>
            <w:rStyle w:val="Hyperlink"/>
            <w:bCs/>
            <w:i/>
            <w:color w:val="auto"/>
            <w:sz w:val="18"/>
            <w:szCs w:val="18"/>
            <w:u w:val="none"/>
            <w:lang w:val="en-ZA"/>
          </w:rPr>
          <w:t>angustifolia</w:t>
        </w:r>
        <w:proofErr w:type="spellEnd"/>
        <w:r w:rsidRPr="00CA1E18">
          <w:rPr>
            <w:rStyle w:val="Hyperlink"/>
            <w:bCs/>
            <w:color w:val="auto"/>
            <w:sz w:val="18"/>
            <w:szCs w:val="18"/>
            <w:u w:val="none"/>
            <w:lang w:val="en-ZA"/>
          </w:rPr>
          <w:t xml:space="preserve"> against adults of </w:t>
        </w:r>
        <w:proofErr w:type="spellStart"/>
        <w:r w:rsidRPr="00CA1E18">
          <w:rPr>
            <w:rStyle w:val="Hyperlink"/>
            <w:bCs/>
            <w:i/>
            <w:color w:val="auto"/>
            <w:sz w:val="18"/>
            <w:szCs w:val="18"/>
            <w:u w:val="none"/>
            <w:lang w:val="en-ZA"/>
          </w:rPr>
          <w:t>Hyalomma</w:t>
        </w:r>
        <w:proofErr w:type="spellEnd"/>
        <w:r w:rsidRPr="00CA1E18">
          <w:rPr>
            <w:rStyle w:val="Hyperlink"/>
            <w:bCs/>
            <w:i/>
            <w:color w:val="auto"/>
            <w:sz w:val="18"/>
            <w:szCs w:val="18"/>
            <w:u w:val="none"/>
            <w:lang w:val="en-ZA"/>
          </w:rPr>
          <w:t xml:space="preserve"> </w:t>
        </w:r>
        <w:proofErr w:type="spellStart"/>
        <w:r w:rsidRPr="00CA1E18">
          <w:rPr>
            <w:rStyle w:val="Hyperlink"/>
            <w:bCs/>
            <w:i/>
            <w:color w:val="auto"/>
            <w:sz w:val="18"/>
            <w:szCs w:val="18"/>
            <w:u w:val="none"/>
            <w:lang w:val="en-ZA"/>
          </w:rPr>
          <w:t>marginatum</w:t>
        </w:r>
        <w:proofErr w:type="spellEnd"/>
        <w:r w:rsidRPr="00CA1E18">
          <w:rPr>
            <w:rStyle w:val="Hyperlink"/>
            <w:bCs/>
            <w:i/>
            <w:color w:val="auto"/>
            <w:sz w:val="18"/>
            <w:szCs w:val="18"/>
            <w:u w:val="none"/>
            <w:lang w:val="en-ZA"/>
          </w:rPr>
          <w:t xml:space="preserve"> rufipes</w:t>
        </w:r>
        <w:r w:rsidR="002F660F">
          <w:rPr>
            <w:rStyle w:val="Hyperlink"/>
            <w:bCs/>
            <w:i/>
            <w:color w:val="auto"/>
            <w:sz w:val="18"/>
            <w:szCs w:val="18"/>
            <w:u w:val="none"/>
            <w:lang w:val="en-ZA"/>
          </w:rPr>
          <w:t>.</w:t>
        </w:r>
      </w:hyperlink>
      <w:r w:rsidR="002F660F">
        <w:rPr>
          <w:sz w:val="18"/>
          <w:szCs w:val="18"/>
          <w:lang w:val="en-ZA"/>
        </w:rPr>
        <w:t xml:space="preserve"> </w:t>
      </w:r>
      <w:r w:rsidR="002F660F" w:rsidRPr="002F660F">
        <w:rPr>
          <w:sz w:val="18"/>
          <w:szCs w:val="18"/>
        </w:rPr>
        <w:t>Journal of the South African Veterinary Association</w:t>
      </w:r>
      <w:r w:rsidRPr="00CA1E18">
        <w:rPr>
          <w:lang w:val="en-ZA"/>
        </w:rPr>
        <w:t xml:space="preserve"> </w:t>
      </w:r>
      <w:r w:rsidRPr="00CA1E18">
        <w:rPr>
          <w:sz w:val="18"/>
          <w:szCs w:val="18"/>
          <w:lang w:val="en-ZA"/>
        </w:rPr>
        <w:t>Vol 78, No 3, 149-152.</w:t>
      </w:r>
    </w:p>
    <w:p w:rsidR="00F43849" w:rsidRDefault="005712BE" w:rsidP="005712BE">
      <w:pPr>
        <w:pStyle w:val="ListParagraph"/>
        <w:numPr>
          <w:ilvl w:val="0"/>
          <w:numId w:val="3"/>
        </w:numPr>
        <w:tabs>
          <w:tab w:val="left" w:pos="384"/>
        </w:tabs>
        <w:spacing w:before="103" w:line="216" w:lineRule="exact"/>
        <w:ind w:right="117"/>
        <w:rPr>
          <w:sz w:val="18"/>
          <w:szCs w:val="18"/>
        </w:rPr>
      </w:pPr>
      <w:proofErr w:type="spellStart"/>
      <w:r w:rsidRPr="005712BE">
        <w:rPr>
          <w:sz w:val="18"/>
          <w:szCs w:val="18"/>
        </w:rPr>
        <w:t>Olowoyo</w:t>
      </w:r>
      <w:proofErr w:type="spellEnd"/>
      <w:r w:rsidRPr="005712BE">
        <w:rPr>
          <w:sz w:val="18"/>
          <w:szCs w:val="18"/>
        </w:rPr>
        <w:t xml:space="preserve"> JO, </w:t>
      </w:r>
      <w:proofErr w:type="spellStart"/>
      <w:r w:rsidRPr="005712BE">
        <w:rPr>
          <w:sz w:val="18"/>
          <w:szCs w:val="18"/>
        </w:rPr>
        <w:t>Okedeyi</w:t>
      </w:r>
      <w:proofErr w:type="spellEnd"/>
      <w:r w:rsidRPr="005712BE">
        <w:rPr>
          <w:sz w:val="18"/>
          <w:szCs w:val="18"/>
        </w:rPr>
        <w:t xml:space="preserve"> NM, Mkolo NM, Lion GN, </w:t>
      </w:r>
      <w:proofErr w:type="spellStart"/>
      <w:r w:rsidRPr="005712BE">
        <w:rPr>
          <w:sz w:val="18"/>
          <w:szCs w:val="18"/>
        </w:rPr>
        <w:t>Mdakane</w:t>
      </w:r>
      <w:proofErr w:type="spellEnd"/>
      <w:r w:rsidRPr="005712BE">
        <w:rPr>
          <w:sz w:val="18"/>
          <w:szCs w:val="18"/>
        </w:rPr>
        <w:t xml:space="preserve"> STR</w:t>
      </w:r>
      <w:r>
        <w:rPr>
          <w:sz w:val="18"/>
          <w:szCs w:val="18"/>
        </w:rPr>
        <w:t>. (</w:t>
      </w:r>
      <w:r w:rsidRPr="005712BE">
        <w:rPr>
          <w:sz w:val="18"/>
          <w:szCs w:val="18"/>
        </w:rPr>
        <w:t>2011</w:t>
      </w:r>
      <w:r>
        <w:rPr>
          <w:sz w:val="18"/>
          <w:szCs w:val="18"/>
        </w:rPr>
        <w:t>)</w:t>
      </w:r>
      <w:r w:rsidRPr="005712BE">
        <w:rPr>
          <w:sz w:val="18"/>
          <w:szCs w:val="18"/>
        </w:rPr>
        <w:t xml:space="preserve">. Uptake and translocation of heavy metals by medicinal plants growing around a waste dump site in Pretoria, South Africa. S </w:t>
      </w:r>
      <w:proofErr w:type="spellStart"/>
      <w:r w:rsidRPr="005712BE">
        <w:rPr>
          <w:sz w:val="18"/>
          <w:szCs w:val="18"/>
        </w:rPr>
        <w:t>Afr</w:t>
      </w:r>
      <w:proofErr w:type="spellEnd"/>
      <w:r w:rsidRPr="005712BE">
        <w:rPr>
          <w:sz w:val="18"/>
          <w:szCs w:val="18"/>
        </w:rPr>
        <w:t xml:space="preserve"> J Bot.</w:t>
      </w:r>
      <w:r>
        <w:rPr>
          <w:sz w:val="18"/>
          <w:szCs w:val="18"/>
        </w:rPr>
        <w:t xml:space="preserve">; </w:t>
      </w:r>
      <w:r w:rsidRPr="005712BE">
        <w:rPr>
          <w:sz w:val="18"/>
          <w:szCs w:val="18"/>
        </w:rPr>
        <w:t>78:116–121</w:t>
      </w:r>
      <w:r>
        <w:rPr>
          <w:sz w:val="18"/>
          <w:szCs w:val="18"/>
        </w:rPr>
        <w:t>.</w:t>
      </w:r>
    </w:p>
    <w:p w:rsidR="005712BE" w:rsidRDefault="0074593A" w:rsidP="005712BE">
      <w:pPr>
        <w:pStyle w:val="ListParagraph"/>
        <w:numPr>
          <w:ilvl w:val="0"/>
          <w:numId w:val="3"/>
        </w:numPr>
        <w:tabs>
          <w:tab w:val="left" w:pos="384"/>
        </w:tabs>
        <w:spacing w:before="103" w:line="216" w:lineRule="exact"/>
        <w:ind w:right="117"/>
        <w:rPr>
          <w:sz w:val="18"/>
          <w:szCs w:val="18"/>
        </w:rPr>
      </w:pPr>
      <w:proofErr w:type="spellStart"/>
      <w:r w:rsidRPr="0074593A">
        <w:rPr>
          <w:sz w:val="18"/>
          <w:szCs w:val="18"/>
        </w:rPr>
        <w:t>Olowoyo</w:t>
      </w:r>
      <w:proofErr w:type="spellEnd"/>
      <w:r w:rsidRPr="0074593A">
        <w:rPr>
          <w:sz w:val="18"/>
          <w:szCs w:val="18"/>
        </w:rPr>
        <w:t xml:space="preserve"> JO, </w:t>
      </w:r>
      <w:proofErr w:type="spellStart"/>
      <w:r w:rsidRPr="0074593A">
        <w:rPr>
          <w:sz w:val="18"/>
          <w:szCs w:val="18"/>
        </w:rPr>
        <w:t>Odiwe</w:t>
      </w:r>
      <w:proofErr w:type="spellEnd"/>
      <w:r w:rsidRPr="0074593A">
        <w:rPr>
          <w:sz w:val="18"/>
          <w:szCs w:val="18"/>
        </w:rPr>
        <w:t xml:space="preserve"> AI, Mkolo NM, </w:t>
      </w:r>
      <w:proofErr w:type="spellStart"/>
      <w:r w:rsidRPr="0074593A">
        <w:rPr>
          <w:sz w:val="18"/>
          <w:szCs w:val="18"/>
        </w:rPr>
        <w:t>Macheka</w:t>
      </w:r>
      <w:proofErr w:type="spellEnd"/>
      <w:r>
        <w:rPr>
          <w:sz w:val="18"/>
          <w:szCs w:val="18"/>
        </w:rPr>
        <w:t xml:space="preserve"> </w:t>
      </w:r>
      <w:r w:rsidRPr="0074593A">
        <w:rPr>
          <w:sz w:val="18"/>
          <w:szCs w:val="18"/>
        </w:rPr>
        <w:t>L</w:t>
      </w:r>
      <w:r>
        <w:rPr>
          <w:sz w:val="18"/>
          <w:szCs w:val="18"/>
        </w:rPr>
        <w:t xml:space="preserve"> (2013). </w:t>
      </w:r>
      <w:r w:rsidR="005712BE" w:rsidRPr="005712BE">
        <w:rPr>
          <w:sz w:val="18"/>
          <w:szCs w:val="18"/>
        </w:rPr>
        <w:t>Investigating the Concentrations of Different Elements in Soil and Plant Composition from a Mining Area.</w:t>
      </w:r>
      <w:r w:rsidR="005712BE">
        <w:rPr>
          <w:sz w:val="18"/>
          <w:szCs w:val="18"/>
        </w:rPr>
        <w:t xml:space="preserve"> </w:t>
      </w:r>
      <w:r w:rsidRPr="0074593A">
        <w:rPr>
          <w:sz w:val="18"/>
          <w:szCs w:val="18"/>
        </w:rPr>
        <w:t>Polish Journal of Environmental Studies 22 (4)</w:t>
      </w:r>
      <w:r>
        <w:rPr>
          <w:sz w:val="18"/>
          <w:szCs w:val="18"/>
        </w:rPr>
        <w:t>.</w:t>
      </w:r>
    </w:p>
    <w:p w:rsidR="00AE3E37" w:rsidRPr="0074593A" w:rsidRDefault="0074593A" w:rsidP="0074593A">
      <w:pPr>
        <w:pStyle w:val="ListParagraph"/>
        <w:numPr>
          <w:ilvl w:val="0"/>
          <w:numId w:val="3"/>
        </w:numPr>
        <w:tabs>
          <w:tab w:val="left" w:pos="384"/>
        </w:tabs>
        <w:spacing w:before="103" w:line="216" w:lineRule="exact"/>
        <w:ind w:right="117"/>
        <w:rPr>
          <w:sz w:val="18"/>
          <w:szCs w:val="18"/>
        </w:rPr>
        <w:sectPr w:rsidR="00AE3E37" w:rsidRPr="0074593A">
          <w:type w:val="continuous"/>
          <w:pgSz w:w="11910" w:h="16840"/>
          <w:pgMar w:top="1740" w:right="600" w:bottom="840" w:left="620" w:header="720" w:footer="720" w:gutter="0"/>
          <w:cols w:num="2" w:space="720" w:equalWidth="0">
            <w:col w:w="5214" w:space="138"/>
            <w:col w:w="5338"/>
          </w:cols>
        </w:sectPr>
      </w:pPr>
      <w:r w:rsidRPr="0074593A">
        <w:rPr>
          <w:sz w:val="18"/>
          <w:szCs w:val="18"/>
        </w:rPr>
        <w:t xml:space="preserve">Mkolo NM, </w:t>
      </w:r>
      <w:proofErr w:type="spellStart"/>
      <w:r w:rsidRPr="0074593A">
        <w:rPr>
          <w:sz w:val="18"/>
          <w:szCs w:val="18"/>
        </w:rPr>
        <w:t>Sako</w:t>
      </w:r>
      <w:proofErr w:type="spellEnd"/>
      <w:r w:rsidRPr="0074593A">
        <w:rPr>
          <w:sz w:val="18"/>
          <w:szCs w:val="18"/>
        </w:rPr>
        <w:t xml:space="preserve"> KB, </w:t>
      </w:r>
      <w:proofErr w:type="spellStart"/>
      <w:r w:rsidRPr="0074593A">
        <w:rPr>
          <w:sz w:val="18"/>
          <w:szCs w:val="18"/>
        </w:rPr>
        <w:t>Olowoyo</w:t>
      </w:r>
      <w:proofErr w:type="spellEnd"/>
      <w:r w:rsidRPr="0074593A">
        <w:rPr>
          <w:sz w:val="18"/>
          <w:szCs w:val="18"/>
        </w:rPr>
        <w:t xml:space="preserve"> JO, </w:t>
      </w:r>
      <w:proofErr w:type="spellStart"/>
      <w:r w:rsidRPr="0074593A">
        <w:rPr>
          <w:sz w:val="18"/>
          <w:szCs w:val="18"/>
        </w:rPr>
        <w:t>Ndlovu</w:t>
      </w:r>
      <w:proofErr w:type="spellEnd"/>
      <w:r w:rsidRPr="0074593A">
        <w:rPr>
          <w:sz w:val="18"/>
          <w:szCs w:val="18"/>
        </w:rPr>
        <w:t xml:space="preserve"> S, </w:t>
      </w:r>
      <w:proofErr w:type="spellStart"/>
      <w:r w:rsidRPr="0074593A">
        <w:rPr>
          <w:sz w:val="18"/>
          <w:szCs w:val="18"/>
        </w:rPr>
        <w:t>Magano</w:t>
      </w:r>
      <w:proofErr w:type="spellEnd"/>
      <w:r>
        <w:rPr>
          <w:sz w:val="18"/>
          <w:szCs w:val="18"/>
        </w:rPr>
        <w:t xml:space="preserve"> </w:t>
      </w:r>
      <w:r w:rsidRPr="0074593A">
        <w:rPr>
          <w:sz w:val="18"/>
          <w:szCs w:val="18"/>
        </w:rPr>
        <w:t>SR</w:t>
      </w:r>
      <w:r>
        <w:rPr>
          <w:sz w:val="18"/>
          <w:szCs w:val="18"/>
        </w:rPr>
        <w:t xml:space="preserve"> (2011). </w:t>
      </w:r>
      <w:r w:rsidRPr="0074593A">
        <w:rPr>
          <w:sz w:val="18"/>
          <w:szCs w:val="18"/>
        </w:rPr>
        <w:t xml:space="preserve">Variation in the repellency effects of the leaves of </w:t>
      </w:r>
      <w:proofErr w:type="spellStart"/>
      <w:r w:rsidRPr="0074593A">
        <w:rPr>
          <w:i/>
          <w:sz w:val="18"/>
          <w:szCs w:val="18"/>
        </w:rPr>
        <w:t>Mentha</w:t>
      </w:r>
      <w:proofErr w:type="spellEnd"/>
      <w:r w:rsidRPr="0074593A">
        <w:rPr>
          <w:i/>
          <w:sz w:val="18"/>
          <w:szCs w:val="18"/>
        </w:rPr>
        <w:t xml:space="preserve"> </w:t>
      </w:r>
      <w:proofErr w:type="spellStart"/>
      <w:r w:rsidRPr="0074593A">
        <w:rPr>
          <w:i/>
          <w:sz w:val="18"/>
          <w:szCs w:val="18"/>
        </w:rPr>
        <w:t>piperita</w:t>
      </w:r>
      <w:proofErr w:type="spellEnd"/>
      <w:r w:rsidRPr="0074593A">
        <w:rPr>
          <w:sz w:val="18"/>
          <w:szCs w:val="18"/>
        </w:rPr>
        <w:t xml:space="preserve"> against adults of </w:t>
      </w:r>
      <w:proofErr w:type="spellStart"/>
      <w:r w:rsidRPr="0074593A">
        <w:rPr>
          <w:i/>
          <w:sz w:val="18"/>
          <w:szCs w:val="18"/>
        </w:rPr>
        <w:t>Amblyomma</w:t>
      </w:r>
      <w:proofErr w:type="spellEnd"/>
      <w:r w:rsidRPr="0074593A">
        <w:rPr>
          <w:i/>
          <w:sz w:val="18"/>
          <w:szCs w:val="18"/>
        </w:rPr>
        <w:t xml:space="preserve"> </w:t>
      </w:r>
      <w:proofErr w:type="spellStart"/>
      <w:r w:rsidRPr="0074593A">
        <w:rPr>
          <w:i/>
          <w:sz w:val="18"/>
          <w:szCs w:val="18"/>
        </w:rPr>
        <w:t>hebraeum</w:t>
      </w:r>
      <w:proofErr w:type="spellEnd"/>
      <w:r>
        <w:rPr>
          <w:i/>
          <w:sz w:val="18"/>
          <w:szCs w:val="18"/>
        </w:rPr>
        <w:t xml:space="preserve">. </w:t>
      </w:r>
      <w:r w:rsidRPr="0074593A">
        <w:rPr>
          <w:sz w:val="18"/>
          <w:szCs w:val="18"/>
        </w:rPr>
        <w:t>African Journal of Biotechnology 10 (55), 11426-11432</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ZA" w:eastAsia="en-ZA"/>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11B9F4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Pr>
          <w:noProof/>
          <w:lang w:val="en-ZA" w:eastAsia="en-ZA"/>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7A183C">
      <w:pPr>
        <w:spacing w:before="41" w:line="154" w:lineRule="exact"/>
        <w:ind w:left="213" w:right="231"/>
        <w:jc w:val="both"/>
        <w:rPr>
          <w:rFonts w:ascii="Arial"/>
          <w:sz w:val="14"/>
        </w:rPr>
      </w:pPr>
      <w:proofErr w:type="spellStart"/>
      <w:r w:rsidRPr="007A183C">
        <w:rPr>
          <w:rFonts w:ascii="Arial"/>
          <w:b/>
          <w:bCs/>
          <w:sz w:val="14"/>
        </w:rPr>
        <w:t>Ms</w:t>
      </w:r>
      <w:proofErr w:type="spellEnd"/>
      <w:r w:rsidRPr="007A183C">
        <w:rPr>
          <w:rFonts w:ascii="Arial"/>
          <w:b/>
          <w:bCs/>
          <w:sz w:val="14"/>
        </w:rPr>
        <w:t xml:space="preserve"> Mkolo NM</w:t>
      </w:r>
      <w:r w:rsidRPr="007A183C">
        <w:rPr>
          <w:rFonts w:ascii="Arial"/>
          <w:sz w:val="14"/>
        </w:rPr>
        <w:t xml:space="preserve"> research focus is on cell culture, </w:t>
      </w:r>
      <w:proofErr w:type="spellStart"/>
      <w:r w:rsidRPr="007A183C">
        <w:rPr>
          <w:rFonts w:ascii="Arial"/>
          <w:sz w:val="14"/>
        </w:rPr>
        <w:t>Phytomedicine</w:t>
      </w:r>
      <w:proofErr w:type="spellEnd"/>
      <w:r w:rsidRPr="007A183C">
        <w:rPr>
          <w:rFonts w:ascii="Arial"/>
          <w:sz w:val="14"/>
        </w:rPr>
        <w:t xml:space="preserve"> and acarology.</w:t>
      </w:r>
      <w:r w:rsidRPr="007A183C">
        <w:rPr>
          <w:rFonts w:ascii="Arial"/>
          <w:sz w:val="14"/>
        </w:rPr>
        <w:t> </w:t>
      </w:r>
      <w:r w:rsidRPr="007A183C">
        <w:rPr>
          <w:rFonts w:ascii="Arial"/>
          <w:sz w:val="14"/>
        </w:rPr>
        <w:t xml:space="preserve"> Her projects include isolation and identification of a novel anti-diabetic compound. She is currently doing her </w:t>
      </w:r>
      <w:proofErr w:type="spellStart"/>
      <w:r w:rsidRPr="007A183C">
        <w:rPr>
          <w:rFonts w:ascii="Arial"/>
          <w:sz w:val="14"/>
        </w:rPr>
        <w:t>Phd</w:t>
      </w:r>
      <w:proofErr w:type="spellEnd"/>
      <w:r w:rsidRPr="007A183C">
        <w:rPr>
          <w:rFonts w:ascii="Arial"/>
          <w:sz w:val="14"/>
        </w:rPr>
        <w:t xml:space="preserve"> in </w:t>
      </w:r>
      <w:proofErr w:type="spellStart"/>
      <w:r w:rsidRPr="007A183C">
        <w:rPr>
          <w:rFonts w:ascii="Arial"/>
          <w:sz w:val="14"/>
        </w:rPr>
        <w:t>Paraclinical</w:t>
      </w:r>
      <w:proofErr w:type="spellEnd"/>
      <w:r w:rsidRPr="007A183C">
        <w:rPr>
          <w:rFonts w:ascii="Arial"/>
          <w:sz w:val="14"/>
        </w:rPr>
        <w:t xml:space="preserve"> Science at University of Pretoria. </w:t>
      </w:r>
    </w:p>
    <w:p w:rsidR="00AE3E37" w:rsidRDefault="00A9710C">
      <w:pPr>
        <w:spacing w:before="62"/>
        <w:ind w:left="4217" w:right="4235"/>
        <w:jc w:val="center"/>
        <w:rPr>
          <w:rFonts w:ascii="Arial"/>
          <w:sz w:val="14"/>
        </w:rPr>
      </w:pPr>
      <w:r>
        <w:rPr>
          <w:rFonts w:ascii="Arial"/>
          <w:sz w:val="14"/>
        </w:rPr>
        <w:t xml:space="preserve">Email: </w:t>
      </w:r>
      <w:hyperlink r:id="rId11" w:history="1">
        <w:r w:rsidR="00F43849" w:rsidRPr="008802AB">
          <w:rPr>
            <w:rStyle w:val="Hyperlink"/>
            <w:rFonts w:ascii="Arial"/>
            <w:sz w:val="14"/>
          </w:rPr>
          <w:t xml:space="preserve">morning001.mm@gmail.com </w:t>
        </w:r>
      </w:hyperlink>
    </w:p>
    <w:p w:rsidR="00AE3E37" w:rsidRDefault="00292ED9">
      <w:pPr>
        <w:pStyle w:val="BodyText"/>
        <w:spacing w:before="2"/>
        <w:rPr>
          <w:rFonts w:ascii="Arial"/>
          <w:sz w:val="19"/>
        </w:rPr>
      </w:pPr>
      <w:r>
        <w:rPr>
          <w:noProof/>
          <w:lang w:val="en-ZA" w:eastAsia="en-ZA"/>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D35D4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Pr="002F660F" w:rsidRDefault="00AE3E37">
      <w:pPr>
        <w:rPr>
          <w:rFonts w:ascii="Minion Pro"/>
          <w:color w:val="000000" w:themeColor="text1"/>
          <w:sz w:val="24"/>
        </w:rPr>
        <w:sectPr w:rsidR="00AE3E37" w:rsidRPr="002F660F">
          <w:type w:val="continuous"/>
          <w:pgSz w:w="11910" w:h="16840"/>
          <w:pgMar w:top="1740" w:right="600" w:bottom="840" w:left="620" w:header="720" w:footer="720" w:gutter="0"/>
          <w:cols w:space="720"/>
        </w:sectPr>
      </w:pPr>
    </w:p>
    <w:p w:rsidR="00AE3E37" w:rsidRPr="002F660F" w:rsidRDefault="00AE3E37">
      <w:pPr>
        <w:pStyle w:val="BodyText"/>
        <w:spacing w:before="3"/>
        <w:rPr>
          <w:rFonts w:ascii="Minion Pro"/>
          <w:color w:val="000000" w:themeColor="text1"/>
          <w:sz w:val="26"/>
        </w:rPr>
      </w:pPr>
    </w:p>
    <w:sectPr w:rsidR="00AE3E37" w:rsidRPr="002F660F"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683A" w:rsidRDefault="000E683A">
      <w:r>
        <w:separator/>
      </w:r>
    </w:p>
  </w:endnote>
  <w:endnote w:type="continuationSeparator" w:id="0">
    <w:p w:rsidR="000E683A" w:rsidRDefault="000E6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83A" w:rsidRDefault="000E683A">
    <w:pPr>
      <w:pStyle w:val="BodyText"/>
      <w:spacing w:line="14" w:lineRule="auto"/>
      <w:rPr>
        <w:sz w:val="20"/>
      </w:rPr>
    </w:pPr>
    <w:r>
      <w:rPr>
        <w:noProof/>
        <w:lang w:val="en-ZA" w:eastAsia="en-ZA"/>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683A" w:rsidRPr="005B3A56" w:rsidRDefault="000E683A">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0E683A" w:rsidRPr="005B3A56" w:rsidRDefault="000E683A">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0E683A" w:rsidRPr="005B3A56" w:rsidRDefault="000E683A">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0E683A" w:rsidRPr="005B3A56" w:rsidRDefault="000E683A">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ZA" w:eastAsia="en-ZA"/>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683A" w:rsidRPr="005B3A56" w:rsidRDefault="000E683A">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0E683A" w:rsidRPr="005B3A56" w:rsidRDefault="000E683A">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0E683A" w:rsidRPr="005B3A56" w:rsidRDefault="000E683A">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0E683A" w:rsidRPr="005B3A56" w:rsidRDefault="000E683A">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ZA" w:eastAsia="en-ZA"/>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683A" w:rsidRPr="005B3A56" w:rsidRDefault="000E683A">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0E683A" w:rsidRPr="005B3A56" w:rsidRDefault="000E683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0E683A" w:rsidRPr="005B3A56" w:rsidRDefault="000E683A">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0E683A" w:rsidRPr="005B3A56" w:rsidRDefault="000E683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683A" w:rsidRDefault="000E683A">
      <w:r>
        <w:separator/>
      </w:r>
    </w:p>
  </w:footnote>
  <w:footnote w:type="continuationSeparator" w:id="0">
    <w:p w:rsidR="000E683A" w:rsidRDefault="000E68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83A" w:rsidRDefault="000E683A">
    <w:pPr>
      <w:pStyle w:val="BodyText"/>
      <w:spacing w:line="14" w:lineRule="auto"/>
      <w:rPr>
        <w:sz w:val="20"/>
      </w:rPr>
    </w:pPr>
    <w:r>
      <w:rPr>
        <w:noProof/>
        <w:lang w:val="en-ZA" w:eastAsia="en-ZA"/>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683A" w:rsidRPr="005B3A56" w:rsidRDefault="000E683A">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0E683A" w:rsidRPr="005B3A56" w:rsidRDefault="000E683A">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ZA" w:eastAsia="en-ZA"/>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683A" w:rsidRPr="005B3A56" w:rsidRDefault="000E683A">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0E683A" w:rsidRPr="005B3A56" w:rsidRDefault="000E683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0E683A" w:rsidRPr="005B3A56" w:rsidRDefault="000E683A">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0E683A" w:rsidRPr="005B3A56" w:rsidRDefault="000E683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C7520"/>
    <w:rsid w:val="000E2911"/>
    <w:rsid w:val="000E683A"/>
    <w:rsid w:val="001263DF"/>
    <w:rsid w:val="00292ED9"/>
    <w:rsid w:val="002944FF"/>
    <w:rsid w:val="002F660F"/>
    <w:rsid w:val="00404E5B"/>
    <w:rsid w:val="00414F7B"/>
    <w:rsid w:val="004355DC"/>
    <w:rsid w:val="004611E8"/>
    <w:rsid w:val="004749B4"/>
    <w:rsid w:val="00494130"/>
    <w:rsid w:val="004F3523"/>
    <w:rsid w:val="005712BE"/>
    <w:rsid w:val="005973B9"/>
    <w:rsid w:val="005B3A56"/>
    <w:rsid w:val="006060CE"/>
    <w:rsid w:val="0063497F"/>
    <w:rsid w:val="007038EF"/>
    <w:rsid w:val="0074593A"/>
    <w:rsid w:val="007A183C"/>
    <w:rsid w:val="00873DF0"/>
    <w:rsid w:val="008756E6"/>
    <w:rsid w:val="009B2D44"/>
    <w:rsid w:val="00A07E82"/>
    <w:rsid w:val="00A46AF0"/>
    <w:rsid w:val="00A9710C"/>
    <w:rsid w:val="00AE3E37"/>
    <w:rsid w:val="00B21A57"/>
    <w:rsid w:val="00C25346"/>
    <w:rsid w:val="00C33602"/>
    <w:rsid w:val="00C809C9"/>
    <w:rsid w:val="00CA1E18"/>
    <w:rsid w:val="00CD6F55"/>
    <w:rsid w:val="00D47DC0"/>
    <w:rsid w:val="00DE3104"/>
    <w:rsid w:val="00E76D61"/>
    <w:rsid w:val="00F4384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402ACF8-9A4A-4CCC-9D0D-A9D16207B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E683A"/>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00865993">
      <w:bodyDiv w:val="1"/>
      <w:marLeft w:val="0"/>
      <w:marRight w:val="0"/>
      <w:marTop w:val="0"/>
      <w:marBottom w:val="0"/>
      <w:divBdr>
        <w:top w:val="none" w:sz="0" w:space="0" w:color="auto"/>
        <w:left w:val="none" w:sz="0" w:space="0" w:color="auto"/>
        <w:bottom w:val="none" w:sz="0" w:space="0" w:color="auto"/>
        <w:right w:val="none" w:sz="0" w:space="0" w:color="auto"/>
      </w:divBdr>
      <w:divsChild>
        <w:div w:id="1162113785">
          <w:marLeft w:val="0"/>
          <w:marRight w:val="0"/>
          <w:marTop w:val="0"/>
          <w:marBottom w:val="0"/>
          <w:divBdr>
            <w:top w:val="single" w:sz="6" w:space="0" w:color="9C9E9F"/>
            <w:left w:val="none" w:sz="0" w:space="0" w:color="auto"/>
            <w:bottom w:val="none" w:sz="0" w:space="0" w:color="auto"/>
            <w:right w:val="none" w:sz="0" w:space="0" w:color="auto"/>
          </w:divBdr>
          <w:divsChild>
            <w:div w:id="1827086010">
              <w:marLeft w:val="10"/>
              <w:marRight w:val="10"/>
              <w:marTop w:val="0"/>
              <w:marBottom w:val="0"/>
              <w:divBdr>
                <w:top w:val="none" w:sz="0" w:space="0" w:color="auto"/>
                <w:left w:val="none" w:sz="0" w:space="0" w:color="auto"/>
                <w:bottom w:val="none" w:sz="0" w:space="0" w:color="auto"/>
                <w:right w:val="none" w:sz="0" w:space="0" w:color="auto"/>
              </w:divBdr>
              <w:divsChild>
                <w:div w:id="1631666463">
                  <w:marLeft w:val="0"/>
                  <w:marRight w:val="0"/>
                  <w:marTop w:val="0"/>
                  <w:marBottom w:val="0"/>
                  <w:divBdr>
                    <w:top w:val="dotted" w:sz="2" w:space="6" w:color="000000"/>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orning001.mm@gmail.com%20" TargetMode="Externa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www.jsava.co.za/index.php/jsava/article/view/307"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657</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Nqobile Mkolo</cp:lastModifiedBy>
  <cp:revision>3</cp:revision>
  <dcterms:created xsi:type="dcterms:W3CDTF">2018-01-08T10:35:00Z</dcterms:created>
  <dcterms:modified xsi:type="dcterms:W3CDTF">2018-01-08T10:50:00Z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