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5D" w:rsidRPr="00510342" w:rsidRDefault="00BD00F7" w:rsidP="00CD27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10342">
        <w:rPr>
          <w:rFonts w:ascii="Times New Roman" w:hAnsi="Times New Roman" w:cs="Times New Roman"/>
          <w:b/>
          <w:sz w:val="24"/>
          <w:szCs w:val="24"/>
        </w:rPr>
        <w:t xml:space="preserve">EVALUATION OF </w:t>
      </w:r>
      <w:r w:rsidR="00750876" w:rsidRPr="00510342">
        <w:rPr>
          <w:rFonts w:ascii="Times New Roman" w:hAnsi="Times New Roman" w:cs="Times New Roman"/>
          <w:b/>
          <w:sz w:val="24"/>
          <w:szCs w:val="24"/>
        </w:rPr>
        <w:t>PHYTOCHEMICAL</w:t>
      </w:r>
      <w:r w:rsidRPr="00510342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="00750876" w:rsidRPr="00510342">
        <w:rPr>
          <w:rFonts w:ascii="Times New Roman" w:hAnsi="Times New Roman" w:cs="Times New Roman"/>
          <w:b/>
          <w:sz w:val="24"/>
          <w:szCs w:val="24"/>
        </w:rPr>
        <w:t xml:space="preserve"> ANTIDIABETIC COMPONENTS OF </w:t>
      </w:r>
      <w:r w:rsidR="00813399" w:rsidRPr="00510342">
        <w:rPr>
          <w:rFonts w:ascii="Times New Roman" w:hAnsi="Times New Roman" w:cs="Times New Roman"/>
          <w:b/>
          <w:sz w:val="24"/>
          <w:szCs w:val="24"/>
        </w:rPr>
        <w:t>CHROMOLAENA ODORATA</w:t>
      </w:r>
      <w:r w:rsidR="00750876" w:rsidRPr="00510342">
        <w:rPr>
          <w:rFonts w:ascii="Times New Roman" w:hAnsi="Times New Roman" w:cs="Times New Roman"/>
          <w:b/>
          <w:sz w:val="24"/>
          <w:szCs w:val="24"/>
        </w:rPr>
        <w:t xml:space="preserve"> L.KING AND ROBINSON (ASTERACEAE) CULTIVATED IN NIGERIA</w:t>
      </w:r>
      <w:r w:rsidR="003E0273" w:rsidRPr="00510342">
        <w:rPr>
          <w:rFonts w:ascii="Times New Roman" w:hAnsi="Times New Roman" w:cs="Times New Roman"/>
          <w:b/>
          <w:sz w:val="24"/>
          <w:szCs w:val="24"/>
        </w:rPr>
        <w:t>.</w:t>
      </w:r>
    </w:p>
    <w:p w:rsidR="00D446F1" w:rsidRPr="00510342" w:rsidRDefault="004B4B61" w:rsidP="00CD27A5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10342">
        <w:rPr>
          <w:rFonts w:ascii="Times New Roman" w:hAnsi="Times New Roman" w:cs="Times New Roman"/>
          <w:sz w:val="24"/>
          <w:szCs w:val="24"/>
        </w:rPr>
        <w:t>*</w:t>
      </w:r>
      <w:r w:rsidR="00D446F1" w:rsidRPr="00510342">
        <w:rPr>
          <w:rFonts w:ascii="Times New Roman" w:hAnsi="Times New Roman" w:cs="Times New Roman"/>
          <w:sz w:val="24"/>
          <w:szCs w:val="24"/>
        </w:rPr>
        <w:t xml:space="preserve">Mohammed, </w:t>
      </w:r>
      <w:r w:rsidR="00F91DA2" w:rsidRPr="00510342">
        <w:rPr>
          <w:rFonts w:ascii="Times New Roman" w:hAnsi="Times New Roman" w:cs="Times New Roman"/>
          <w:sz w:val="24"/>
          <w:szCs w:val="24"/>
        </w:rPr>
        <w:t>Z.</w:t>
      </w:r>
      <w:r w:rsidR="005574A8">
        <w:rPr>
          <w:rFonts w:ascii="Times New Roman" w:hAnsi="Times New Roman" w:cs="Times New Roman"/>
          <w:sz w:val="24"/>
          <w:szCs w:val="24"/>
        </w:rPr>
        <w:t>,</w:t>
      </w:r>
      <w:r w:rsidR="00D446F1" w:rsidRPr="00510342">
        <w:rPr>
          <w:rFonts w:ascii="Times New Roman" w:hAnsi="Times New Roman" w:cs="Times New Roman"/>
          <w:sz w:val="24"/>
          <w:szCs w:val="24"/>
        </w:rPr>
        <w:t xml:space="preserve"> Nath-Utoh, </w:t>
      </w:r>
      <w:r w:rsidR="00175612" w:rsidRPr="00510342">
        <w:rPr>
          <w:rFonts w:ascii="Times New Roman" w:hAnsi="Times New Roman" w:cs="Times New Roman"/>
          <w:sz w:val="24"/>
          <w:szCs w:val="24"/>
        </w:rPr>
        <w:t>E.</w:t>
      </w:r>
      <w:r w:rsidR="005574A8">
        <w:rPr>
          <w:rFonts w:ascii="Times New Roman" w:hAnsi="Times New Roman" w:cs="Times New Roman"/>
          <w:sz w:val="24"/>
          <w:szCs w:val="24"/>
        </w:rPr>
        <w:t>,</w:t>
      </w:r>
      <w:r w:rsidR="00D446F1" w:rsidRPr="00510342">
        <w:rPr>
          <w:rFonts w:ascii="Times New Roman" w:hAnsi="Times New Roman" w:cs="Times New Roman"/>
          <w:sz w:val="24"/>
          <w:szCs w:val="24"/>
        </w:rPr>
        <w:t xml:space="preserve"> Garba, </w:t>
      </w:r>
      <w:r w:rsidR="00175612" w:rsidRPr="00510342">
        <w:rPr>
          <w:rFonts w:ascii="Times New Roman" w:hAnsi="Times New Roman" w:cs="Times New Roman"/>
          <w:sz w:val="24"/>
          <w:szCs w:val="24"/>
        </w:rPr>
        <w:t>I.</w:t>
      </w:r>
      <w:r w:rsidR="005574A8">
        <w:rPr>
          <w:rFonts w:ascii="Times New Roman" w:hAnsi="Times New Roman" w:cs="Times New Roman"/>
          <w:sz w:val="24"/>
          <w:szCs w:val="24"/>
        </w:rPr>
        <w:t>,</w:t>
      </w:r>
      <w:r w:rsidR="00D446F1" w:rsidRPr="00510342">
        <w:rPr>
          <w:rFonts w:ascii="Times New Roman" w:hAnsi="Times New Roman" w:cs="Times New Roman"/>
          <w:sz w:val="24"/>
          <w:szCs w:val="24"/>
        </w:rPr>
        <w:t xml:space="preserve"> Abdurrahman, E</w:t>
      </w:r>
      <w:r w:rsidR="00175612" w:rsidRPr="00510342">
        <w:rPr>
          <w:rFonts w:ascii="Times New Roman" w:hAnsi="Times New Roman" w:cs="Times New Roman"/>
          <w:sz w:val="24"/>
          <w:szCs w:val="24"/>
        </w:rPr>
        <w:t>. M.</w:t>
      </w:r>
      <w:r w:rsidR="005574A8">
        <w:rPr>
          <w:rFonts w:ascii="Times New Roman" w:hAnsi="Times New Roman" w:cs="Times New Roman"/>
          <w:sz w:val="24"/>
          <w:szCs w:val="24"/>
        </w:rPr>
        <w:t>,</w:t>
      </w:r>
      <w:r w:rsidR="00DF18E8" w:rsidRPr="00510342">
        <w:rPr>
          <w:rFonts w:ascii="Times New Roman" w:hAnsi="Times New Roman" w:cs="Times New Roman"/>
          <w:sz w:val="24"/>
          <w:szCs w:val="24"/>
        </w:rPr>
        <w:t xml:space="preserve"> Abubakar, A.</w:t>
      </w:r>
    </w:p>
    <w:p w:rsidR="004B4B61" w:rsidRPr="00510342" w:rsidRDefault="004B4B61" w:rsidP="00CD2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342">
        <w:rPr>
          <w:rFonts w:ascii="Times New Roman" w:hAnsi="Times New Roman" w:cs="Times New Roman"/>
          <w:sz w:val="24"/>
          <w:szCs w:val="24"/>
        </w:rPr>
        <w:t>Department of Pharmacognosy and Drug Development, Ahmadu Bello University, Zaria, Nigeria.</w:t>
      </w:r>
    </w:p>
    <w:p w:rsidR="004B4B61" w:rsidRPr="00510342" w:rsidRDefault="004B4B61" w:rsidP="00CD2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342">
        <w:rPr>
          <w:rFonts w:ascii="Times New Roman" w:hAnsi="Times New Roman" w:cs="Times New Roman"/>
          <w:sz w:val="24"/>
          <w:szCs w:val="24"/>
        </w:rPr>
        <w:t>*Correspondence: zeedullah1@yahoo.co.uk</w:t>
      </w:r>
    </w:p>
    <w:p w:rsidR="003E0273" w:rsidRPr="00510342" w:rsidRDefault="003E0273" w:rsidP="00CD2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342">
        <w:rPr>
          <w:rFonts w:ascii="Times New Roman" w:hAnsi="Times New Roman" w:cs="Times New Roman"/>
          <w:sz w:val="24"/>
          <w:szCs w:val="24"/>
        </w:rPr>
        <w:t xml:space="preserve">Medicinal plants provide the best option for search of safer and more effective </w:t>
      </w:r>
      <w:r w:rsidR="0097124D" w:rsidRPr="00510342">
        <w:rPr>
          <w:rFonts w:ascii="Times New Roman" w:hAnsi="Times New Roman" w:cs="Times New Roman"/>
          <w:sz w:val="24"/>
          <w:szCs w:val="24"/>
        </w:rPr>
        <w:t>medications</w:t>
      </w:r>
      <w:r w:rsidRPr="00510342">
        <w:rPr>
          <w:rFonts w:ascii="Times New Roman" w:hAnsi="Times New Roman" w:cs="Times New Roman"/>
          <w:sz w:val="24"/>
          <w:szCs w:val="24"/>
        </w:rPr>
        <w:t xml:space="preserve"> due to the presence of various </w:t>
      </w:r>
      <w:r w:rsidR="009C1AF5" w:rsidRPr="00510342">
        <w:rPr>
          <w:rFonts w:ascii="Times New Roman" w:hAnsi="Times New Roman" w:cs="Times New Roman"/>
          <w:sz w:val="24"/>
          <w:szCs w:val="24"/>
        </w:rPr>
        <w:t xml:space="preserve">compounds. </w:t>
      </w:r>
      <w:r w:rsidR="00DF2599" w:rsidRPr="00510342">
        <w:rPr>
          <w:rFonts w:ascii="Times New Roman" w:hAnsi="Times New Roman" w:cs="Times New Roman"/>
          <w:sz w:val="24"/>
          <w:szCs w:val="24"/>
        </w:rPr>
        <w:t xml:space="preserve">Presently, available therapeutic agents for non-insulin –dependent </w:t>
      </w:r>
      <w:r w:rsidR="009D493E" w:rsidRPr="00510342">
        <w:rPr>
          <w:rFonts w:ascii="Times New Roman" w:hAnsi="Times New Roman" w:cs="Times New Roman"/>
          <w:sz w:val="24"/>
          <w:szCs w:val="24"/>
        </w:rPr>
        <w:t xml:space="preserve">diabetes mellitus such as insulin, oral hypoglycaemics, and dietary </w:t>
      </w:r>
      <w:r w:rsidR="00371CDB" w:rsidRPr="00510342">
        <w:rPr>
          <w:rFonts w:ascii="Times New Roman" w:hAnsi="Times New Roman" w:cs="Times New Roman"/>
          <w:sz w:val="24"/>
          <w:szCs w:val="24"/>
        </w:rPr>
        <w:t>modification all</w:t>
      </w:r>
      <w:r w:rsidR="009D493E" w:rsidRPr="00510342">
        <w:rPr>
          <w:rFonts w:ascii="Times New Roman" w:hAnsi="Times New Roman" w:cs="Times New Roman"/>
          <w:sz w:val="24"/>
          <w:szCs w:val="24"/>
        </w:rPr>
        <w:t xml:space="preserve"> have limitations.</w:t>
      </w:r>
      <w:r w:rsidR="004A61E4" w:rsidRPr="00510342">
        <w:rPr>
          <w:rFonts w:ascii="Times New Roman" w:hAnsi="Times New Roman" w:cs="Times New Roman"/>
          <w:sz w:val="24"/>
          <w:szCs w:val="24"/>
        </w:rPr>
        <w:t xml:space="preserve"> </w:t>
      </w:r>
      <w:r w:rsidR="006D38C3" w:rsidRPr="00510342">
        <w:rPr>
          <w:rFonts w:ascii="Times New Roman" w:hAnsi="Times New Roman" w:cs="Times New Roman"/>
          <w:i/>
          <w:sz w:val="24"/>
          <w:szCs w:val="24"/>
        </w:rPr>
        <w:t>Chromolaena odorata</w:t>
      </w:r>
      <w:r w:rsidR="00AC6E2C" w:rsidRPr="00510342">
        <w:rPr>
          <w:rFonts w:ascii="Times New Roman" w:hAnsi="Times New Roman" w:cs="Times New Roman"/>
          <w:sz w:val="24"/>
          <w:szCs w:val="24"/>
        </w:rPr>
        <w:t xml:space="preserve"> has been reported to be </w:t>
      </w:r>
      <w:r w:rsidR="005409D2" w:rsidRPr="00510342">
        <w:rPr>
          <w:rFonts w:ascii="Times New Roman" w:hAnsi="Times New Roman" w:cs="Times New Roman"/>
          <w:sz w:val="24"/>
          <w:szCs w:val="24"/>
        </w:rPr>
        <w:t>traditionally used</w:t>
      </w:r>
      <w:r w:rsidR="006D38C3" w:rsidRPr="00510342">
        <w:rPr>
          <w:rFonts w:ascii="Times New Roman" w:hAnsi="Times New Roman" w:cs="Times New Roman"/>
          <w:sz w:val="24"/>
          <w:szCs w:val="24"/>
        </w:rPr>
        <w:t xml:space="preserve"> in Nigerian for the treatment of diabetes without scientific </w:t>
      </w:r>
      <w:r w:rsidR="00AC6E2C" w:rsidRPr="00510342">
        <w:rPr>
          <w:rFonts w:ascii="Times New Roman" w:hAnsi="Times New Roman" w:cs="Times New Roman"/>
          <w:sz w:val="24"/>
          <w:szCs w:val="24"/>
        </w:rPr>
        <w:t>justification. This</w:t>
      </w:r>
      <w:r w:rsidR="009C1AF5" w:rsidRPr="00510342">
        <w:rPr>
          <w:rFonts w:ascii="Times New Roman" w:hAnsi="Times New Roman" w:cs="Times New Roman"/>
          <w:sz w:val="24"/>
          <w:szCs w:val="24"/>
        </w:rPr>
        <w:t xml:space="preserve"> study was carried out to investigate the presence</w:t>
      </w:r>
      <w:r w:rsidR="00FE5F9E" w:rsidRPr="00510342">
        <w:rPr>
          <w:rFonts w:ascii="Times New Roman" w:hAnsi="Times New Roman" w:cs="Times New Roman"/>
          <w:sz w:val="24"/>
          <w:szCs w:val="24"/>
        </w:rPr>
        <w:t xml:space="preserve"> of </w:t>
      </w:r>
      <w:r w:rsidR="00F91DA2" w:rsidRPr="00510342">
        <w:rPr>
          <w:rFonts w:ascii="Times New Roman" w:hAnsi="Times New Roman" w:cs="Times New Roman"/>
          <w:sz w:val="24"/>
          <w:szCs w:val="24"/>
        </w:rPr>
        <w:t>antidiabetic bioactive</w:t>
      </w:r>
      <w:r w:rsidR="00FE5F9E" w:rsidRPr="00510342">
        <w:rPr>
          <w:rFonts w:ascii="Times New Roman" w:hAnsi="Times New Roman" w:cs="Times New Roman"/>
          <w:sz w:val="24"/>
          <w:szCs w:val="24"/>
        </w:rPr>
        <w:t xml:space="preserve"> constituents pres</w:t>
      </w:r>
      <w:r w:rsidR="00D32593" w:rsidRPr="00510342">
        <w:rPr>
          <w:rFonts w:ascii="Times New Roman" w:hAnsi="Times New Roman" w:cs="Times New Roman"/>
          <w:sz w:val="24"/>
          <w:szCs w:val="24"/>
        </w:rPr>
        <w:t xml:space="preserve">ent in the leaves of </w:t>
      </w:r>
      <w:r w:rsidR="00D32593" w:rsidRPr="00510342">
        <w:rPr>
          <w:rFonts w:ascii="Times New Roman" w:hAnsi="Times New Roman" w:cs="Times New Roman"/>
          <w:i/>
          <w:sz w:val="24"/>
          <w:szCs w:val="24"/>
        </w:rPr>
        <w:t>C.</w:t>
      </w:r>
      <w:r w:rsidR="00FE5F9E" w:rsidRPr="00510342">
        <w:rPr>
          <w:rFonts w:ascii="Times New Roman" w:hAnsi="Times New Roman" w:cs="Times New Roman"/>
          <w:i/>
          <w:sz w:val="24"/>
          <w:szCs w:val="24"/>
        </w:rPr>
        <w:t xml:space="preserve"> odorata</w:t>
      </w:r>
      <w:r w:rsidR="00FE5F9E" w:rsidRPr="00510342">
        <w:rPr>
          <w:rFonts w:ascii="Times New Roman" w:hAnsi="Times New Roman" w:cs="Times New Roman"/>
          <w:sz w:val="24"/>
          <w:szCs w:val="24"/>
        </w:rPr>
        <w:t xml:space="preserve"> and also to determine the best solvent suitable for </w:t>
      </w:r>
      <w:r w:rsidR="00F34005" w:rsidRPr="00510342">
        <w:rPr>
          <w:rFonts w:ascii="Times New Roman" w:hAnsi="Times New Roman" w:cs="Times New Roman"/>
          <w:sz w:val="24"/>
          <w:szCs w:val="24"/>
        </w:rPr>
        <w:t xml:space="preserve">extracting the </w:t>
      </w:r>
      <w:r w:rsidR="00DF2599" w:rsidRPr="00510342">
        <w:rPr>
          <w:rFonts w:ascii="Times New Roman" w:hAnsi="Times New Roman" w:cs="Times New Roman"/>
          <w:sz w:val="24"/>
          <w:szCs w:val="24"/>
        </w:rPr>
        <w:t xml:space="preserve">various </w:t>
      </w:r>
      <w:r w:rsidR="00F91DA2" w:rsidRPr="00510342">
        <w:rPr>
          <w:rFonts w:ascii="Times New Roman" w:hAnsi="Times New Roman" w:cs="Times New Roman"/>
          <w:sz w:val="24"/>
          <w:szCs w:val="24"/>
        </w:rPr>
        <w:t>phytochemical compounds</w:t>
      </w:r>
      <w:r w:rsidR="00DF2599" w:rsidRPr="00510342">
        <w:rPr>
          <w:rFonts w:ascii="Times New Roman" w:hAnsi="Times New Roman" w:cs="Times New Roman"/>
          <w:b/>
          <w:sz w:val="24"/>
          <w:szCs w:val="24"/>
        </w:rPr>
        <w:t>.</w:t>
      </w:r>
      <w:r w:rsidR="009C1AF5" w:rsidRPr="005103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4DD5" w:rsidRPr="00510342">
        <w:rPr>
          <w:rFonts w:ascii="Times New Roman" w:hAnsi="Times New Roman" w:cs="Times New Roman"/>
          <w:i/>
          <w:sz w:val="24"/>
          <w:szCs w:val="24"/>
        </w:rPr>
        <w:t>C. odorata</w:t>
      </w:r>
      <w:r w:rsidR="00314DD5" w:rsidRPr="00510342">
        <w:rPr>
          <w:rFonts w:ascii="Times New Roman" w:hAnsi="Times New Roman" w:cs="Times New Roman"/>
          <w:sz w:val="24"/>
          <w:szCs w:val="24"/>
        </w:rPr>
        <w:t xml:space="preserve"> leaves extract</w:t>
      </w:r>
      <w:r w:rsidR="00AC57E9" w:rsidRPr="00510342">
        <w:rPr>
          <w:rFonts w:ascii="Times New Roman" w:hAnsi="Times New Roman" w:cs="Times New Roman"/>
          <w:sz w:val="24"/>
          <w:szCs w:val="24"/>
        </w:rPr>
        <w:t xml:space="preserve"> obtained by sox</w:t>
      </w:r>
      <w:r w:rsidR="00314DD5" w:rsidRPr="00510342">
        <w:rPr>
          <w:rFonts w:ascii="Times New Roman" w:hAnsi="Times New Roman" w:cs="Times New Roman"/>
          <w:sz w:val="24"/>
          <w:szCs w:val="24"/>
        </w:rPr>
        <w:t xml:space="preserve">hlet extraction using seven solvents of varying polarity, were quantitatively analyzed using standard </w:t>
      </w:r>
      <w:r w:rsidR="00B51A1D" w:rsidRPr="00510342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314DD5" w:rsidRPr="00510342">
        <w:rPr>
          <w:rFonts w:ascii="Times New Roman" w:hAnsi="Times New Roman" w:cs="Times New Roman"/>
          <w:sz w:val="24"/>
          <w:szCs w:val="24"/>
        </w:rPr>
        <w:t>methods</w:t>
      </w:r>
      <w:r w:rsidR="005A4C73" w:rsidRPr="00510342">
        <w:rPr>
          <w:rFonts w:ascii="Times New Roman" w:hAnsi="Times New Roman" w:cs="Times New Roman"/>
          <w:sz w:val="24"/>
          <w:szCs w:val="24"/>
        </w:rPr>
        <w:t xml:space="preserve"> for the presenc</w:t>
      </w:r>
      <w:r w:rsidR="00D32593" w:rsidRPr="00510342">
        <w:rPr>
          <w:rFonts w:ascii="Times New Roman" w:hAnsi="Times New Roman" w:cs="Times New Roman"/>
          <w:sz w:val="24"/>
          <w:szCs w:val="24"/>
        </w:rPr>
        <w:t xml:space="preserve">e of phytochemical constituents </w:t>
      </w:r>
      <w:r w:rsidR="004A61E4" w:rsidRPr="00510342">
        <w:rPr>
          <w:rFonts w:ascii="Times New Roman" w:hAnsi="Times New Roman" w:cs="Times New Roman"/>
          <w:sz w:val="24"/>
          <w:szCs w:val="24"/>
        </w:rPr>
        <w:t>with diabetic activity</w:t>
      </w:r>
      <w:r w:rsidR="00314DD5" w:rsidRPr="00510342">
        <w:rPr>
          <w:rFonts w:ascii="Times New Roman" w:hAnsi="Times New Roman" w:cs="Times New Roman"/>
          <w:sz w:val="24"/>
          <w:szCs w:val="24"/>
        </w:rPr>
        <w:t>.</w:t>
      </w:r>
      <w:r w:rsidR="007331FB" w:rsidRPr="00510342">
        <w:rPr>
          <w:rFonts w:ascii="Times New Roman" w:hAnsi="Times New Roman" w:cs="Times New Roman"/>
          <w:sz w:val="24"/>
          <w:szCs w:val="24"/>
        </w:rPr>
        <w:t xml:space="preserve"> Res</w:t>
      </w:r>
      <w:r w:rsidR="00510342" w:rsidRPr="00510342">
        <w:rPr>
          <w:rFonts w:ascii="Times New Roman" w:hAnsi="Times New Roman" w:cs="Times New Roman"/>
          <w:sz w:val="24"/>
          <w:szCs w:val="24"/>
        </w:rPr>
        <w:t xml:space="preserve">ults obtained </w:t>
      </w:r>
      <w:proofErr w:type="gramStart"/>
      <w:r w:rsidR="00510342" w:rsidRPr="00510342">
        <w:rPr>
          <w:rFonts w:ascii="Times New Roman" w:hAnsi="Times New Roman" w:cs="Times New Roman"/>
          <w:sz w:val="24"/>
          <w:szCs w:val="24"/>
        </w:rPr>
        <w:t xml:space="preserve">revealed </w:t>
      </w:r>
      <w:r w:rsidR="007331FB" w:rsidRPr="00510342">
        <w:rPr>
          <w:rFonts w:ascii="Times New Roman" w:hAnsi="Times New Roman" w:cs="Times New Roman"/>
          <w:sz w:val="24"/>
          <w:szCs w:val="24"/>
        </w:rPr>
        <w:t xml:space="preserve"> the</w:t>
      </w:r>
      <w:proofErr w:type="gramEnd"/>
      <w:r w:rsidR="007331FB" w:rsidRPr="00510342">
        <w:rPr>
          <w:rFonts w:ascii="Times New Roman" w:hAnsi="Times New Roman" w:cs="Times New Roman"/>
          <w:sz w:val="24"/>
          <w:szCs w:val="24"/>
        </w:rPr>
        <w:t xml:space="preserve"> presence </w:t>
      </w:r>
      <w:r w:rsidR="00947426" w:rsidRPr="00510342">
        <w:rPr>
          <w:rFonts w:ascii="Times New Roman" w:hAnsi="Times New Roman" w:cs="Times New Roman"/>
          <w:sz w:val="24"/>
          <w:szCs w:val="24"/>
        </w:rPr>
        <w:t>of tannins</w:t>
      </w:r>
      <w:r w:rsidR="007331FB" w:rsidRPr="00510342">
        <w:rPr>
          <w:rFonts w:ascii="Times New Roman" w:hAnsi="Times New Roman" w:cs="Times New Roman"/>
          <w:sz w:val="24"/>
          <w:szCs w:val="24"/>
        </w:rPr>
        <w:t xml:space="preserve">, saponins, flavonoids, </w:t>
      </w:r>
      <w:r w:rsidR="00B12012" w:rsidRPr="00510342">
        <w:rPr>
          <w:rFonts w:ascii="Times New Roman" w:hAnsi="Times New Roman" w:cs="Times New Roman"/>
          <w:sz w:val="24"/>
          <w:szCs w:val="24"/>
        </w:rPr>
        <w:t xml:space="preserve">anthraquinones, cardiac glycosides, </w:t>
      </w:r>
      <w:proofErr w:type="spellStart"/>
      <w:r w:rsidR="00B12012" w:rsidRPr="00510342">
        <w:rPr>
          <w:rFonts w:ascii="Times New Roman" w:hAnsi="Times New Roman" w:cs="Times New Roman"/>
          <w:sz w:val="24"/>
          <w:szCs w:val="24"/>
        </w:rPr>
        <w:t>triterpenoids</w:t>
      </w:r>
      <w:proofErr w:type="spellEnd"/>
      <w:r w:rsidR="00947426" w:rsidRPr="00510342">
        <w:rPr>
          <w:rFonts w:ascii="Times New Roman" w:hAnsi="Times New Roman" w:cs="Times New Roman"/>
          <w:sz w:val="24"/>
          <w:szCs w:val="24"/>
        </w:rPr>
        <w:t xml:space="preserve"> and sterols</w:t>
      </w:r>
      <w:r w:rsidR="00510342" w:rsidRPr="00510342">
        <w:rPr>
          <w:rFonts w:ascii="Times New Roman" w:hAnsi="Times New Roman" w:cs="Times New Roman"/>
          <w:sz w:val="24"/>
          <w:szCs w:val="24"/>
        </w:rPr>
        <w:t xml:space="preserve"> in all the solvent extracts of</w:t>
      </w:r>
      <w:r w:rsidR="003D7EEA" w:rsidRPr="00510342">
        <w:rPr>
          <w:rFonts w:ascii="Times New Roman" w:hAnsi="Times New Roman" w:cs="Times New Roman"/>
          <w:sz w:val="24"/>
          <w:szCs w:val="24"/>
        </w:rPr>
        <w:t xml:space="preserve"> the leaf sample of </w:t>
      </w:r>
      <w:r w:rsidR="003D7EEA" w:rsidRPr="00510342">
        <w:rPr>
          <w:rFonts w:ascii="Times New Roman" w:hAnsi="Times New Roman" w:cs="Times New Roman"/>
          <w:i/>
          <w:sz w:val="24"/>
          <w:szCs w:val="24"/>
        </w:rPr>
        <w:t>C.odorata</w:t>
      </w:r>
      <w:r w:rsidR="00947426" w:rsidRPr="00510342">
        <w:rPr>
          <w:rFonts w:ascii="Times New Roman" w:hAnsi="Times New Roman" w:cs="Times New Roman"/>
          <w:sz w:val="24"/>
          <w:szCs w:val="24"/>
        </w:rPr>
        <w:t xml:space="preserve">. There was </w:t>
      </w:r>
      <w:r w:rsidR="00171549" w:rsidRPr="00510342">
        <w:rPr>
          <w:rFonts w:ascii="Times New Roman" w:hAnsi="Times New Roman" w:cs="Times New Roman"/>
          <w:sz w:val="24"/>
          <w:szCs w:val="24"/>
        </w:rPr>
        <w:t xml:space="preserve">however </w:t>
      </w:r>
      <w:r w:rsidR="00947426" w:rsidRPr="00510342">
        <w:rPr>
          <w:rFonts w:ascii="Times New Roman" w:hAnsi="Times New Roman" w:cs="Times New Roman"/>
          <w:sz w:val="24"/>
          <w:szCs w:val="24"/>
        </w:rPr>
        <w:t xml:space="preserve">absence of </w:t>
      </w:r>
      <w:r w:rsidR="00171549" w:rsidRPr="00510342">
        <w:rPr>
          <w:rFonts w:ascii="Times New Roman" w:hAnsi="Times New Roman" w:cs="Times New Roman"/>
          <w:sz w:val="24"/>
          <w:szCs w:val="24"/>
        </w:rPr>
        <w:t>alkaloids.</w:t>
      </w:r>
      <w:r w:rsidR="003D7EEA" w:rsidRPr="00510342">
        <w:rPr>
          <w:rFonts w:ascii="Times New Roman" w:hAnsi="Times New Roman" w:cs="Times New Roman"/>
          <w:sz w:val="24"/>
          <w:szCs w:val="24"/>
        </w:rPr>
        <w:t xml:space="preserve"> </w:t>
      </w:r>
      <w:r w:rsidR="00807725" w:rsidRPr="00510342">
        <w:rPr>
          <w:rFonts w:ascii="Times New Roman" w:hAnsi="Times New Roman" w:cs="Times New Roman"/>
          <w:sz w:val="24"/>
          <w:szCs w:val="24"/>
        </w:rPr>
        <w:t xml:space="preserve">The aqueous solvent showed higher dissolution and extraction </w:t>
      </w:r>
      <w:r w:rsidR="00EE69AC" w:rsidRPr="00510342">
        <w:rPr>
          <w:rFonts w:ascii="Times New Roman" w:hAnsi="Times New Roman" w:cs="Times New Roman"/>
          <w:sz w:val="24"/>
          <w:szCs w:val="24"/>
        </w:rPr>
        <w:t>of the bioactive compounds followed by ethanol, methanol, ethyl acetate, chloroform</w:t>
      </w:r>
      <w:r w:rsidR="00D60B66" w:rsidRPr="0051034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60B66" w:rsidRPr="00510342">
        <w:rPr>
          <w:rFonts w:ascii="Times New Roman" w:hAnsi="Times New Roman" w:cs="Times New Roman"/>
          <w:sz w:val="24"/>
          <w:szCs w:val="24"/>
        </w:rPr>
        <w:t>acetone</w:t>
      </w:r>
      <w:proofErr w:type="gramEnd"/>
      <w:r w:rsidR="00EE69AC" w:rsidRPr="00510342">
        <w:rPr>
          <w:rFonts w:ascii="Times New Roman" w:hAnsi="Times New Roman" w:cs="Times New Roman"/>
          <w:sz w:val="24"/>
          <w:szCs w:val="24"/>
        </w:rPr>
        <w:t xml:space="preserve"> and petroleum ether in descending order. The results from the study could be useful in the selection of appropriate </w:t>
      </w:r>
      <w:r w:rsidR="003B012A">
        <w:rPr>
          <w:rFonts w:ascii="Times New Roman" w:hAnsi="Times New Roman" w:cs="Times New Roman"/>
          <w:sz w:val="24"/>
          <w:szCs w:val="24"/>
        </w:rPr>
        <w:lastRenderedPageBreak/>
        <w:t>solvents</w:t>
      </w:r>
      <w:r w:rsidR="00EE69AC" w:rsidRPr="00510342">
        <w:rPr>
          <w:rFonts w:ascii="Times New Roman" w:hAnsi="Times New Roman" w:cs="Times New Roman"/>
          <w:sz w:val="24"/>
          <w:szCs w:val="24"/>
        </w:rPr>
        <w:t xml:space="preserve"> for the extraction of </w:t>
      </w:r>
      <w:r w:rsidR="00D60B66" w:rsidRPr="00510342">
        <w:rPr>
          <w:rFonts w:ascii="Times New Roman" w:hAnsi="Times New Roman" w:cs="Times New Roman"/>
          <w:sz w:val="24"/>
          <w:szCs w:val="24"/>
        </w:rPr>
        <w:t xml:space="preserve">pharmacologically active constituents in the formulation and development of antidiabetic herbal drug from </w:t>
      </w:r>
      <w:r w:rsidR="00D60B66" w:rsidRPr="00510342">
        <w:rPr>
          <w:rFonts w:ascii="Times New Roman" w:hAnsi="Times New Roman" w:cs="Times New Roman"/>
          <w:i/>
          <w:sz w:val="24"/>
          <w:szCs w:val="24"/>
        </w:rPr>
        <w:t>C odorata</w:t>
      </w:r>
      <w:r w:rsidR="00C47DF0">
        <w:rPr>
          <w:rFonts w:ascii="Times New Roman" w:hAnsi="Times New Roman" w:cs="Times New Roman"/>
          <w:i/>
          <w:sz w:val="24"/>
          <w:szCs w:val="24"/>
        </w:rPr>
        <w:t xml:space="preserve"> n</w:t>
      </w:r>
      <w:r w:rsidR="006D1A58">
        <w:rPr>
          <w:rFonts w:ascii="Times New Roman" w:hAnsi="Times New Roman" w:cs="Times New Roman"/>
          <w:sz w:val="24"/>
          <w:szCs w:val="24"/>
        </w:rPr>
        <w:t xml:space="preserve"> leaves</w:t>
      </w:r>
      <w:r w:rsidR="00D60B66" w:rsidRPr="00510342">
        <w:rPr>
          <w:rFonts w:ascii="Times New Roman" w:hAnsi="Times New Roman" w:cs="Times New Roman"/>
          <w:sz w:val="24"/>
          <w:szCs w:val="24"/>
        </w:rPr>
        <w:t>.</w:t>
      </w:r>
      <w:r w:rsidR="00AC6E2C" w:rsidRPr="00510342">
        <w:rPr>
          <w:rFonts w:ascii="Times New Roman" w:hAnsi="Times New Roman" w:cs="Times New Roman"/>
          <w:sz w:val="24"/>
          <w:szCs w:val="24"/>
        </w:rPr>
        <w:t xml:space="preserve"> The presence of the various compounds could be responsible for the antidiabetic activity of </w:t>
      </w:r>
      <w:r w:rsidR="00AC6E2C" w:rsidRPr="006D1A58">
        <w:rPr>
          <w:rFonts w:ascii="Times New Roman" w:hAnsi="Times New Roman" w:cs="Times New Roman"/>
          <w:i/>
          <w:sz w:val="24"/>
          <w:szCs w:val="24"/>
        </w:rPr>
        <w:t>C. odorata</w:t>
      </w:r>
      <w:r w:rsidR="00AC6E2C" w:rsidRPr="00510342">
        <w:rPr>
          <w:rFonts w:ascii="Times New Roman" w:hAnsi="Times New Roman" w:cs="Times New Roman"/>
          <w:sz w:val="24"/>
          <w:szCs w:val="24"/>
        </w:rPr>
        <w:t>, thus justifying</w:t>
      </w:r>
      <w:r w:rsidR="00EF3D19" w:rsidRPr="00510342">
        <w:rPr>
          <w:rFonts w:ascii="Times New Roman" w:hAnsi="Times New Roman" w:cs="Times New Roman"/>
          <w:sz w:val="24"/>
          <w:szCs w:val="24"/>
        </w:rPr>
        <w:t xml:space="preserve"> the folkloric use of the plant for treating diabetes.</w:t>
      </w:r>
    </w:p>
    <w:p w:rsidR="00CD6E0B" w:rsidRPr="00510342" w:rsidRDefault="00CD6E0B" w:rsidP="00CD2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342">
        <w:rPr>
          <w:rFonts w:ascii="Times New Roman" w:hAnsi="Times New Roman" w:cs="Times New Roman"/>
          <w:sz w:val="24"/>
          <w:szCs w:val="24"/>
        </w:rPr>
        <w:t xml:space="preserve">Key words: Bioactive constituents, </w:t>
      </w:r>
      <w:r w:rsidRPr="00510342">
        <w:rPr>
          <w:rFonts w:ascii="Times New Roman" w:hAnsi="Times New Roman" w:cs="Times New Roman"/>
          <w:i/>
          <w:sz w:val="24"/>
          <w:szCs w:val="24"/>
        </w:rPr>
        <w:t>Chromolaena odorata</w:t>
      </w:r>
      <w:r w:rsidRPr="00510342">
        <w:rPr>
          <w:rFonts w:ascii="Times New Roman" w:hAnsi="Times New Roman" w:cs="Times New Roman"/>
          <w:sz w:val="24"/>
          <w:szCs w:val="24"/>
        </w:rPr>
        <w:t>, Diabetes,</w:t>
      </w:r>
      <w:r w:rsidR="00C65296" w:rsidRPr="00510342">
        <w:rPr>
          <w:rFonts w:ascii="Times New Roman" w:hAnsi="Times New Roman" w:cs="Times New Roman"/>
          <w:sz w:val="24"/>
          <w:szCs w:val="24"/>
        </w:rPr>
        <w:t xml:space="preserve"> Solvents.</w:t>
      </w:r>
    </w:p>
    <w:p w:rsidR="00A36F65" w:rsidRPr="00510342" w:rsidRDefault="00A36F65" w:rsidP="00CD27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36F65" w:rsidRPr="00510342" w:rsidSect="00E9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0876"/>
    <w:rsid w:val="00171549"/>
    <w:rsid w:val="00175612"/>
    <w:rsid w:val="001D721D"/>
    <w:rsid w:val="00314DD5"/>
    <w:rsid w:val="00371CDB"/>
    <w:rsid w:val="003728D7"/>
    <w:rsid w:val="003B012A"/>
    <w:rsid w:val="003B750B"/>
    <w:rsid w:val="003D3F00"/>
    <w:rsid w:val="003D7EEA"/>
    <w:rsid w:val="003E0273"/>
    <w:rsid w:val="004A61E4"/>
    <w:rsid w:val="004B4B61"/>
    <w:rsid w:val="004F04A9"/>
    <w:rsid w:val="00510342"/>
    <w:rsid w:val="005409D2"/>
    <w:rsid w:val="005574A8"/>
    <w:rsid w:val="005A4C73"/>
    <w:rsid w:val="005D39FD"/>
    <w:rsid w:val="005D65B2"/>
    <w:rsid w:val="006D1A58"/>
    <w:rsid w:val="006D38C3"/>
    <w:rsid w:val="007331FB"/>
    <w:rsid w:val="007451C0"/>
    <w:rsid w:val="00750876"/>
    <w:rsid w:val="00807725"/>
    <w:rsid w:val="00813399"/>
    <w:rsid w:val="00935826"/>
    <w:rsid w:val="00947426"/>
    <w:rsid w:val="0097124D"/>
    <w:rsid w:val="009C1AF5"/>
    <w:rsid w:val="009D493E"/>
    <w:rsid w:val="00A36F65"/>
    <w:rsid w:val="00AC57E9"/>
    <w:rsid w:val="00AC6E2C"/>
    <w:rsid w:val="00AE7DDC"/>
    <w:rsid w:val="00B12012"/>
    <w:rsid w:val="00B1558B"/>
    <w:rsid w:val="00B51A1D"/>
    <w:rsid w:val="00BD00F7"/>
    <w:rsid w:val="00C47DF0"/>
    <w:rsid w:val="00C65296"/>
    <w:rsid w:val="00CD27A5"/>
    <w:rsid w:val="00CD6E0B"/>
    <w:rsid w:val="00D32593"/>
    <w:rsid w:val="00D446F1"/>
    <w:rsid w:val="00D60B66"/>
    <w:rsid w:val="00D746E4"/>
    <w:rsid w:val="00DF18E8"/>
    <w:rsid w:val="00DF2599"/>
    <w:rsid w:val="00E9125D"/>
    <w:rsid w:val="00EE69AC"/>
    <w:rsid w:val="00EF3D19"/>
    <w:rsid w:val="00F32616"/>
    <w:rsid w:val="00F34005"/>
    <w:rsid w:val="00F91DA2"/>
    <w:rsid w:val="00FA02F9"/>
    <w:rsid w:val="00FE5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2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2017-10-30T09:43:00Z</dcterms:created>
  <dcterms:modified xsi:type="dcterms:W3CDTF">2017-10-30T09:43:00Z</dcterms:modified>
</cp:coreProperties>
</file>