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C4E" w:rsidRDefault="00135C4E" w:rsidP="00135C4E">
      <w:pPr>
        <w:spacing w:line="360" w:lineRule="auto"/>
        <w:jc w:val="center"/>
        <w:rPr>
          <w:rFonts w:ascii="Times New Roman" w:hAnsi="Times New Roman" w:cs="Times New Roman"/>
          <w:b/>
          <w:sz w:val="28"/>
          <w:szCs w:val="24"/>
        </w:rPr>
      </w:pPr>
      <w:r>
        <w:rPr>
          <w:rFonts w:ascii="Times New Roman" w:hAnsi="Times New Roman" w:cs="Times New Roman"/>
          <w:b/>
          <w:sz w:val="28"/>
          <w:szCs w:val="24"/>
        </w:rPr>
        <w:t xml:space="preserve">SYNTHESIS AND OPTIMIZATION OF BIODIESEL FROM </w:t>
      </w:r>
      <w:r w:rsidRPr="002A759E">
        <w:rPr>
          <w:rFonts w:ascii="Times New Roman" w:hAnsi="Times New Roman" w:cs="Times New Roman"/>
          <w:b/>
          <w:i/>
          <w:sz w:val="28"/>
          <w:szCs w:val="24"/>
        </w:rPr>
        <w:t>NANNORRHOPS RITCHIANA</w:t>
      </w:r>
      <w:r>
        <w:rPr>
          <w:rFonts w:ascii="Times New Roman" w:hAnsi="Times New Roman" w:cs="Times New Roman"/>
          <w:b/>
          <w:sz w:val="28"/>
          <w:szCs w:val="24"/>
        </w:rPr>
        <w:t>: A NOVEL NON-EDIBLE OIL SEED SOURCE</w:t>
      </w:r>
    </w:p>
    <w:p w:rsidR="00AE3E37" w:rsidRDefault="00135C4E">
      <w:pPr>
        <w:pStyle w:val="BodyText"/>
        <w:rPr>
          <w:rFonts w:ascii="Arial"/>
          <w:b/>
        </w:rPr>
      </w:pPr>
      <w:r>
        <w:rPr>
          <w:rFonts w:ascii="Arial"/>
          <w:b/>
        </w:rPr>
        <w:t>Amir Hamza</w:t>
      </w:r>
      <w:r w:rsidRPr="00135C4E">
        <w:rPr>
          <w:rFonts w:ascii="Arial"/>
          <w:b/>
          <w:vertAlign w:val="superscript"/>
        </w:rPr>
        <w:t>1</w:t>
      </w:r>
      <w:r w:rsidRPr="00135C4E">
        <w:rPr>
          <w:rFonts w:ascii="Arial"/>
          <w:b/>
        </w:rPr>
        <w:t>, Mushtaq Ahmad</w:t>
      </w:r>
      <w:r>
        <w:rPr>
          <w:rFonts w:ascii="Arial"/>
          <w:b/>
          <w:vertAlign w:val="superscript"/>
        </w:rPr>
        <w:t>1</w:t>
      </w:r>
      <w:r>
        <w:rPr>
          <w:rFonts w:ascii="Arial"/>
          <w:b/>
        </w:rPr>
        <w:t xml:space="preserve">, </w:t>
      </w:r>
      <w:r w:rsidRPr="00135C4E">
        <w:rPr>
          <w:rFonts w:ascii="Arial"/>
          <w:b/>
        </w:rPr>
        <w:t>Muhammad Zafar</w:t>
      </w:r>
      <w:r w:rsidRPr="00135C4E">
        <w:rPr>
          <w:rFonts w:ascii="Arial"/>
          <w:b/>
          <w:vertAlign w:val="superscript"/>
        </w:rPr>
        <w:t>1</w:t>
      </w:r>
    </w:p>
    <w:p w:rsidR="00135C4E" w:rsidRPr="00135C4E" w:rsidRDefault="00135C4E" w:rsidP="00135C4E">
      <w:pPr>
        <w:pStyle w:val="BodyText"/>
        <w:rPr>
          <w:rFonts w:ascii="Arial"/>
          <w:sz w:val="20"/>
        </w:rPr>
      </w:pPr>
      <w:r w:rsidRPr="00135C4E">
        <w:rPr>
          <w:rFonts w:ascii="Arial"/>
          <w:sz w:val="20"/>
          <w:vertAlign w:val="superscript"/>
        </w:rPr>
        <w:t>1</w:t>
      </w:r>
      <w:r w:rsidRPr="00135C4E">
        <w:rPr>
          <w:rFonts w:ascii="Arial"/>
          <w:sz w:val="20"/>
        </w:rPr>
        <w:t xml:space="preserve">Plant systematics and Biodiversity </w:t>
      </w:r>
      <w:r w:rsidRPr="00135C4E">
        <w:rPr>
          <w:rFonts w:ascii="Arial"/>
          <w:sz w:val="20"/>
        </w:rPr>
        <w:t>Lab</w:t>
      </w:r>
      <w:r w:rsidRPr="00135C4E">
        <w:rPr>
          <w:rFonts w:ascii="Arial"/>
          <w:sz w:val="20"/>
        </w:rPr>
        <w:t>., Department of Plant Sciences, Quaid-i-</w:t>
      </w:r>
      <w:proofErr w:type="spellStart"/>
      <w:r w:rsidRPr="00135C4E">
        <w:rPr>
          <w:rFonts w:ascii="Arial"/>
          <w:sz w:val="20"/>
        </w:rPr>
        <w:t>Azam</w:t>
      </w:r>
      <w:proofErr w:type="spellEnd"/>
      <w:r w:rsidRPr="00135C4E">
        <w:rPr>
          <w:rFonts w:ascii="Arial"/>
          <w:sz w:val="20"/>
        </w:rPr>
        <w:t xml:space="preserve"> University Islamabad-Pakistan</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135C4E" w:rsidP="00135C4E">
      <w:pPr>
        <w:pStyle w:val="Heading3"/>
        <w:spacing w:before="74"/>
        <w:jc w:val="both"/>
      </w:pPr>
      <w:r w:rsidRPr="00135C4E">
        <w:rPr>
          <w:rFonts w:ascii="Tw Cen MT" w:eastAsia="Tw Cen MT" w:hAnsi="Tw Cen MT" w:cs="Tw Cen MT"/>
          <w:b w:val="0"/>
          <w:bCs w:val="0"/>
          <w:sz w:val="18"/>
          <w:szCs w:val="18"/>
        </w:rPr>
        <w:t xml:space="preserve">Energy demand is increased due to the expanding of population growth and better living standards.  In recent decade nearly ≥95% biodiesel in world are produced from edible oil, which are easily available and produced on large amount from agriculture industries. Using </w:t>
      </w:r>
      <w:proofErr w:type="gramStart"/>
      <w:r w:rsidRPr="00135C4E">
        <w:rPr>
          <w:rFonts w:ascii="Tw Cen MT" w:eastAsia="Tw Cen MT" w:hAnsi="Tw Cen MT" w:cs="Tw Cen MT"/>
          <w:b w:val="0"/>
          <w:bCs w:val="0"/>
          <w:sz w:val="18"/>
          <w:szCs w:val="18"/>
        </w:rPr>
        <w:t>these</w:t>
      </w:r>
      <w:proofErr w:type="gramEnd"/>
      <w:r w:rsidRPr="00135C4E">
        <w:rPr>
          <w:rFonts w:ascii="Tw Cen MT" w:eastAsia="Tw Cen MT" w:hAnsi="Tw Cen MT" w:cs="Tw Cen MT"/>
          <w:b w:val="0"/>
          <w:bCs w:val="0"/>
          <w:sz w:val="18"/>
          <w:szCs w:val="18"/>
        </w:rPr>
        <w:t xml:space="preserve"> edible biodiesel edible oil has a negative impact on the world, which is leading to food depletion and imbalance economics. To overcome and to continue balance between edible oil as food, different non-edible seeds are used for the production of energy. To control such energy scarcity, the present research work is evaluated for the production biodiesel from the wild non-edible seeds of </w:t>
      </w:r>
      <w:proofErr w:type="spellStart"/>
      <w:r w:rsidRPr="00135C4E">
        <w:rPr>
          <w:rFonts w:ascii="Tw Cen MT" w:eastAsia="Tw Cen MT" w:hAnsi="Tw Cen MT" w:cs="Tw Cen MT"/>
          <w:b w:val="0"/>
          <w:bCs w:val="0"/>
          <w:sz w:val="18"/>
          <w:szCs w:val="18"/>
        </w:rPr>
        <w:t>Nannorrhops</w:t>
      </w:r>
      <w:proofErr w:type="spellEnd"/>
      <w:r w:rsidRPr="00135C4E">
        <w:rPr>
          <w:rFonts w:ascii="Tw Cen MT" w:eastAsia="Tw Cen MT" w:hAnsi="Tw Cen MT" w:cs="Tw Cen MT"/>
          <w:b w:val="0"/>
          <w:bCs w:val="0"/>
          <w:sz w:val="18"/>
          <w:szCs w:val="18"/>
        </w:rPr>
        <w:t xml:space="preserve"> </w:t>
      </w:r>
      <w:proofErr w:type="spellStart"/>
      <w:r w:rsidRPr="00135C4E">
        <w:rPr>
          <w:rFonts w:ascii="Tw Cen MT" w:eastAsia="Tw Cen MT" w:hAnsi="Tw Cen MT" w:cs="Tw Cen MT"/>
          <w:b w:val="0"/>
          <w:bCs w:val="0"/>
          <w:sz w:val="18"/>
          <w:szCs w:val="18"/>
        </w:rPr>
        <w:t>ritchiana</w:t>
      </w:r>
      <w:proofErr w:type="spellEnd"/>
      <w:r w:rsidRPr="00135C4E">
        <w:rPr>
          <w:rFonts w:ascii="Tw Cen MT" w:eastAsia="Tw Cen MT" w:hAnsi="Tw Cen MT" w:cs="Tw Cen MT"/>
          <w:b w:val="0"/>
          <w:bCs w:val="0"/>
          <w:sz w:val="18"/>
          <w:szCs w:val="18"/>
        </w:rPr>
        <w:t>. In this research different heterogeneous acid Nano-catalysts were synthesized and used for the production of biodiesel. The benefits of using such heterogeneous catalysts are that they are reusable, easily separated from glycerol and biodiesels they are environment friendly as they do not release any harmful smog during combustion in auto-mobile engines. Cerium Oxide (</w:t>
      </w:r>
      <w:proofErr w:type="spellStart"/>
      <w:r w:rsidRPr="00135C4E">
        <w:rPr>
          <w:rFonts w:ascii="Tw Cen MT" w:eastAsia="Tw Cen MT" w:hAnsi="Tw Cen MT" w:cs="Tw Cen MT"/>
          <w:b w:val="0"/>
          <w:bCs w:val="0"/>
          <w:sz w:val="18"/>
          <w:szCs w:val="18"/>
        </w:rPr>
        <w:t>CeO</w:t>
      </w:r>
      <w:proofErr w:type="spellEnd"/>
      <w:r w:rsidRPr="00135C4E">
        <w:rPr>
          <w:rFonts w:ascii="Tw Cen MT" w:eastAsia="Tw Cen MT" w:hAnsi="Tw Cen MT" w:cs="Tw Cen MT"/>
          <w:b w:val="0"/>
          <w:bCs w:val="0"/>
          <w:sz w:val="18"/>
          <w:szCs w:val="18"/>
        </w:rPr>
        <w:t>), Cobalt Oxide (</w:t>
      </w:r>
      <w:proofErr w:type="spellStart"/>
      <w:r w:rsidRPr="00135C4E">
        <w:rPr>
          <w:rFonts w:ascii="Tw Cen MT" w:eastAsia="Tw Cen MT" w:hAnsi="Tw Cen MT" w:cs="Tw Cen MT"/>
          <w:b w:val="0"/>
          <w:bCs w:val="0"/>
          <w:sz w:val="18"/>
          <w:szCs w:val="18"/>
        </w:rPr>
        <w:t>CoO</w:t>
      </w:r>
      <w:proofErr w:type="spellEnd"/>
      <w:r w:rsidRPr="00135C4E">
        <w:rPr>
          <w:rFonts w:ascii="Tw Cen MT" w:eastAsia="Tw Cen MT" w:hAnsi="Tw Cen MT" w:cs="Tw Cen MT"/>
          <w:b w:val="0"/>
          <w:bCs w:val="0"/>
          <w:sz w:val="18"/>
          <w:szCs w:val="18"/>
        </w:rPr>
        <w:t xml:space="preserve">), Cerium chloride (CeCl3) and Boric Oxide (B2O3) Nanoparticles were synthesized and used in </w:t>
      </w:r>
      <w:proofErr w:type="spellStart"/>
      <w:r w:rsidRPr="00135C4E">
        <w:rPr>
          <w:rFonts w:ascii="Tw Cen MT" w:eastAsia="Tw Cen MT" w:hAnsi="Tw Cen MT" w:cs="Tw Cen MT"/>
          <w:b w:val="0"/>
          <w:bCs w:val="0"/>
          <w:sz w:val="18"/>
          <w:szCs w:val="18"/>
        </w:rPr>
        <w:t>transesterification</w:t>
      </w:r>
      <w:proofErr w:type="spellEnd"/>
      <w:r w:rsidRPr="00135C4E">
        <w:rPr>
          <w:rFonts w:ascii="Tw Cen MT" w:eastAsia="Tw Cen MT" w:hAnsi="Tw Cen MT" w:cs="Tw Cen MT"/>
          <w:b w:val="0"/>
          <w:bCs w:val="0"/>
          <w:sz w:val="18"/>
          <w:szCs w:val="18"/>
        </w:rPr>
        <w:t xml:space="preserve"> for production of Fatty Acid Methyl Ester (FAME). Nano-catalysts demonstrates the current enthusiasm (</w:t>
      </w:r>
      <w:proofErr w:type="spellStart"/>
      <w:r w:rsidRPr="00135C4E">
        <w:rPr>
          <w:rFonts w:ascii="Tw Cen MT" w:eastAsia="Tw Cen MT" w:hAnsi="Tw Cen MT" w:cs="Tw Cen MT"/>
          <w:b w:val="0"/>
          <w:bCs w:val="0"/>
          <w:sz w:val="18"/>
          <w:szCs w:val="18"/>
        </w:rPr>
        <w:t>enterest</w:t>
      </w:r>
      <w:proofErr w:type="spellEnd"/>
      <w:r w:rsidRPr="00135C4E">
        <w:rPr>
          <w:rFonts w:ascii="Tw Cen MT" w:eastAsia="Tw Cen MT" w:hAnsi="Tw Cen MT" w:cs="Tw Cen MT"/>
          <w:b w:val="0"/>
          <w:bCs w:val="0"/>
          <w:sz w:val="18"/>
          <w:szCs w:val="18"/>
        </w:rPr>
        <w:t xml:space="preserve">) for biodiesel’s </w:t>
      </w:r>
      <w:proofErr w:type="spellStart"/>
      <w:r w:rsidRPr="00135C4E">
        <w:rPr>
          <w:rFonts w:ascii="Tw Cen MT" w:eastAsia="Tw Cen MT" w:hAnsi="Tw Cen MT" w:cs="Tw Cen MT"/>
          <w:b w:val="0"/>
          <w:bCs w:val="0"/>
          <w:sz w:val="18"/>
          <w:szCs w:val="18"/>
        </w:rPr>
        <w:t>transesterification</w:t>
      </w:r>
      <w:proofErr w:type="spellEnd"/>
      <w:r w:rsidRPr="00135C4E">
        <w:rPr>
          <w:rFonts w:ascii="Tw Cen MT" w:eastAsia="Tw Cen MT" w:hAnsi="Tw Cen MT" w:cs="Tw Cen MT"/>
          <w:b w:val="0"/>
          <w:bCs w:val="0"/>
          <w:sz w:val="18"/>
          <w:szCs w:val="18"/>
        </w:rPr>
        <w:t xml:space="preserve"> using Nano-catalysts. Nano-catalysts are ideally utilized for production of biodiesel </w:t>
      </w:r>
      <w:proofErr w:type="spellStart"/>
      <w:r w:rsidRPr="00135C4E">
        <w:rPr>
          <w:rFonts w:ascii="Tw Cen MT" w:eastAsia="Tw Cen MT" w:hAnsi="Tw Cen MT" w:cs="Tw Cen MT"/>
          <w:b w:val="0"/>
          <w:bCs w:val="0"/>
          <w:sz w:val="18"/>
          <w:szCs w:val="18"/>
        </w:rPr>
        <w:t>beacause</w:t>
      </w:r>
      <w:proofErr w:type="spellEnd"/>
      <w:r w:rsidRPr="00135C4E">
        <w:rPr>
          <w:rFonts w:ascii="Tw Cen MT" w:eastAsia="Tw Cen MT" w:hAnsi="Tw Cen MT" w:cs="Tw Cen MT"/>
          <w:b w:val="0"/>
          <w:bCs w:val="0"/>
          <w:sz w:val="18"/>
          <w:szCs w:val="18"/>
        </w:rPr>
        <w:t xml:space="preserve"> of its substantial surface area range, high reactant productivity, great unbending nature and high imperviousness (resistance) to saponification. Nano-catalyst have substantial surface to volume apportion when contrasted with mass materials </w:t>
      </w:r>
      <w:proofErr w:type="spellStart"/>
      <w:r w:rsidRPr="00135C4E">
        <w:rPr>
          <w:rFonts w:ascii="Tw Cen MT" w:eastAsia="Tw Cen MT" w:hAnsi="Tw Cen MT" w:cs="Tw Cen MT"/>
          <w:b w:val="0"/>
          <w:bCs w:val="0"/>
          <w:sz w:val="18"/>
          <w:szCs w:val="18"/>
        </w:rPr>
        <w:t>which</w:t>
      </w:r>
      <w:proofErr w:type="gramStart"/>
      <w:r w:rsidRPr="00135C4E">
        <w:rPr>
          <w:rFonts w:ascii="Tw Cen MT" w:eastAsia="Tw Cen MT" w:hAnsi="Tw Cen MT" w:cs="Tw Cen MT"/>
          <w:b w:val="0"/>
          <w:bCs w:val="0"/>
          <w:sz w:val="18"/>
          <w:szCs w:val="18"/>
        </w:rPr>
        <w:t>,makes</w:t>
      </w:r>
      <w:proofErr w:type="spellEnd"/>
      <w:proofErr w:type="gramEnd"/>
      <w:r w:rsidRPr="00135C4E">
        <w:rPr>
          <w:rFonts w:ascii="Tw Cen MT" w:eastAsia="Tw Cen MT" w:hAnsi="Tw Cen MT" w:cs="Tw Cen MT"/>
          <w:b w:val="0"/>
          <w:bCs w:val="0"/>
          <w:sz w:val="18"/>
          <w:szCs w:val="18"/>
        </w:rPr>
        <w:t xml:space="preserve"> them a </w:t>
      </w:r>
      <w:proofErr w:type="spellStart"/>
      <w:r w:rsidRPr="00135C4E">
        <w:rPr>
          <w:rFonts w:ascii="Tw Cen MT" w:eastAsia="Tw Cen MT" w:hAnsi="Tw Cen MT" w:cs="Tw Cen MT"/>
          <w:b w:val="0"/>
          <w:bCs w:val="0"/>
          <w:sz w:val="18"/>
          <w:szCs w:val="18"/>
        </w:rPr>
        <w:t>phenominal</w:t>
      </w:r>
      <w:proofErr w:type="spellEnd"/>
      <w:r w:rsidRPr="00135C4E">
        <w:rPr>
          <w:rFonts w:ascii="Tw Cen MT" w:eastAsia="Tw Cen MT" w:hAnsi="Tw Cen MT" w:cs="Tw Cen MT"/>
          <w:b w:val="0"/>
          <w:bCs w:val="0"/>
          <w:sz w:val="18"/>
          <w:szCs w:val="18"/>
        </w:rPr>
        <w:t xml:space="preserve"> conceivable catalysts. The present project shows that significantly large amount of oil is present in the seeds of </w:t>
      </w:r>
      <w:proofErr w:type="spellStart"/>
      <w:r w:rsidRPr="00135C4E">
        <w:rPr>
          <w:rFonts w:ascii="Tw Cen MT" w:eastAsia="Tw Cen MT" w:hAnsi="Tw Cen MT" w:cs="Tw Cen MT"/>
          <w:b w:val="0"/>
          <w:bCs w:val="0"/>
          <w:sz w:val="18"/>
          <w:szCs w:val="18"/>
        </w:rPr>
        <w:t>Nannorrhops</w:t>
      </w:r>
      <w:proofErr w:type="spellEnd"/>
      <w:r w:rsidRPr="00135C4E">
        <w:rPr>
          <w:rFonts w:ascii="Tw Cen MT" w:eastAsia="Tw Cen MT" w:hAnsi="Tw Cen MT" w:cs="Tw Cen MT"/>
          <w:b w:val="0"/>
          <w:bCs w:val="0"/>
          <w:sz w:val="18"/>
          <w:szCs w:val="18"/>
        </w:rPr>
        <w:t xml:space="preserve"> </w:t>
      </w:r>
      <w:proofErr w:type="spellStart"/>
      <w:r w:rsidRPr="00135C4E">
        <w:rPr>
          <w:rFonts w:ascii="Tw Cen MT" w:eastAsia="Tw Cen MT" w:hAnsi="Tw Cen MT" w:cs="Tw Cen MT"/>
          <w:b w:val="0"/>
          <w:bCs w:val="0"/>
          <w:sz w:val="18"/>
          <w:szCs w:val="18"/>
        </w:rPr>
        <w:t>ritchiana</w:t>
      </w:r>
      <w:proofErr w:type="spellEnd"/>
      <w:r w:rsidRPr="00135C4E">
        <w:rPr>
          <w:rFonts w:ascii="Tw Cen MT" w:eastAsia="Tw Cen MT" w:hAnsi="Tw Cen MT" w:cs="Tw Cen MT"/>
          <w:b w:val="0"/>
          <w:bCs w:val="0"/>
          <w:sz w:val="18"/>
          <w:szCs w:val="18"/>
        </w:rPr>
        <w:t xml:space="preserve"> plant which is a viable alternative source of oil and large amount of FAME is produced which is characterized by different type of test like Fourier Transform Infra-Red (FT-IR), Nuclear Magnetic Resonance (NMR) and Gas Chromatography Mass Spectroscopy (GC-MS). The characterization report proves the FAME as an efficient biodiesel.</w:t>
      </w:r>
      <w:r w:rsidR="00A9710C">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AB07B7" w:rsidRDefault="00AB07B7" w:rsidP="00AB07B7">
      <w:pPr>
        <w:pStyle w:val="ListParagraph"/>
        <w:numPr>
          <w:ilvl w:val="0"/>
          <w:numId w:val="3"/>
        </w:numPr>
        <w:tabs>
          <w:tab w:val="left" w:pos="384"/>
        </w:tabs>
        <w:spacing w:line="216" w:lineRule="exact"/>
        <w:ind w:right="137"/>
        <w:rPr>
          <w:sz w:val="18"/>
        </w:rPr>
      </w:pPr>
      <w:r w:rsidRPr="00AB07B7">
        <w:rPr>
          <w:sz w:val="18"/>
        </w:rPr>
        <w:t xml:space="preserve">Anwar, </w:t>
      </w:r>
      <w:proofErr w:type="spellStart"/>
      <w:r w:rsidRPr="00AB07B7">
        <w:rPr>
          <w:sz w:val="18"/>
        </w:rPr>
        <w:t>Faiza</w:t>
      </w:r>
      <w:proofErr w:type="spellEnd"/>
      <w:r w:rsidRPr="00AB07B7">
        <w:rPr>
          <w:sz w:val="18"/>
        </w:rPr>
        <w:t xml:space="preserve">, </w:t>
      </w:r>
      <w:proofErr w:type="spellStart"/>
      <w:r w:rsidRPr="00AB07B7">
        <w:rPr>
          <w:sz w:val="18"/>
        </w:rPr>
        <w:t>Umer</w:t>
      </w:r>
      <w:proofErr w:type="spellEnd"/>
      <w:r w:rsidRPr="00AB07B7">
        <w:rPr>
          <w:sz w:val="18"/>
        </w:rPr>
        <w:t xml:space="preserve"> Rashid, </w:t>
      </w:r>
      <w:proofErr w:type="spellStart"/>
      <w:r w:rsidRPr="00AB07B7">
        <w:rPr>
          <w:sz w:val="18"/>
        </w:rPr>
        <w:t>Sobia</w:t>
      </w:r>
      <w:proofErr w:type="spellEnd"/>
      <w:r w:rsidRPr="00AB07B7">
        <w:rPr>
          <w:sz w:val="18"/>
        </w:rPr>
        <w:t xml:space="preserve"> Ashraf, Saud Ibrahim Al-</w:t>
      </w:r>
      <w:proofErr w:type="spellStart"/>
      <w:r w:rsidRPr="00AB07B7">
        <w:rPr>
          <w:sz w:val="18"/>
        </w:rPr>
        <w:t>Resayes</w:t>
      </w:r>
      <w:proofErr w:type="spellEnd"/>
      <w:r w:rsidRPr="00AB07B7">
        <w:rPr>
          <w:sz w:val="18"/>
        </w:rPr>
        <w:t xml:space="preserve">, Muhammad </w:t>
      </w:r>
      <w:proofErr w:type="spellStart"/>
      <w:r w:rsidRPr="00AB07B7">
        <w:rPr>
          <w:sz w:val="18"/>
        </w:rPr>
        <w:t>Aamer</w:t>
      </w:r>
      <w:proofErr w:type="spellEnd"/>
      <w:r w:rsidRPr="00AB07B7">
        <w:rPr>
          <w:sz w:val="18"/>
        </w:rPr>
        <w:t xml:space="preserve"> </w:t>
      </w:r>
      <w:proofErr w:type="spellStart"/>
      <w:r w:rsidRPr="00AB07B7">
        <w:rPr>
          <w:sz w:val="18"/>
        </w:rPr>
        <w:t>Mehmood</w:t>
      </w:r>
      <w:proofErr w:type="spellEnd"/>
      <w:r w:rsidRPr="00AB07B7">
        <w:rPr>
          <w:sz w:val="18"/>
        </w:rPr>
        <w:t xml:space="preserve">, </w:t>
      </w:r>
      <w:proofErr w:type="spellStart"/>
      <w:r w:rsidRPr="00AB07B7">
        <w:rPr>
          <w:sz w:val="18"/>
        </w:rPr>
        <w:t>Imededdine</w:t>
      </w:r>
      <w:proofErr w:type="spellEnd"/>
      <w:r w:rsidRPr="00AB07B7">
        <w:rPr>
          <w:sz w:val="18"/>
        </w:rPr>
        <w:t xml:space="preserve"> </w:t>
      </w:r>
      <w:proofErr w:type="spellStart"/>
      <w:r w:rsidRPr="00AB07B7">
        <w:rPr>
          <w:sz w:val="18"/>
        </w:rPr>
        <w:t>Arbi</w:t>
      </w:r>
      <w:proofErr w:type="spellEnd"/>
      <w:r w:rsidRPr="00AB07B7">
        <w:rPr>
          <w:sz w:val="18"/>
        </w:rPr>
        <w:t xml:space="preserve"> </w:t>
      </w:r>
      <w:proofErr w:type="spellStart"/>
      <w:r w:rsidRPr="00AB07B7">
        <w:rPr>
          <w:sz w:val="18"/>
        </w:rPr>
        <w:t>Nehdi</w:t>
      </w:r>
      <w:proofErr w:type="spellEnd"/>
      <w:r w:rsidRPr="00AB07B7">
        <w:rPr>
          <w:sz w:val="18"/>
        </w:rPr>
        <w:t xml:space="preserve">, Muhammad Ibrahim, and Muhammad </w:t>
      </w:r>
      <w:proofErr w:type="spellStart"/>
      <w:r w:rsidRPr="00AB07B7">
        <w:rPr>
          <w:sz w:val="18"/>
        </w:rPr>
        <w:t>Asif</w:t>
      </w:r>
      <w:proofErr w:type="spellEnd"/>
      <w:r w:rsidRPr="00AB07B7">
        <w:rPr>
          <w:sz w:val="18"/>
        </w:rPr>
        <w:t xml:space="preserve"> </w:t>
      </w:r>
      <w:proofErr w:type="spellStart"/>
      <w:r w:rsidRPr="00AB07B7">
        <w:rPr>
          <w:sz w:val="18"/>
        </w:rPr>
        <w:t>Hanif</w:t>
      </w:r>
      <w:proofErr w:type="spellEnd"/>
      <w:r w:rsidRPr="00AB07B7">
        <w:rPr>
          <w:sz w:val="18"/>
        </w:rPr>
        <w:t xml:space="preserve">. "Biodiesel synthesis from Brassica </w:t>
      </w:r>
      <w:proofErr w:type="spellStart"/>
      <w:r w:rsidRPr="00AB07B7">
        <w:rPr>
          <w:sz w:val="18"/>
        </w:rPr>
        <w:t>napus</w:t>
      </w:r>
      <w:proofErr w:type="spellEnd"/>
      <w:r w:rsidRPr="00AB07B7">
        <w:rPr>
          <w:sz w:val="18"/>
        </w:rPr>
        <w:t xml:space="preserve"> seed oil using statistical optimization approach." Journal of Renewable and Sustainable Energy 9, no. 1 (2017): 013103. </w:t>
      </w:r>
    </w:p>
    <w:p w:rsidR="00AB07B7" w:rsidRDefault="00AB07B7" w:rsidP="00AB07B7">
      <w:pPr>
        <w:pStyle w:val="ListParagraph"/>
        <w:numPr>
          <w:ilvl w:val="0"/>
          <w:numId w:val="3"/>
        </w:numPr>
        <w:tabs>
          <w:tab w:val="left" w:pos="384"/>
        </w:tabs>
        <w:spacing w:before="92" w:line="218" w:lineRule="exact"/>
        <w:rPr>
          <w:sz w:val="18"/>
        </w:rPr>
      </w:pPr>
      <w:proofErr w:type="spellStart"/>
      <w:r w:rsidRPr="00AB07B7">
        <w:rPr>
          <w:sz w:val="18"/>
        </w:rPr>
        <w:t>Silitonga</w:t>
      </w:r>
      <w:proofErr w:type="spellEnd"/>
      <w:r w:rsidRPr="00AB07B7">
        <w:rPr>
          <w:sz w:val="18"/>
        </w:rPr>
        <w:t xml:space="preserve">, A. S., H. H. </w:t>
      </w:r>
      <w:proofErr w:type="spellStart"/>
      <w:r w:rsidRPr="00AB07B7">
        <w:rPr>
          <w:sz w:val="18"/>
        </w:rPr>
        <w:t>Masjuki</w:t>
      </w:r>
      <w:proofErr w:type="spellEnd"/>
      <w:r w:rsidRPr="00AB07B7">
        <w:rPr>
          <w:sz w:val="18"/>
        </w:rPr>
        <w:t xml:space="preserve">, </w:t>
      </w:r>
      <w:proofErr w:type="spellStart"/>
      <w:r w:rsidRPr="00AB07B7">
        <w:rPr>
          <w:sz w:val="18"/>
        </w:rPr>
        <w:t>Hwai</w:t>
      </w:r>
      <w:proofErr w:type="spellEnd"/>
      <w:r w:rsidRPr="00AB07B7">
        <w:rPr>
          <w:sz w:val="18"/>
        </w:rPr>
        <w:t xml:space="preserve"> </w:t>
      </w:r>
      <w:proofErr w:type="spellStart"/>
      <w:r w:rsidRPr="00AB07B7">
        <w:rPr>
          <w:sz w:val="18"/>
        </w:rPr>
        <w:t>Chyuan</w:t>
      </w:r>
      <w:proofErr w:type="spellEnd"/>
      <w:r w:rsidRPr="00AB07B7">
        <w:rPr>
          <w:sz w:val="18"/>
        </w:rPr>
        <w:t xml:space="preserve"> </w:t>
      </w:r>
      <w:proofErr w:type="spellStart"/>
      <w:r w:rsidRPr="00AB07B7">
        <w:rPr>
          <w:sz w:val="18"/>
        </w:rPr>
        <w:t>Ong</w:t>
      </w:r>
      <w:proofErr w:type="spellEnd"/>
      <w:r w:rsidRPr="00AB07B7">
        <w:rPr>
          <w:sz w:val="18"/>
        </w:rPr>
        <w:t xml:space="preserve">, T. M. I. </w:t>
      </w:r>
      <w:proofErr w:type="spellStart"/>
      <w:r w:rsidRPr="00AB07B7">
        <w:rPr>
          <w:sz w:val="18"/>
        </w:rPr>
        <w:t>Mahlia</w:t>
      </w:r>
      <w:proofErr w:type="spellEnd"/>
      <w:r w:rsidRPr="00AB07B7">
        <w:rPr>
          <w:sz w:val="18"/>
        </w:rPr>
        <w:t xml:space="preserve">, and F. </w:t>
      </w:r>
      <w:proofErr w:type="spellStart"/>
      <w:r w:rsidRPr="00AB07B7">
        <w:rPr>
          <w:sz w:val="18"/>
        </w:rPr>
        <w:t>Kusumo</w:t>
      </w:r>
      <w:proofErr w:type="spellEnd"/>
      <w:r w:rsidRPr="00AB07B7">
        <w:rPr>
          <w:sz w:val="18"/>
        </w:rPr>
        <w:t xml:space="preserve">. "Optimization of extraction of lipid from </w:t>
      </w:r>
      <w:proofErr w:type="spellStart"/>
      <w:r w:rsidRPr="00AB07B7">
        <w:rPr>
          <w:sz w:val="18"/>
        </w:rPr>
        <w:t>Isochrysis</w:t>
      </w:r>
      <w:proofErr w:type="spellEnd"/>
      <w:r w:rsidRPr="00AB07B7">
        <w:rPr>
          <w:sz w:val="18"/>
        </w:rPr>
        <w:t xml:space="preserve"> </w:t>
      </w:r>
      <w:proofErr w:type="spellStart"/>
      <w:r w:rsidRPr="00AB07B7">
        <w:rPr>
          <w:sz w:val="18"/>
        </w:rPr>
        <w:t>galbana</w:t>
      </w:r>
      <w:proofErr w:type="spellEnd"/>
      <w:r w:rsidRPr="00AB07B7">
        <w:rPr>
          <w:sz w:val="18"/>
        </w:rPr>
        <w:t xml:space="preserve"> microalgae species for biodiesel synthesis." Energy Sources, Part A: Recovery, Utilization, and Environmental Effects (2017): 1-9. </w:t>
      </w:r>
    </w:p>
    <w:p w:rsidR="00AB07B7" w:rsidRDefault="00AB07B7" w:rsidP="00AB07B7">
      <w:pPr>
        <w:pStyle w:val="ListParagraph"/>
        <w:numPr>
          <w:ilvl w:val="0"/>
          <w:numId w:val="3"/>
        </w:numPr>
        <w:tabs>
          <w:tab w:val="left" w:pos="384"/>
        </w:tabs>
        <w:spacing w:before="92" w:line="218" w:lineRule="exact"/>
        <w:rPr>
          <w:sz w:val="18"/>
        </w:rPr>
      </w:pPr>
      <w:proofErr w:type="spellStart"/>
      <w:r w:rsidRPr="00AB07B7">
        <w:rPr>
          <w:sz w:val="18"/>
        </w:rPr>
        <w:t>Đặng</w:t>
      </w:r>
      <w:proofErr w:type="spellEnd"/>
      <w:r w:rsidRPr="00AB07B7">
        <w:rPr>
          <w:sz w:val="18"/>
        </w:rPr>
        <w:t xml:space="preserve">, </w:t>
      </w:r>
      <w:proofErr w:type="spellStart"/>
      <w:r w:rsidRPr="00AB07B7">
        <w:rPr>
          <w:sz w:val="18"/>
        </w:rPr>
        <w:t>Tấn-Hiệp</w:t>
      </w:r>
      <w:proofErr w:type="spellEnd"/>
      <w:r w:rsidRPr="00AB07B7">
        <w:rPr>
          <w:sz w:val="18"/>
        </w:rPr>
        <w:t xml:space="preserve">, Bing-Hung Chen, and </w:t>
      </w:r>
      <w:proofErr w:type="spellStart"/>
      <w:r w:rsidRPr="00AB07B7">
        <w:rPr>
          <w:sz w:val="18"/>
        </w:rPr>
        <w:t>Duu</w:t>
      </w:r>
      <w:proofErr w:type="spellEnd"/>
      <w:r w:rsidRPr="00AB07B7">
        <w:rPr>
          <w:sz w:val="18"/>
        </w:rPr>
        <w:t xml:space="preserve">-Jong Lee. "Optimization of biodiesel production from </w:t>
      </w:r>
      <w:proofErr w:type="spellStart"/>
      <w:r w:rsidRPr="00AB07B7">
        <w:rPr>
          <w:sz w:val="18"/>
        </w:rPr>
        <w:t>transesterification</w:t>
      </w:r>
      <w:proofErr w:type="spellEnd"/>
      <w:r w:rsidRPr="00AB07B7">
        <w:rPr>
          <w:sz w:val="18"/>
        </w:rPr>
        <w:t xml:space="preserve"> of </w:t>
      </w:r>
      <w:proofErr w:type="spellStart"/>
      <w:r w:rsidRPr="00AB07B7">
        <w:rPr>
          <w:sz w:val="18"/>
        </w:rPr>
        <w:t>triolein</w:t>
      </w:r>
      <w:proofErr w:type="spellEnd"/>
      <w:r w:rsidRPr="00AB07B7">
        <w:rPr>
          <w:sz w:val="18"/>
        </w:rPr>
        <w:t xml:space="preserve"> using zeolite LTA catalysts synthesized from kaolin clay." Journal of the Taiwan Institute of Chemical Engineers (2017). </w:t>
      </w:r>
    </w:p>
    <w:p w:rsidR="00AB07B7" w:rsidRDefault="00AB07B7" w:rsidP="005973B9">
      <w:pPr>
        <w:pStyle w:val="BodyText"/>
        <w:spacing w:before="85" w:line="216" w:lineRule="exact"/>
        <w:ind w:left="383" w:right="138" w:hanging="284"/>
        <w:jc w:val="both"/>
        <w:rPr>
          <w:rFonts w:ascii="Calibri" w:eastAsia="Calibri" w:hAnsi="Calibri" w:cs="Calibri"/>
          <w:szCs w:val="22"/>
        </w:rPr>
      </w:pPr>
      <w:proofErr w:type="gramStart"/>
      <w:r w:rsidRPr="00AB07B7">
        <w:rPr>
          <w:rFonts w:ascii="Calibri" w:eastAsia="Calibri" w:hAnsi="Calibri" w:cs="Calibri"/>
          <w:szCs w:val="22"/>
        </w:rPr>
        <w:t xml:space="preserve">Nguyen, Hoang </w:t>
      </w:r>
      <w:proofErr w:type="spellStart"/>
      <w:r w:rsidRPr="00AB07B7">
        <w:rPr>
          <w:rFonts w:ascii="Calibri" w:eastAsia="Calibri" w:hAnsi="Calibri" w:cs="Calibri"/>
          <w:szCs w:val="22"/>
        </w:rPr>
        <w:t>Chinh</w:t>
      </w:r>
      <w:proofErr w:type="spellEnd"/>
      <w:r w:rsidRPr="00AB07B7">
        <w:rPr>
          <w:rFonts w:ascii="Calibri" w:eastAsia="Calibri" w:hAnsi="Calibri" w:cs="Calibri"/>
          <w:szCs w:val="22"/>
        </w:rPr>
        <w:t xml:space="preserve">, Shih-Hsiang Liang, </w:t>
      </w:r>
      <w:proofErr w:type="spellStart"/>
      <w:r w:rsidRPr="00AB07B7">
        <w:rPr>
          <w:rFonts w:ascii="Calibri" w:eastAsia="Calibri" w:hAnsi="Calibri" w:cs="Calibri"/>
          <w:szCs w:val="22"/>
        </w:rPr>
        <w:t>Thien</w:t>
      </w:r>
      <w:proofErr w:type="spellEnd"/>
      <w:r w:rsidRPr="00AB07B7">
        <w:rPr>
          <w:rFonts w:ascii="Calibri" w:eastAsia="Calibri" w:hAnsi="Calibri" w:cs="Calibri"/>
          <w:szCs w:val="22"/>
        </w:rPr>
        <w:t xml:space="preserve"> </w:t>
      </w:r>
      <w:proofErr w:type="spellStart"/>
      <w:r w:rsidRPr="00AB07B7">
        <w:rPr>
          <w:rFonts w:ascii="Calibri" w:eastAsia="Calibri" w:hAnsi="Calibri" w:cs="Calibri"/>
          <w:szCs w:val="22"/>
        </w:rPr>
        <w:t>Thanh</w:t>
      </w:r>
      <w:proofErr w:type="spellEnd"/>
      <w:r w:rsidRPr="00AB07B7">
        <w:rPr>
          <w:rFonts w:ascii="Calibri" w:eastAsia="Calibri" w:hAnsi="Calibri" w:cs="Calibri"/>
          <w:szCs w:val="22"/>
        </w:rPr>
        <w:t xml:space="preserve"> Doan, Chia-Hung Su, and Pei-Cheng Yang.</w:t>
      </w:r>
      <w:proofErr w:type="gramEnd"/>
      <w:r w:rsidRPr="00AB07B7">
        <w:rPr>
          <w:rFonts w:ascii="Calibri" w:eastAsia="Calibri" w:hAnsi="Calibri" w:cs="Calibri"/>
          <w:szCs w:val="22"/>
        </w:rPr>
        <w:t xml:space="preserve"> "Lipase-catalyzed </w:t>
      </w:r>
      <w:proofErr w:type="gramStart"/>
      <w:r w:rsidRPr="00AB07B7">
        <w:rPr>
          <w:rFonts w:ascii="Calibri" w:eastAsia="Calibri" w:hAnsi="Calibri" w:cs="Calibri"/>
          <w:szCs w:val="22"/>
        </w:rPr>
        <w:t>synthesis of biodiesel from black soldier fly</w:t>
      </w:r>
      <w:proofErr w:type="gramEnd"/>
      <w:r w:rsidRPr="00AB07B7">
        <w:rPr>
          <w:rFonts w:ascii="Calibri" w:eastAsia="Calibri" w:hAnsi="Calibri" w:cs="Calibri"/>
          <w:szCs w:val="22"/>
        </w:rPr>
        <w:t xml:space="preserve"> (</w:t>
      </w:r>
      <w:proofErr w:type="spellStart"/>
      <w:r w:rsidRPr="00AB07B7">
        <w:rPr>
          <w:rFonts w:ascii="Calibri" w:eastAsia="Calibri" w:hAnsi="Calibri" w:cs="Calibri"/>
          <w:szCs w:val="22"/>
        </w:rPr>
        <w:t>Hermetica</w:t>
      </w:r>
      <w:proofErr w:type="spellEnd"/>
      <w:r w:rsidRPr="00AB07B7">
        <w:rPr>
          <w:rFonts w:ascii="Calibri" w:eastAsia="Calibri" w:hAnsi="Calibri" w:cs="Calibri"/>
          <w:szCs w:val="22"/>
        </w:rPr>
        <w:t xml:space="preserve"> </w:t>
      </w:r>
      <w:proofErr w:type="spellStart"/>
      <w:r w:rsidRPr="00AB07B7">
        <w:rPr>
          <w:rFonts w:ascii="Calibri" w:eastAsia="Calibri" w:hAnsi="Calibri" w:cs="Calibri"/>
          <w:szCs w:val="22"/>
        </w:rPr>
        <w:t>illucens</w:t>
      </w:r>
      <w:proofErr w:type="spellEnd"/>
      <w:r w:rsidRPr="00AB07B7">
        <w:rPr>
          <w:rFonts w:ascii="Calibri" w:eastAsia="Calibri" w:hAnsi="Calibri" w:cs="Calibri"/>
          <w:szCs w:val="22"/>
        </w:rPr>
        <w:t xml:space="preserve">): Optimization by using response surface methodology." Energy Conversion and Management 145 (2017): 335-342. </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proofErr w:type="spellStart"/>
      <w:r w:rsidR="00AB07B7" w:rsidRPr="00AB07B7">
        <w:rPr>
          <w:rFonts w:ascii="Calibri" w:hAnsi="Calibri"/>
        </w:rPr>
        <w:t>Lamba</w:t>
      </w:r>
      <w:proofErr w:type="spellEnd"/>
      <w:r w:rsidR="00AB07B7" w:rsidRPr="00AB07B7">
        <w:rPr>
          <w:rFonts w:ascii="Calibri" w:hAnsi="Calibri"/>
        </w:rPr>
        <w:t xml:space="preserve">, </w:t>
      </w:r>
      <w:proofErr w:type="spellStart"/>
      <w:r w:rsidR="00AB07B7" w:rsidRPr="00AB07B7">
        <w:rPr>
          <w:rFonts w:ascii="Calibri" w:hAnsi="Calibri"/>
        </w:rPr>
        <w:t>Neha</w:t>
      </w:r>
      <w:proofErr w:type="spellEnd"/>
      <w:r w:rsidR="00AB07B7" w:rsidRPr="00AB07B7">
        <w:rPr>
          <w:rFonts w:ascii="Calibri" w:hAnsi="Calibri"/>
        </w:rPr>
        <w:t xml:space="preserve">, </w:t>
      </w:r>
      <w:proofErr w:type="spellStart"/>
      <w:r w:rsidR="00AB07B7" w:rsidRPr="00AB07B7">
        <w:rPr>
          <w:rFonts w:ascii="Calibri" w:hAnsi="Calibri"/>
        </w:rPr>
        <w:t>Kaveri</w:t>
      </w:r>
      <w:proofErr w:type="spellEnd"/>
      <w:r w:rsidR="00AB07B7" w:rsidRPr="00AB07B7">
        <w:rPr>
          <w:rFonts w:ascii="Calibri" w:hAnsi="Calibri"/>
        </w:rPr>
        <w:t xml:space="preserve"> Gupta, </w:t>
      </w:r>
      <w:proofErr w:type="spellStart"/>
      <w:r w:rsidR="00AB07B7" w:rsidRPr="00AB07B7">
        <w:rPr>
          <w:rFonts w:ascii="Calibri" w:hAnsi="Calibri"/>
        </w:rPr>
        <w:t>Jayant</w:t>
      </w:r>
      <w:proofErr w:type="spellEnd"/>
      <w:r w:rsidR="00AB07B7" w:rsidRPr="00AB07B7">
        <w:rPr>
          <w:rFonts w:ascii="Calibri" w:hAnsi="Calibri"/>
        </w:rPr>
        <w:t xml:space="preserve"> M. </w:t>
      </w:r>
      <w:proofErr w:type="spellStart"/>
      <w:r w:rsidR="00AB07B7" w:rsidRPr="00AB07B7">
        <w:rPr>
          <w:rFonts w:ascii="Calibri" w:hAnsi="Calibri"/>
        </w:rPr>
        <w:t>Modak</w:t>
      </w:r>
      <w:proofErr w:type="spellEnd"/>
      <w:r w:rsidR="00AB07B7" w:rsidRPr="00AB07B7">
        <w:rPr>
          <w:rFonts w:ascii="Calibri" w:hAnsi="Calibri"/>
        </w:rPr>
        <w:t xml:space="preserve">, and </w:t>
      </w:r>
      <w:proofErr w:type="spellStart"/>
      <w:r w:rsidR="00AB07B7" w:rsidRPr="00AB07B7">
        <w:rPr>
          <w:rFonts w:ascii="Calibri" w:hAnsi="Calibri"/>
        </w:rPr>
        <w:t>Giridhar</w:t>
      </w:r>
      <w:proofErr w:type="spellEnd"/>
      <w:r w:rsidR="00AB07B7" w:rsidRPr="00AB07B7">
        <w:rPr>
          <w:rFonts w:ascii="Calibri" w:hAnsi="Calibri"/>
        </w:rPr>
        <w:t xml:space="preserve"> Madras. </w:t>
      </w:r>
      <w:proofErr w:type="gramStart"/>
      <w:r w:rsidR="00AB07B7" w:rsidRPr="00AB07B7">
        <w:rPr>
          <w:rFonts w:ascii="Calibri" w:hAnsi="Calibri"/>
        </w:rPr>
        <w:t xml:space="preserve">"Biodiesel synthesis from </w:t>
      </w:r>
      <w:proofErr w:type="spellStart"/>
      <w:r w:rsidR="00AB07B7" w:rsidRPr="00AB07B7">
        <w:rPr>
          <w:rFonts w:ascii="Calibri" w:hAnsi="Calibri"/>
        </w:rPr>
        <w:t>Calophyllum</w:t>
      </w:r>
      <w:proofErr w:type="spellEnd"/>
      <w:r w:rsidR="00AB07B7" w:rsidRPr="00AB07B7">
        <w:rPr>
          <w:rFonts w:ascii="Calibri" w:hAnsi="Calibri"/>
        </w:rPr>
        <w:t xml:space="preserve"> </w:t>
      </w:r>
      <w:proofErr w:type="spellStart"/>
      <w:r w:rsidR="00AB07B7" w:rsidRPr="00AB07B7">
        <w:rPr>
          <w:rFonts w:ascii="Calibri" w:hAnsi="Calibri"/>
        </w:rPr>
        <w:t>inophyllum</w:t>
      </w:r>
      <w:proofErr w:type="spellEnd"/>
      <w:r w:rsidR="00AB07B7" w:rsidRPr="00AB07B7">
        <w:rPr>
          <w:rFonts w:ascii="Calibri" w:hAnsi="Calibri"/>
        </w:rPr>
        <w:t xml:space="preserve"> oil with different supercritical fluids."</w:t>
      </w:r>
      <w:proofErr w:type="gramEnd"/>
      <w:r w:rsidR="00AB07B7" w:rsidRPr="00AB07B7">
        <w:rPr>
          <w:rFonts w:ascii="Calibri" w:hAnsi="Calibri"/>
        </w:rPr>
        <w:t xml:space="preserve"> </w:t>
      </w:r>
      <w:proofErr w:type="spellStart"/>
      <w:r w:rsidR="00AB07B7" w:rsidRPr="00AB07B7">
        <w:rPr>
          <w:rFonts w:ascii="Calibri" w:hAnsi="Calibri"/>
        </w:rPr>
        <w:t>Bioresource</w:t>
      </w:r>
      <w:proofErr w:type="spellEnd"/>
      <w:r w:rsidR="00AB07B7" w:rsidRPr="00AB07B7">
        <w:rPr>
          <w:rFonts w:ascii="Calibri" w:hAnsi="Calibri"/>
        </w:rPr>
        <w:t xml:space="preserve"> Technology (2017).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B07B7">
      <w:pPr>
        <w:spacing w:before="41" w:line="154" w:lineRule="exact"/>
        <w:ind w:left="213" w:right="231"/>
        <w:jc w:val="both"/>
        <w:rPr>
          <w:rFonts w:ascii="Arial"/>
          <w:sz w:val="14"/>
        </w:rPr>
      </w:pPr>
      <w:r>
        <w:rPr>
          <w:rFonts w:ascii="Arial"/>
          <w:sz w:val="14"/>
        </w:rPr>
        <w:t xml:space="preserve">I am Amir </w:t>
      </w:r>
      <w:proofErr w:type="spellStart"/>
      <w:r>
        <w:rPr>
          <w:rFonts w:ascii="Arial"/>
          <w:sz w:val="14"/>
        </w:rPr>
        <w:t>Hamza</w:t>
      </w:r>
      <w:proofErr w:type="spellEnd"/>
      <w:r>
        <w:rPr>
          <w:rFonts w:ascii="Arial"/>
          <w:sz w:val="14"/>
        </w:rPr>
        <w:t xml:space="preserve"> </w:t>
      </w:r>
      <w:proofErr w:type="spellStart"/>
      <w:r>
        <w:rPr>
          <w:rFonts w:ascii="Arial"/>
          <w:sz w:val="14"/>
        </w:rPr>
        <w:t>m.phil</w:t>
      </w:r>
      <w:proofErr w:type="spellEnd"/>
      <w:r>
        <w:rPr>
          <w:rFonts w:ascii="Arial"/>
          <w:sz w:val="14"/>
        </w:rPr>
        <w:t xml:space="preserve"> student in Quaid I </w:t>
      </w:r>
      <w:proofErr w:type="spellStart"/>
      <w:r>
        <w:rPr>
          <w:rFonts w:ascii="Arial"/>
          <w:sz w:val="14"/>
        </w:rPr>
        <w:t>Azam</w:t>
      </w:r>
      <w:proofErr w:type="spellEnd"/>
      <w:r>
        <w:rPr>
          <w:rFonts w:ascii="Arial"/>
          <w:sz w:val="14"/>
        </w:rPr>
        <w:t xml:space="preserve"> </w:t>
      </w:r>
      <w:proofErr w:type="gramStart"/>
      <w:r>
        <w:rPr>
          <w:rFonts w:ascii="Arial"/>
          <w:sz w:val="14"/>
        </w:rPr>
        <w:t>university</w:t>
      </w:r>
      <w:proofErr w:type="gramEnd"/>
      <w:r>
        <w:rPr>
          <w:rFonts w:ascii="Arial"/>
          <w:sz w:val="14"/>
        </w:rPr>
        <w:t xml:space="preserve"> Islamabad, </w:t>
      </w:r>
      <w:r w:rsidR="00693A87">
        <w:rPr>
          <w:rFonts w:ascii="Arial"/>
          <w:sz w:val="14"/>
        </w:rPr>
        <w:t xml:space="preserve">Pakistan. My research work is focused on biodiesel production from </w:t>
      </w:r>
      <w:proofErr w:type="spellStart"/>
      <w:r w:rsidR="00693A87">
        <w:rPr>
          <w:rFonts w:ascii="Arial"/>
          <w:sz w:val="14"/>
        </w:rPr>
        <w:t>non edible</w:t>
      </w:r>
      <w:proofErr w:type="spellEnd"/>
      <w:r w:rsidR="00693A87">
        <w:rPr>
          <w:rFonts w:ascii="Arial"/>
          <w:sz w:val="14"/>
        </w:rPr>
        <w:t xml:space="preserve"> plant resources.</w:t>
      </w:r>
    </w:p>
    <w:p w:rsidR="00AE3E37" w:rsidRDefault="00693A87" w:rsidP="00693A87">
      <w:pPr>
        <w:spacing w:before="62"/>
        <w:ind w:left="2880" w:right="4235"/>
        <w:jc w:val="both"/>
        <w:rPr>
          <w:rFonts w:ascii="Arial"/>
          <w:sz w:val="14"/>
        </w:rPr>
      </w:pPr>
      <w:r>
        <w:rPr>
          <w:rFonts w:ascii="Arial"/>
          <w:sz w:val="14"/>
        </w:rPr>
        <w:t xml:space="preserve">Email: </w:t>
      </w:r>
      <w:hyperlink r:id="rId11" w:history="1">
        <w:r w:rsidRPr="00237088">
          <w:rPr>
            <w:rStyle w:val="Hyperlink"/>
          </w:rPr>
          <w:t>amir.hamza@bs.qau.edu.pk</w:t>
        </w:r>
      </w:hyperlink>
      <w: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282" w:rsidRDefault="00A20282">
      <w:r>
        <w:separator/>
      </w:r>
    </w:p>
  </w:endnote>
  <w:endnote w:type="continuationSeparator" w:id="0">
    <w:p w:rsidR="00A20282" w:rsidRDefault="00A20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282" w:rsidRDefault="00A20282">
      <w:r>
        <w:separator/>
      </w:r>
    </w:p>
  </w:footnote>
  <w:footnote w:type="continuationSeparator" w:id="0">
    <w:p w:rsidR="00A20282" w:rsidRDefault="00A202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5C4E"/>
    <w:rsid w:val="00284D56"/>
    <w:rsid w:val="00292ED9"/>
    <w:rsid w:val="00404E5B"/>
    <w:rsid w:val="00414F7B"/>
    <w:rsid w:val="004355DC"/>
    <w:rsid w:val="004749B4"/>
    <w:rsid w:val="00494130"/>
    <w:rsid w:val="004F3523"/>
    <w:rsid w:val="005973B9"/>
    <w:rsid w:val="005B3A56"/>
    <w:rsid w:val="006060CE"/>
    <w:rsid w:val="0062351B"/>
    <w:rsid w:val="0063497F"/>
    <w:rsid w:val="00693A87"/>
    <w:rsid w:val="00873DF0"/>
    <w:rsid w:val="008756E6"/>
    <w:rsid w:val="009B2D44"/>
    <w:rsid w:val="00A07E82"/>
    <w:rsid w:val="00A20282"/>
    <w:rsid w:val="00A9710C"/>
    <w:rsid w:val="00AB07B7"/>
    <w:rsid w:val="00AE3E37"/>
    <w:rsid w:val="00B21A57"/>
    <w:rsid w:val="00C33602"/>
    <w:rsid w:val="00CA2B01"/>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mir.hamza@bs.qau.edu.pk"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MyUserName</cp:lastModifiedBy>
  <cp:revision>2</cp:revision>
  <dcterms:created xsi:type="dcterms:W3CDTF">2017-11-25T10:33:00Z</dcterms:created>
  <dcterms:modified xsi:type="dcterms:W3CDTF">2017-11-25T10:33:00Z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