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887" w:rsidRPr="00BC6598" w:rsidRDefault="00A47887" w:rsidP="00A47887">
      <w:pPr>
        <w:spacing w:line="276" w:lineRule="auto"/>
        <w:jc w:val="both"/>
        <w:rPr>
          <w:rFonts w:ascii="Times New Roman" w:hAnsi="Times New Roman" w:cs="Times New Roman"/>
          <w:color w:val="212121"/>
          <w:sz w:val="24"/>
          <w:szCs w:val="24"/>
          <w:shd w:val="clear" w:color="auto" w:fill="FFFFFF"/>
          <w:lang w:val="en-GB"/>
        </w:rPr>
      </w:pPr>
      <w:r w:rsidRPr="00BC6598">
        <w:rPr>
          <w:rFonts w:ascii="Times New Roman" w:hAnsi="Times New Roman" w:cs="Times New Roman"/>
          <w:color w:val="212121"/>
          <w:sz w:val="24"/>
          <w:szCs w:val="24"/>
          <w:shd w:val="clear" w:color="auto" w:fill="FFFFFF"/>
          <w:lang w:val="en-GB"/>
        </w:rPr>
        <w:t xml:space="preserve">Ethnobotanical and </w:t>
      </w:r>
      <w:proofErr w:type="spellStart"/>
      <w:r w:rsidRPr="00BC6598">
        <w:rPr>
          <w:rFonts w:ascii="Times New Roman" w:hAnsi="Times New Roman" w:cs="Times New Roman"/>
          <w:color w:val="212121"/>
          <w:sz w:val="24"/>
          <w:szCs w:val="24"/>
          <w:shd w:val="clear" w:color="auto" w:fill="FFFFFF"/>
          <w:lang w:val="en-GB"/>
        </w:rPr>
        <w:t>phytotherapeutic</w:t>
      </w:r>
      <w:proofErr w:type="spellEnd"/>
      <w:r w:rsidRPr="00BC6598">
        <w:rPr>
          <w:rFonts w:ascii="Times New Roman" w:hAnsi="Times New Roman" w:cs="Times New Roman"/>
          <w:color w:val="212121"/>
          <w:sz w:val="24"/>
          <w:szCs w:val="24"/>
          <w:shd w:val="clear" w:color="auto" w:fill="FFFFFF"/>
          <w:lang w:val="en-GB"/>
        </w:rPr>
        <w:t xml:space="preserve"> study from </w:t>
      </w:r>
      <w:proofErr w:type="spellStart"/>
      <w:r w:rsidRPr="00BC6598">
        <w:rPr>
          <w:rFonts w:ascii="Times New Roman" w:hAnsi="Times New Roman" w:cs="Times New Roman"/>
          <w:color w:val="212121"/>
          <w:sz w:val="24"/>
          <w:szCs w:val="24"/>
          <w:shd w:val="clear" w:color="auto" w:fill="FFFFFF"/>
          <w:lang w:val="en-GB"/>
        </w:rPr>
        <w:t>Kouni</w:t>
      </w:r>
      <w:proofErr w:type="spellEnd"/>
      <w:r w:rsidRPr="00BC6598">
        <w:rPr>
          <w:rFonts w:ascii="Times New Roman" w:hAnsi="Times New Roman" w:cs="Times New Roman"/>
          <w:color w:val="212121"/>
          <w:sz w:val="24"/>
          <w:szCs w:val="24"/>
          <w:shd w:val="clear" w:color="auto" w:fill="FFFFFF"/>
          <w:lang w:val="en-GB"/>
        </w:rPr>
        <w:t xml:space="preserve"> community of the Sub-prefecture of </w:t>
      </w:r>
      <w:proofErr w:type="spellStart"/>
      <w:r w:rsidRPr="00BC6598">
        <w:rPr>
          <w:rFonts w:ascii="Times New Roman" w:hAnsi="Times New Roman" w:cs="Times New Roman"/>
          <w:color w:val="212121"/>
          <w:sz w:val="24"/>
          <w:szCs w:val="24"/>
          <w:shd w:val="clear" w:color="auto" w:fill="FFFFFF"/>
          <w:lang w:val="en-GB"/>
        </w:rPr>
        <w:t>Kayes</w:t>
      </w:r>
      <w:proofErr w:type="spellEnd"/>
      <w:r w:rsidRPr="00BC6598">
        <w:rPr>
          <w:rFonts w:ascii="Times New Roman" w:hAnsi="Times New Roman" w:cs="Times New Roman"/>
          <w:color w:val="212121"/>
          <w:sz w:val="24"/>
          <w:szCs w:val="24"/>
          <w:shd w:val="clear" w:color="auto" w:fill="FFFFFF"/>
          <w:lang w:val="en-GB"/>
        </w:rPr>
        <w:t xml:space="preserve"> (</w:t>
      </w:r>
      <w:proofErr w:type="spellStart"/>
      <w:r w:rsidRPr="00BC6598">
        <w:rPr>
          <w:rFonts w:ascii="Times New Roman" w:hAnsi="Times New Roman" w:cs="Times New Roman"/>
          <w:color w:val="212121"/>
          <w:sz w:val="24"/>
          <w:szCs w:val="24"/>
          <w:shd w:val="clear" w:color="auto" w:fill="FFFFFF"/>
          <w:lang w:val="en-GB"/>
        </w:rPr>
        <w:t>Bouenza</w:t>
      </w:r>
      <w:proofErr w:type="spellEnd"/>
      <w:r w:rsidRPr="00BC6598">
        <w:rPr>
          <w:rFonts w:ascii="Times New Roman" w:hAnsi="Times New Roman" w:cs="Times New Roman"/>
          <w:color w:val="212121"/>
          <w:sz w:val="24"/>
          <w:szCs w:val="24"/>
          <w:shd w:val="clear" w:color="auto" w:fill="FFFFFF"/>
          <w:lang w:val="en-GB"/>
        </w:rPr>
        <w:t>-Congo)</w:t>
      </w:r>
    </w:p>
    <w:p w:rsidR="00B61F39" w:rsidRPr="00BC6598" w:rsidRDefault="00B61F39" w:rsidP="00B61F39">
      <w:pPr>
        <w:spacing w:after="0"/>
        <w:jc w:val="both"/>
        <w:rPr>
          <w:rFonts w:ascii="Times New Roman" w:hAnsi="Times New Roman" w:cs="Times New Roman"/>
          <w:sz w:val="24"/>
          <w:szCs w:val="24"/>
        </w:rPr>
      </w:pPr>
      <w:r w:rsidRPr="00BC6598">
        <w:rPr>
          <w:rFonts w:ascii="Times New Roman" w:hAnsi="Times New Roman" w:cs="Times New Roman"/>
          <w:sz w:val="24"/>
          <w:szCs w:val="24"/>
        </w:rPr>
        <w:t xml:space="preserve">Victor </w:t>
      </w:r>
      <w:proofErr w:type="spellStart"/>
      <w:r w:rsidRPr="00BC6598">
        <w:rPr>
          <w:rFonts w:ascii="Times New Roman" w:hAnsi="Times New Roman" w:cs="Times New Roman"/>
          <w:sz w:val="24"/>
          <w:szCs w:val="24"/>
        </w:rPr>
        <w:t>Kimpouni</w:t>
      </w:r>
      <w:proofErr w:type="spellEnd"/>
      <w:r w:rsidRPr="00BC6598">
        <w:rPr>
          <w:rFonts w:ascii="Times New Roman" w:hAnsi="Times New Roman" w:cs="Times New Roman"/>
          <w:sz w:val="24"/>
          <w:szCs w:val="24"/>
        </w:rPr>
        <w:t xml:space="preserve">, PhD, Université Marien </w:t>
      </w:r>
      <w:proofErr w:type="spellStart"/>
      <w:r w:rsidRPr="00BC6598">
        <w:rPr>
          <w:rFonts w:ascii="Times New Roman" w:hAnsi="Times New Roman" w:cs="Times New Roman"/>
          <w:sz w:val="24"/>
          <w:szCs w:val="24"/>
        </w:rPr>
        <w:t>Ngouabi</w:t>
      </w:r>
      <w:proofErr w:type="spellEnd"/>
      <w:r w:rsidRPr="00BC6598">
        <w:rPr>
          <w:rFonts w:ascii="Times New Roman" w:hAnsi="Times New Roman" w:cs="Times New Roman"/>
          <w:sz w:val="24"/>
          <w:szCs w:val="24"/>
        </w:rPr>
        <w:t>, Congo</w:t>
      </w:r>
    </w:p>
    <w:p w:rsidR="00B61F39" w:rsidRPr="00BC6598" w:rsidRDefault="00B61F39" w:rsidP="00B61F39">
      <w:pPr>
        <w:spacing w:after="0"/>
        <w:jc w:val="both"/>
        <w:rPr>
          <w:rFonts w:ascii="Times New Roman" w:hAnsi="Times New Roman" w:cs="Times New Roman"/>
          <w:sz w:val="24"/>
          <w:szCs w:val="24"/>
        </w:rPr>
      </w:pPr>
      <w:r w:rsidRPr="00BC6598">
        <w:rPr>
          <w:rFonts w:ascii="Times New Roman" w:hAnsi="Times New Roman" w:cs="Times New Roman"/>
          <w:sz w:val="24"/>
          <w:szCs w:val="24"/>
        </w:rPr>
        <w:t xml:space="preserve">Marie-Yvette </w:t>
      </w:r>
      <w:proofErr w:type="spellStart"/>
      <w:r w:rsidRPr="00BC6598">
        <w:rPr>
          <w:rFonts w:ascii="Times New Roman" w:hAnsi="Times New Roman" w:cs="Times New Roman"/>
          <w:sz w:val="24"/>
          <w:szCs w:val="24"/>
        </w:rPr>
        <w:t>Lenga-Sacadura</w:t>
      </w:r>
      <w:proofErr w:type="spellEnd"/>
      <w:r w:rsidRPr="00BC6598">
        <w:rPr>
          <w:rFonts w:ascii="Times New Roman" w:hAnsi="Times New Roman" w:cs="Times New Roman"/>
          <w:sz w:val="24"/>
          <w:szCs w:val="24"/>
        </w:rPr>
        <w:t xml:space="preserve">, PhD, Université Marien </w:t>
      </w:r>
      <w:proofErr w:type="spellStart"/>
      <w:r w:rsidRPr="00BC6598">
        <w:rPr>
          <w:rFonts w:ascii="Times New Roman" w:hAnsi="Times New Roman" w:cs="Times New Roman"/>
          <w:sz w:val="24"/>
          <w:szCs w:val="24"/>
        </w:rPr>
        <w:t>Ngouabi</w:t>
      </w:r>
      <w:proofErr w:type="spellEnd"/>
      <w:r w:rsidRPr="00BC6598">
        <w:rPr>
          <w:rFonts w:ascii="Times New Roman" w:hAnsi="Times New Roman" w:cs="Times New Roman"/>
          <w:sz w:val="24"/>
          <w:szCs w:val="24"/>
        </w:rPr>
        <w:t>, Congo</w:t>
      </w:r>
    </w:p>
    <w:p w:rsidR="00B61F39" w:rsidRPr="0064136F" w:rsidRDefault="00B61F39" w:rsidP="00B61F39">
      <w:pPr>
        <w:spacing w:after="0"/>
        <w:jc w:val="both"/>
        <w:rPr>
          <w:rFonts w:ascii="Times New Roman" w:hAnsi="Times New Roman" w:cs="Times New Roman"/>
          <w:sz w:val="24"/>
          <w:szCs w:val="24"/>
        </w:rPr>
      </w:pPr>
      <w:proofErr w:type="spellStart"/>
      <w:r w:rsidRPr="0064136F">
        <w:rPr>
          <w:rFonts w:ascii="Times New Roman" w:hAnsi="Times New Roman" w:cs="Times New Roman"/>
          <w:sz w:val="24"/>
          <w:szCs w:val="24"/>
        </w:rPr>
        <w:t>Feldane</w:t>
      </w:r>
      <w:proofErr w:type="spellEnd"/>
      <w:r w:rsidRPr="0064136F">
        <w:rPr>
          <w:rFonts w:ascii="Times New Roman" w:hAnsi="Times New Roman" w:cs="Times New Roman"/>
          <w:sz w:val="24"/>
          <w:szCs w:val="24"/>
        </w:rPr>
        <w:t xml:space="preserve"> </w:t>
      </w:r>
      <w:proofErr w:type="spellStart"/>
      <w:r w:rsidRPr="0064136F">
        <w:rPr>
          <w:rFonts w:ascii="Times New Roman" w:hAnsi="Times New Roman" w:cs="Times New Roman"/>
          <w:sz w:val="24"/>
          <w:szCs w:val="24"/>
        </w:rPr>
        <w:t>Gladrich</w:t>
      </w:r>
      <w:proofErr w:type="spellEnd"/>
      <w:r w:rsidRPr="0064136F">
        <w:rPr>
          <w:rFonts w:ascii="Times New Roman" w:hAnsi="Times New Roman" w:cs="Times New Roman"/>
          <w:sz w:val="24"/>
          <w:szCs w:val="24"/>
        </w:rPr>
        <w:t xml:space="preserve"> </w:t>
      </w:r>
      <w:proofErr w:type="spellStart"/>
      <w:r w:rsidRPr="0064136F">
        <w:rPr>
          <w:rFonts w:ascii="Times New Roman" w:hAnsi="Times New Roman" w:cs="Times New Roman"/>
          <w:sz w:val="24"/>
          <w:szCs w:val="24"/>
        </w:rPr>
        <w:t>Mboussy</w:t>
      </w:r>
      <w:proofErr w:type="spellEnd"/>
      <w:r w:rsidRPr="0064136F">
        <w:rPr>
          <w:rFonts w:ascii="Times New Roman" w:hAnsi="Times New Roman" w:cs="Times New Roman"/>
          <w:sz w:val="24"/>
          <w:szCs w:val="24"/>
        </w:rPr>
        <w:t xml:space="preserve"> </w:t>
      </w:r>
      <w:proofErr w:type="spellStart"/>
      <w:r w:rsidRPr="0064136F">
        <w:rPr>
          <w:rFonts w:ascii="Times New Roman" w:hAnsi="Times New Roman" w:cs="Times New Roman"/>
          <w:sz w:val="24"/>
          <w:szCs w:val="24"/>
        </w:rPr>
        <w:t>Tsoungould</w:t>
      </w:r>
      <w:proofErr w:type="spellEnd"/>
      <w:r w:rsidRPr="0064136F">
        <w:rPr>
          <w:rFonts w:ascii="Times New Roman" w:hAnsi="Times New Roman" w:cs="Times New Roman"/>
          <w:sz w:val="24"/>
          <w:szCs w:val="24"/>
        </w:rPr>
        <w:t xml:space="preserve">, Master, </w:t>
      </w:r>
      <w:r w:rsidRPr="00BC6598">
        <w:rPr>
          <w:rFonts w:ascii="Times New Roman" w:hAnsi="Times New Roman" w:cs="Times New Roman"/>
          <w:sz w:val="24"/>
          <w:szCs w:val="24"/>
        </w:rPr>
        <w:t xml:space="preserve">Université Marien </w:t>
      </w:r>
      <w:proofErr w:type="spellStart"/>
      <w:r w:rsidRPr="00BC6598">
        <w:rPr>
          <w:rFonts w:ascii="Times New Roman" w:hAnsi="Times New Roman" w:cs="Times New Roman"/>
          <w:sz w:val="24"/>
          <w:szCs w:val="24"/>
        </w:rPr>
        <w:t>Ngouabi</w:t>
      </w:r>
      <w:proofErr w:type="spellEnd"/>
      <w:r w:rsidRPr="00BC6598">
        <w:rPr>
          <w:rFonts w:ascii="Times New Roman" w:hAnsi="Times New Roman" w:cs="Times New Roman"/>
          <w:sz w:val="24"/>
          <w:szCs w:val="24"/>
        </w:rPr>
        <w:t>, Congo</w:t>
      </w:r>
    </w:p>
    <w:p w:rsidR="00B61F39" w:rsidRPr="0064136F" w:rsidRDefault="00B61F39" w:rsidP="00B61F39">
      <w:pPr>
        <w:spacing w:after="0"/>
        <w:jc w:val="both"/>
        <w:rPr>
          <w:rFonts w:ascii="Times New Roman" w:hAnsi="Times New Roman" w:cs="Times New Roman"/>
          <w:sz w:val="24"/>
          <w:szCs w:val="24"/>
        </w:rPr>
      </w:pPr>
      <w:proofErr w:type="spellStart"/>
      <w:r w:rsidRPr="0064136F">
        <w:rPr>
          <w:rFonts w:ascii="Times New Roman" w:hAnsi="Times New Roman" w:cs="Times New Roman"/>
          <w:sz w:val="24"/>
          <w:szCs w:val="24"/>
        </w:rPr>
        <w:t>Josérald</w:t>
      </w:r>
      <w:proofErr w:type="spellEnd"/>
      <w:r w:rsidRPr="0064136F">
        <w:rPr>
          <w:rFonts w:ascii="Times New Roman" w:hAnsi="Times New Roman" w:cs="Times New Roman"/>
          <w:sz w:val="24"/>
          <w:szCs w:val="24"/>
        </w:rPr>
        <w:t xml:space="preserve"> </w:t>
      </w:r>
      <w:proofErr w:type="spellStart"/>
      <w:r w:rsidRPr="0064136F">
        <w:rPr>
          <w:rFonts w:ascii="Times New Roman" w:hAnsi="Times New Roman" w:cs="Times New Roman"/>
          <w:sz w:val="24"/>
          <w:szCs w:val="24"/>
        </w:rPr>
        <w:t>Chaîph</w:t>
      </w:r>
      <w:proofErr w:type="spellEnd"/>
      <w:r w:rsidRPr="0064136F">
        <w:rPr>
          <w:rFonts w:ascii="Times New Roman" w:hAnsi="Times New Roman" w:cs="Times New Roman"/>
          <w:sz w:val="24"/>
          <w:szCs w:val="24"/>
        </w:rPr>
        <w:t xml:space="preserve"> </w:t>
      </w:r>
      <w:proofErr w:type="spellStart"/>
      <w:r w:rsidRPr="0064136F">
        <w:rPr>
          <w:rFonts w:ascii="Times New Roman" w:hAnsi="Times New Roman" w:cs="Times New Roman"/>
          <w:sz w:val="24"/>
          <w:szCs w:val="24"/>
        </w:rPr>
        <w:t>Mamboueni</w:t>
      </w:r>
      <w:proofErr w:type="spellEnd"/>
      <w:r w:rsidRPr="0064136F">
        <w:rPr>
          <w:rFonts w:ascii="Times New Roman" w:hAnsi="Times New Roman" w:cs="Times New Roman"/>
          <w:sz w:val="24"/>
          <w:szCs w:val="24"/>
        </w:rPr>
        <w:t>, Master</w:t>
      </w:r>
      <w:r w:rsidRPr="00BC6598">
        <w:rPr>
          <w:rFonts w:ascii="Times New Roman" w:hAnsi="Times New Roman" w:cs="Times New Roman"/>
          <w:sz w:val="24"/>
          <w:szCs w:val="24"/>
        </w:rPr>
        <w:t xml:space="preserve">, Université Marien </w:t>
      </w:r>
      <w:proofErr w:type="spellStart"/>
      <w:r w:rsidRPr="00BC6598">
        <w:rPr>
          <w:rFonts w:ascii="Times New Roman" w:hAnsi="Times New Roman" w:cs="Times New Roman"/>
          <w:sz w:val="24"/>
          <w:szCs w:val="24"/>
        </w:rPr>
        <w:t>Ngouabi</w:t>
      </w:r>
      <w:proofErr w:type="spellEnd"/>
      <w:r w:rsidRPr="00BC6598">
        <w:rPr>
          <w:rFonts w:ascii="Times New Roman" w:hAnsi="Times New Roman" w:cs="Times New Roman"/>
          <w:sz w:val="24"/>
          <w:szCs w:val="24"/>
        </w:rPr>
        <w:t>, Congo</w:t>
      </w:r>
    </w:p>
    <w:p w:rsidR="00B61F39" w:rsidRPr="00BC6598" w:rsidRDefault="00B61F39" w:rsidP="00B61F39">
      <w:pPr>
        <w:spacing w:after="0"/>
        <w:jc w:val="both"/>
        <w:rPr>
          <w:rFonts w:ascii="Times New Roman" w:hAnsi="Times New Roman" w:cs="Times New Roman"/>
          <w:sz w:val="24"/>
          <w:szCs w:val="24"/>
        </w:rPr>
      </w:pPr>
      <w:r w:rsidRPr="00BC6598">
        <w:rPr>
          <w:rFonts w:ascii="Times New Roman" w:hAnsi="Times New Roman" w:cs="Times New Roman"/>
          <w:sz w:val="24"/>
          <w:szCs w:val="24"/>
        </w:rPr>
        <w:t xml:space="preserve">Elie </w:t>
      </w:r>
      <w:proofErr w:type="spellStart"/>
      <w:r w:rsidRPr="00BC6598">
        <w:rPr>
          <w:rFonts w:ascii="Times New Roman" w:hAnsi="Times New Roman" w:cs="Times New Roman"/>
          <w:sz w:val="24"/>
          <w:szCs w:val="24"/>
        </w:rPr>
        <w:t>Nsika</w:t>
      </w:r>
      <w:proofErr w:type="spellEnd"/>
      <w:r w:rsidRPr="00BC6598">
        <w:rPr>
          <w:rFonts w:ascii="Times New Roman" w:hAnsi="Times New Roman" w:cs="Times New Roman"/>
          <w:sz w:val="24"/>
          <w:szCs w:val="24"/>
        </w:rPr>
        <w:t xml:space="preserve"> </w:t>
      </w:r>
      <w:proofErr w:type="spellStart"/>
      <w:r w:rsidRPr="00BC6598">
        <w:rPr>
          <w:rFonts w:ascii="Times New Roman" w:hAnsi="Times New Roman" w:cs="Times New Roman"/>
          <w:sz w:val="24"/>
          <w:szCs w:val="24"/>
        </w:rPr>
        <w:t>Mikoko</w:t>
      </w:r>
      <w:proofErr w:type="spellEnd"/>
      <w:r w:rsidRPr="00BC6598">
        <w:rPr>
          <w:rFonts w:ascii="Times New Roman" w:hAnsi="Times New Roman" w:cs="Times New Roman"/>
          <w:sz w:val="24"/>
          <w:szCs w:val="24"/>
        </w:rPr>
        <w:t xml:space="preserve">, PhD, Université Marien </w:t>
      </w:r>
      <w:proofErr w:type="spellStart"/>
      <w:r w:rsidRPr="00BC6598">
        <w:rPr>
          <w:rFonts w:ascii="Times New Roman" w:hAnsi="Times New Roman" w:cs="Times New Roman"/>
          <w:sz w:val="24"/>
          <w:szCs w:val="24"/>
        </w:rPr>
        <w:t>Ngouabi</w:t>
      </w:r>
      <w:proofErr w:type="spellEnd"/>
      <w:r w:rsidRPr="00BC6598">
        <w:rPr>
          <w:rFonts w:ascii="Times New Roman" w:hAnsi="Times New Roman" w:cs="Times New Roman"/>
          <w:sz w:val="24"/>
          <w:szCs w:val="24"/>
        </w:rPr>
        <w:t>, Congo</w:t>
      </w:r>
    </w:p>
    <w:p w:rsidR="00B61F39" w:rsidRPr="00BC6598" w:rsidRDefault="00B61F39" w:rsidP="00A47887">
      <w:pPr>
        <w:spacing w:line="276" w:lineRule="auto"/>
        <w:jc w:val="both"/>
        <w:rPr>
          <w:rFonts w:ascii="Times New Roman" w:hAnsi="Times New Roman" w:cs="Times New Roman"/>
          <w:color w:val="212121"/>
          <w:sz w:val="24"/>
          <w:szCs w:val="24"/>
          <w:shd w:val="clear" w:color="auto" w:fill="FFFFFF"/>
        </w:rPr>
      </w:pPr>
    </w:p>
    <w:p w:rsidR="00A47887" w:rsidRPr="00BC6598" w:rsidRDefault="00A47887" w:rsidP="00A47887">
      <w:pPr>
        <w:spacing w:line="276" w:lineRule="auto"/>
        <w:jc w:val="both"/>
        <w:rPr>
          <w:rFonts w:ascii="Times New Roman" w:hAnsi="Times New Roman" w:cs="Times New Roman"/>
          <w:b/>
          <w:sz w:val="24"/>
          <w:szCs w:val="24"/>
          <w:lang w:val="en-GB"/>
        </w:rPr>
      </w:pPr>
      <w:r w:rsidRPr="00BC6598">
        <w:rPr>
          <w:rFonts w:ascii="Times New Roman" w:hAnsi="Times New Roman" w:cs="Times New Roman"/>
          <w:b/>
          <w:color w:val="212121"/>
          <w:sz w:val="24"/>
          <w:szCs w:val="24"/>
          <w:shd w:val="clear" w:color="auto" w:fill="FFFFFF"/>
          <w:lang w:val="en-GB"/>
        </w:rPr>
        <w:t xml:space="preserve">Abstract </w:t>
      </w:r>
    </w:p>
    <w:p w:rsidR="00A47887" w:rsidRPr="00BC6598" w:rsidRDefault="00A47887" w:rsidP="00A47887">
      <w:pPr>
        <w:spacing w:line="276" w:lineRule="auto"/>
        <w:jc w:val="both"/>
        <w:rPr>
          <w:rFonts w:ascii="Times New Roman" w:hAnsi="Times New Roman" w:cs="Times New Roman"/>
          <w:sz w:val="24"/>
          <w:szCs w:val="24"/>
          <w:shd w:val="clear" w:color="auto" w:fill="FFFFFF"/>
          <w:lang w:val="en-GB"/>
        </w:rPr>
      </w:pPr>
      <w:r w:rsidRPr="00BC6598">
        <w:rPr>
          <w:rFonts w:ascii="Times New Roman" w:hAnsi="Times New Roman" w:cs="Times New Roman"/>
          <w:sz w:val="24"/>
          <w:szCs w:val="24"/>
          <w:shd w:val="clear" w:color="auto" w:fill="FFFFFF"/>
          <w:lang w:val="en-GB"/>
        </w:rPr>
        <w:t xml:space="preserve">The ethnobotanical and </w:t>
      </w:r>
      <w:proofErr w:type="spellStart"/>
      <w:r w:rsidRPr="00BC6598">
        <w:rPr>
          <w:rFonts w:ascii="Times New Roman" w:hAnsi="Times New Roman" w:cs="Times New Roman"/>
          <w:sz w:val="24"/>
          <w:szCs w:val="24"/>
          <w:shd w:val="clear" w:color="auto" w:fill="FFFFFF"/>
          <w:lang w:val="en-GB"/>
        </w:rPr>
        <w:t>phytotherapeutic</w:t>
      </w:r>
      <w:proofErr w:type="spellEnd"/>
      <w:r w:rsidRPr="00BC6598">
        <w:rPr>
          <w:rFonts w:ascii="Times New Roman" w:hAnsi="Times New Roman" w:cs="Times New Roman"/>
          <w:sz w:val="24"/>
          <w:szCs w:val="24"/>
          <w:shd w:val="clear" w:color="auto" w:fill="FFFFFF"/>
          <w:lang w:val="en-GB"/>
        </w:rPr>
        <w:t xml:space="preserve"> study conducted at </w:t>
      </w:r>
      <w:proofErr w:type="spellStart"/>
      <w:r w:rsidRPr="00BC6598">
        <w:rPr>
          <w:rFonts w:ascii="Times New Roman" w:hAnsi="Times New Roman" w:cs="Times New Roman"/>
          <w:sz w:val="24"/>
          <w:szCs w:val="24"/>
          <w:shd w:val="clear" w:color="auto" w:fill="FFFFFF"/>
          <w:lang w:val="en-GB"/>
        </w:rPr>
        <w:t>Mvouandzi</w:t>
      </w:r>
      <w:proofErr w:type="spellEnd"/>
      <w:r w:rsidRPr="00BC6598">
        <w:rPr>
          <w:rFonts w:ascii="Times New Roman" w:hAnsi="Times New Roman" w:cs="Times New Roman"/>
          <w:sz w:val="24"/>
          <w:szCs w:val="24"/>
          <w:shd w:val="clear" w:color="auto" w:fill="FFFFFF"/>
          <w:lang w:val="en-GB"/>
        </w:rPr>
        <w:t xml:space="preserve"> (4 ° 10'00 '' S, 13 ° 25'00 'E), sub-prefecture of </w:t>
      </w:r>
      <w:proofErr w:type="spellStart"/>
      <w:r w:rsidRPr="00BC6598">
        <w:rPr>
          <w:rFonts w:ascii="Times New Roman" w:hAnsi="Times New Roman" w:cs="Times New Roman"/>
          <w:sz w:val="24"/>
          <w:szCs w:val="24"/>
          <w:shd w:val="clear" w:color="auto" w:fill="FFFFFF"/>
          <w:lang w:val="en-GB"/>
        </w:rPr>
        <w:t>Kayes</w:t>
      </w:r>
      <w:proofErr w:type="spellEnd"/>
      <w:r w:rsidRPr="00BC6598">
        <w:rPr>
          <w:rFonts w:ascii="Times New Roman" w:hAnsi="Times New Roman" w:cs="Times New Roman"/>
          <w:sz w:val="24"/>
          <w:szCs w:val="24"/>
          <w:shd w:val="clear" w:color="auto" w:fill="FFFFFF"/>
          <w:lang w:val="en-GB"/>
        </w:rPr>
        <w:t xml:space="preserve"> (</w:t>
      </w:r>
      <w:proofErr w:type="spellStart"/>
      <w:r w:rsidRPr="00BC6598">
        <w:rPr>
          <w:rFonts w:ascii="Times New Roman" w:hAnsi="Times New Roman" w:cs="Times New Roman"/>
          <w:sz w:val="24"/>
          <w:szCs w:val="24"/>
          <w:shd w:val="clear" w:color="auto" w:fill="FFFFFF"/>
          <w:lang w:val="en-GB"/>
        </w:rPr>
        <w:t>Bouenza</w:t>
      </w:r>
      <w:proofErr w:type="spellEnd"/>
      <w:r w:rsidRPr="00BC6598">
        <w:rPr>
          <w:rFonts w:ascii="Times New Roman" w:hAnsi="Times New Roman" w:cs="Times New Roman"/>
          <w:sz w:val="24"/>
          <w:szCs w:val="24"/>
          <w:shd w:val="clear" w:color="auto" w:fill="FFFFFF"/>
          <w:lang w:val="en-GB"/>
        </w:rPr>
        <w:t xml:space="preserve">-Congo), is based on the floristic inventory, the personalized interviews and focus groups. The target population, aged between 15 and 70 years or more is formed of 68 informants (25 men and 43 women) who possess plant secrets. The floristic inventory lists 81 useful species, corresponding to 72 genera and 43 families. Despite the fact that some species are multi-purpose, 26 of the 60 medicinal plants inventoried are specifically associated with the traditional pharmacopoeia. All the others intervene indifferently in food and handicrafts. The medicinal cohort is associated with 108 recipes and 59 illnesses and symptoms. Classified as a sphere of diseases and symptoms, infectious and parasitic diseases predominate (27.11%) and retain 33 recipes. All the organs (vegetative and generative) intervene in the daily satisfaction of the needs of the populations. Ethno-sociological analysis reveals that the level of endogenous knowledge is proportional to the subjects age and in this matter, women by virtue of their role as manager and guardian of morals excel in the exploitation of empirical knowledge. Notwithstanding the inseparable link between mankind and his environment, the value associated with this biodiversity, the socio-cultural base of the </w:t>
      </w:r>
      <w:proofErr w:type="spellStart"/>
      <w:r w:rsidRPr="00BC6598">
        <w:rPr>
          <w:rFonts w:ascii="Times New Roman" w:hAnsi="Times New Roman" w:cs="Times New Roman"/>
          <w:sz w:val="24"/>
          <w:szCs w:val="24"/>
          <w:shd w:val="clear" w:color="auto" w:fill="FFFFFF"/>
          <w:lang w:val="en-GB"/>
        </w:rPr>
        <w:t>Kouni</w:t>
      </w:r>
      <w:proofErr w:type="spellEnd"/>
      <w:r w:rsidRPr="00BC6598">
        <w:rPr>
          <w:rFonts w:ascii="Times New Roman" w:hAnsi="Times New Roman" w:cs="Times New Roman"/>
          <w:sz w:val="24"/>
          <w:szCs w:val="24"/>
          <w:shd w:val="clear" w:color="auto" w:fill="FFFFFF"/>
          <w:lang w:val="en-GB"/>
        </w:rPr>
        <w:t xml:space="preserve"> ethno-linguistic community, is inevitably eroded. The reasons are: rural exodus; unplanned urbanization and the construction of physical communication infrastructures, without environmental and social impact studies; destruction of habitats; the Ageing of the population. </w:t>
      </w:r>
    </w:p>
    <w:p w:rsidR="006D2C54" w:rsidRPr="00BC6598" w:rsidRDefault="00B61F39">
      <w:pPr>
        <w:rPr>
          <w:rFonts w:ascii="Times New Roman" w:hAnsi="Times New Roman" w:cs="Times New Roman"/>
          <w:b/>
          <w:sz w:val="24"/>
          <w:szCs w:val="24"/>
        </w:rPr>
      </w:pPr>
      <w:proofErr w:type="spellStart"/>
      <w:r w:rsidRPr="00BC6598">
        <w:rPr>
          <w:rFonts w:ascii="Times New Roman" w:hAnsi="Times New Roman" w:cs="Times New Roman"/>
          <w:b/>
          <w:sz w:val="24"/>
          <w:szCs w:val="24"/>
        </w:rPr>
        <w:t>Recent</w:t>
      </w:r>
      <w:proofErr w:type="spellEnd"/>
      <w:r w:rsidRPr="00BC6598">
        <w:rPr>
          <w:rFonts w:ascii="Times New Roman" w:hAnsi="Times New Roman" w:cs="Times New Roman"/>
          <w:b/>
          <w:sz w:val="24"/>
          <w:szCs w:val="24"/>
        </w:rPr>
        <w:t xml:space="preserve"> Publications</w:t>
      </w:r>
    </w:p>
    <w:p w:rsidR="00590156" w:rsidRPr="00BC6598" w:rsidRDefault="00590156" w:rsidP="00BC6598">
      <w:pPr>
        <w:pStyle w:val="Paragraphedeliste"/>
        <w:numPr>
          <w:ilvl w:val="0"/>
          <w:numId w:val="3"/>
        </w:numPr>
        <w:tabs>
          <w:tab w:val="left" w:pos="284"/>
        </w:tabs>
        <w:autoSpaceDE w:val="0"/>
        <w:autoSpaceDN w:val="0"/>
        <w:adjustRightInd w:val="0"/>
        <w:spacing w:after="120" w:line="240" w:lineRule="auto"/>
        <w:ind w:left="284" w:hanging="284"/>
        <w:jc w:val="both"/>
        <w:rPr>
          <w:rFonts w:ascii="Times New Roman" w:hAnsi="Times New Roman" w:cs="Times New Roman"/>
          <w:bCs/>
          <w:sz w:val="24"/>
          <w:szCs w:val="24"/>
          <w:lang w:val="en-GB"/>
        </w:rPr>
      </w:pPr>
      <w:proofErr w:type="spellStart"/>
      <w:r w:rsidRPr="00BC6598">
        <w:rPr>
          <w:rFonts w:ascii="Times New Roman" w:hAnsi="Times New Roman" w:cs="Times New Roman"/>
          <w:bCs/>
          <w:sz w:val="24"/>
          <w:szCs w:val="24"/>
          <w:lang w:val="en-GB"/>
        </w:rPr>
        <w:t>Betti</w:t>
      </w:r>
      <w:proofErr w:type="spellEnd"/>
      <w:r w:rsidRPr="00BC6598">
        <w:rPr>
          <w:rFonts w:ascii="Times New Roman" w:hAnsi="Times New Roman" w:cs="Times New Roman"/>
          <w:bCs/>
          <w:sz w:val="24"/>
          <w:szCs w:val="24"/>
          <w:lang w:val="en-GB"/>
        </w:rPr>
        <w:t xml:space="preserve"> J-L, </w:t>
      </w:r>
      <w:proofErr w:type="spellStart"/>
      <w:r w:rsidRPr="00BC6598">
        <w:rPr>
          <w:rFonts w:ascii="Times New Roman" w:hAnsi="Times New Roman" w:cs="Times New Roman"/>
          <w:bCs/>
          <w:sz w:val="24"/>
          <w:szCs w:val="24"/>
          <w:lang w:val="en-GB"/>
        </w:rPr>
        <w:t>Yongo</w:t>
      </w:r>
      <w:proofErr w:type="spellEnd"/>
      <w:r w:rsidRPr="00BC6598">
        <w:rPr>
          <w:rFonts w:ascii="Times New Roman" w:hAnsi="Times New Roman" w:cs="Times New Roman"/>
          <w:bCs/>
          <w:sz w:val="24"/>
          <w:szCs w:val="24"/>
          <w:lang w:val="en-GB"/>
        </w:rPr>
        <w:t xml:space="preserve"> OD, </w:t>
      </w:r>
      <w:proofErr w:type="spellStart"/>
      <w:r w:rsidRPr="00BC6598">
        <w:rPr>
          <w:rFonts w:ascii="Times New Roman" w:hAnsi="Times New Roman" w:cs="Times New Roman"/>
          <w:bCs/>
          <w:sz w:val="24"/>
          <w:szCs w:val="24"/>
          <w:lang w:val="en-GB"/>
        </w:rPr>
        <w:t>Obiang</w:t>
      </w:r>
      <w:proofErr w:type="spellEnd"/>
      <w:r w:rsidRPr="00BC6598">
        <w:rPr>
          <w:rFonts w:ascii="Times New Roman" w:hAnsi="Times New Roman" w:cs="Times New Roman"/>
          <w:bCs/>
          <w:sz w:val="24"/>
          <w:szCs w:val="24"/>
          <w:lang w:val="en-GB"/>
        </w:rPr>
        <w:t xml:space="preserve"> </w:t>
      </w:r>
      <w:proofErr w:type="spellStart"/>
      <w:r w:rsidRPr="00BC6598">
        <w:rPr>
          <w:rFonts w:ascii="Times New Roman" w:hAnsi="Times New Roman" w:cs="Times New Roman"/>
          <w:bCs/>
          <w:sz w:val="24"/>
          <w:szCs w:val="24"/>
          <w:lang w:val="en-GB"/>
        </w:rPr>
        <w:t>Mbomio</w:t>
      </w:r>
      <w:proofErr w:type="spellEnd"/>
      <w:r w:rsidRPr="00BC6598">
        <w:rPr>
          <w:rFonts w:ascii="Times New Roman" w:hAnsi="Times New Roman" w:cs="Times New Roman"/>
          <w:bCs/>
          <w:sz w:val="24"/>
          <w:szCs w:val="24"/>
          <w:lang w:val="en-GB"/>
        </w:rPr>
        <w:t xml:space="preserve"> D, </w:t>
      </w:r>
      <w:proofErr w:type="spellStart"/>
      <w:r w:rsidRPr="00BC6598">
        <w:rPr>
          <w:rFonts w:ascii="Times New Roman" w:hAnsi="Times New Roman" w:cs="Times New Roman"/>
          <w:bCs/>
          <w:sz w:val="24"/>
          <w:szCs w:val="24"/>
          <w:lang w:val="en-GB"/>
        </w:rPr>
        <w:t>Midoko</w:t>
      </w:r>
      <w:proofErr w:type="spellEnd"/>
      <w:r w:rsidRPr="00BC6598">
        <w:rPr>
          <w:rFonts w:ascii="Times New Roman" w:hAnsi="Times New Roman" w:cs="Times New Roman"/>
          <w:bCs/>
          <w:sz w:val="24"/>
          <w:szCs w:val="24"/>
          <w:lang w:val="en-GB"/>
        </w:rPr>
        <w:t xml:space="preserve"> </w:t>
      </w:r>
      <w:proofErr w:type="spellStart"/>
      <w:r w:rsidRPr="00BC6598">
        <w:rPr>
          <w:rFonts w:ascii="Times New Roman" w:hAnsi="Times New Roman" w:cs="Times New Roman"/>
          <w:bCs/>
          <w:sz w:val="24"/>
          <w:szCs w:val="24"/>
          <w:lang w:val="en-GB"/>
        </w:rPr>
        <w:t>Iponga</w:t>
      </w:r>
      <w:proofErr w:type="spellEnd"/>
      <w:r w:rsidRPr="00BC6598">
        <w:rPr>
          <w:rFonts w:ascii="Times New Roman" w:hAnsi="Times New Roman" w:cs="Times New Roman"/>
          <w:bCs/>
          <w:sz w:val="24"/>
          <w:szCs w:val="24"/>
          <w:lang w:val="en-GB"/>
        </w:rPr>
        <w:t xml:space="preserve"> D, </w:t>
      </w:r>
      <w:proofErr w:type="spellStart"/>
      <w:r w:rsidRPr="00BC6598">
        <w:rPr>
          <w:rFonts w:ascii="Times New Roman" w:hAnsi="Times New Roman" w:cs="Times New Roman"/>
          <w:bCs/>
          <w:sz w:val="24"/>
          <w:szCs w:val="24"/>
          <w:lang w:val="en-GB"/>
        </w:rPr>
        <w:t>Ngoye</w:t>
      </w:r>
      <w:proofErr w:type="spellEnd"/>
      <w:r w:rsidRPr="00BC6598">
        <w:rPr>
          <w:rFonts w:ascii="Times New Roman" w:hAnsi="Times New Roman" w:cs="Times New Roman"/>
          <w:bCs/>
          <w:sz w:val="24"/>
          <w:szCs w:val="24"/>
          <w:lang w:val="en-GB"/>
        </w:rPr>
        <w:t xml:space="preserve"> A</w:t>
      </w:r>
      <w:r w:rsidR="00CC711D" w:rsidRPr="00BC6598">
        <w:rPr>
          <w:rFonts w:ascii="Times New Roman" w:hAnsi="Times New Roman" w:cs="Times New Roman"/>
          <w:bCs/>
          <w:sz w:val="24"/>
          <w:szCs w:val="24"/>
          <w:lang w:val="en-GB"/>
        </w:rPr>
        <w:t xml:space="preserve"> (2013)</w:t>
      </w:r>
      <w:r w:rsidRPr="00BC6598">
        <w:rPr>
          <w:rFonts w:ascii="Times New Roman" w:hAnsi="Times New Roman" w:cs="Times New Roman"/>
          <w:bCs/>
          <w:sz w:val="24"/>
          <w:szCs w:val="24"/>
          <w:lang w:val="en-GB"/>
        </w:rPr>
        <w:t xml:space="preserve"> An ethnobotanical and </w:t>
      </w:r>
      <w:proofErr w:type="spellStart"/>
      <w:r w:rsidRPr="00BC6598">
        <w:rPr>
          <w:rFonts w:ascii="Times New Roman" w:hAnsi="Times New Roman" w:cs="Times New Roman"/>
          <w:bCs/>
          <w:sz w:val="24"/>
          <w:szCs w:val="24"/>
          <w:lang w:val="en-GB"/>
        </w:rPr>
        <w:t>floristical</w:t>
      </w:r>
      <w:proofErr w:type="spellEnd"/>
      <w:r w:rsidRPr="00BC6598">
        <w:rPr>
          <w:rFonts w:ascii="Times New Roman" w:hAnsi="Times New Roman" w:cs="Times New Roman"/>
          <w:bCs/>
          <w:sz w:val="24"/>
          <w:szCs w:val="24"/>
          <w:lang w:val="en-GB"/>
        </w:rPr>
        <w:t xml:space="preserve"> study of medicinal plants among the Baka Pygmies in the Periphery of the </w:t>
      </w:r>
      <w:proofErr w:type="spellStart"/>
      <w:r w:rsidRPr="00BC6598">
        <w:rPr>
          <w:rFonts w:ascii="Times New Roman" w:hAnsi="Times New Roman" w:cs="Times New Roman"/>
          <w:bCs/>
          <w:sz w:val="24"/>
          <w:szCs w:val="24"/>
          <w:lang w:val="en-GB"/>
        </w:rPr>
        <w:t>Ipassa</w:t>
      </w:r>
      <w:proofErr w:type="spellEnd"/>
      <w:r w:rsidRPr="00BC6598">
        <w:rPr>
          <w:rFonts w:ascii="Times New Roman" w:hAnsi="Times New Roman" w:cs="Times New Roman"/>
          <w:bCs/>
          <w:sz w:val="24"/>
          <w:szCs w:val="24"/>
          <w:lang w:val="en-GB"/>
        </w:rPr>
        <w:t>- Biosphere Reserve, Gabon.</w:t>
      </w:r>
      <w:r w:rsidRPr="00BC6598">
        <w:rPr>
          <w:rFonts w:ascii="Times New Roman" w:hAnsi="Times New Roman" w:cs="Times New Roman"/>
          <w:sz w:val="24"/>
          <w:szCs w:val="24"/>
          <w:lang w:val="en-GB"/>
        </w:rPr>
        <w:t xml:space="preserve"> </w:t>
      </w:r>
      <w:r w:rsidRPr="00BC6598">
        <w:rPr>
          <w:rFonts w:ascii="Times New Roman" w:hAnsi="Times New Roman" w:cs="Times New Roman"/>
          <w:bCs/>
          <w:sz w:val="24"/>
          <w:szCs w:val="24"/>
          <w:lang w:val="en-GB"/>
        </w:rPr>
        <w:t>European Journal of Medicinal Plants 3(2):174-205.</w:t>
      </w:r>
    </w:p>
    <w:p w:rsidR="00B61F39" w:rsidRPr="0064136F" w:rsidRDefault="00590156" w:rsidP="00BC6598">
      <w:pPr>
        <w:pStyle w:val="Paragraphedeliste"/>
        <w:numPr>
          <w:ilvl w:val="0"/>
          <w:numId w:val="3"/>
        </w:numPr>
        <w:tabs>
          <w:tab w:val="left" w:pos="284"/>
        </w:tabs>
        <w:spacing w:after="120"/>
        <w:ind w:left="284" w:hanging="284"/>
        <w:jc w:val="both"/>
        <w:rPr>
          <w:rFonts w:ascii="Times New Roman" w:hAnsi="Times New Roman" w:cs="Times New Roman"/>
          <w:bCs/>
          <w:sz w:val="24"/>
          <w:szCs w:val="24"/>
          <w:lang w:val="en-GB"/>
        </w:rPr>
      </w:pPr>
      <w:proofErr w:type="spellStart"/>
      <w:r w:rsidRPr="00BC6598">
        <w:rPr>
          <w:rFonts w:ascii="Times New Roman" w:hAnsi="Times New Roman" w:cs="Times New Roman"/>
          <w:bCs/>
          <w:sz w:val="24"/>
          <w:szCs w:val="24"/>
          <w:lang w:val="en-GB"/>
        </w:rPr>
        <w:t>Betti</w:t>
      </w:r>
      <w:proofErr w:type="spellEnd"/>
      <w:r w:rsidRPr="00BC6598">
        <w:rPr>
          <w:rFonts w:ascii="Times New Roman" w:hAnsi="Times New Roman" w:cs="Times New Roman"/>
          <w:bCs/>
          <w:sz w:val="24"/>
          <w:szCs w:val="24"/>
          <w:lang w:val="en-GB"/>
        </w:rPr>
        <w:t xml:space="preserve"> J-L, </w:t>
      </w:r>
      <w:proofErr w:type="spellStart"/>
      <w:r w:rsidRPr="00BC6598">
        <w:rPr>
          <w:rFonts w:ascii="Times New Roman" w:hAnsi="Times New Roman" w:cs="Times New Roman"/>
          <w:bCs/>
          <w:sz w:val="24"/>
          <w:szCs w:val="24"/>
          <w:lang w:val="en-GB"/>
        </w:rPr>
        <w:t>Yongo</w:t>
      </w:r>
      <w:proofErr w:type="spellEnd"/>
      <w:r w:rsidRPr="00BC6598">
        <w:rPr>
          <w:rFonts w:ascii="Times New Roman" w:hAnsi="Times New Roman" w:cs="Times New Roman"/>
          <w:bCs/>
          <w:sz w:val="24"/>
          <w:szCs w:val="24"/>
          <w:lang w:val="en-GB"/>
        </w:rPr>
        <w:t xml:space="preserve"> OD, </w:t>
      </w:r>
      <w:proofErr w:type="spellStart"/>
      <w:r w:rsidRPr="00BC6598">
        <w:rPr>
          <w:rFonts w:ascii="Times New Roman" w:hAnsi="Times New Roman" w:cs="Times New Roman"/>
          <w:bCs/>
          <w:sz w:val="24"/>
          <w:szCs w:val="24"/>
          <w:lang w:val="en-GB"/>
        </w:rPr>
        <w:t>Obiang</w:t>
      </w:r>
      <w:proofErr w:type="spellEnd"/>
      <w:r w:rsidRPr="00BC6598">
        <w:rPr>
          <w:rFonts w:ascii="Times New Roman" w:hAnsi="Times New Roman" w:cs="Times New Roman"/>
          <w:bCs/>
          <w:sz w:val="24"/>
          <w:szCs w:val="24"/>
          <w:lang w:val="en-GB"/>
        </w:rPr>
        <w:t xml:space="preserve"> </w:t>
      </w:r>
      <w:proofErr w:type="spellStart"/>
      <w:r w:rsidRPr="00BC6598">
        <w:rPr>
          <w:rFonts w:ascii="Times New Roman" w:hAnsi="Times New Roman" w:cs="Times New Roman"/>
          <w:bCs/>
          <w:sz w:val="24"/>
          <w:szCs w:val="24"/>
          <w:lang w:val="en-GB"/>
        </w:rPr>
        <w:t>Mbomio</w:t>
      </w:r>
      <w:proofErr w:type="spellEnd"/>
      <w:r w:rsidRPr="00BC6598">
        <w:rPr>
          <w:rFonts w:ascii="Times New Roman" w:hAnsi="Times New Roman" w:cs="Times New Roman"/>
          <w:bCs/>
          <w:sz w:val="24"/>
          <w:szCs w:val="24"/>
          <w:lang w:val="en-GB"/>
        </w:rPr>
        <w:t xml:space="preserve"> D, </w:t>
      </w:r>
      <w:proofErr w:type="spellStart"/>
      <w:r w:rsidRPr="00BC6598">
        <w:rPr>
          <w:rFonts w:ascii="Times New Roman" w:hAnsi="Times New Roman" w:cs="Times New Roman"/>
          <w:bCs/>
          <w:sz w:val="24"/>
          <w:szCs w:val="24"/>
          <w:lang w:val="en-GB"/>
        </w:rPr>
        <w:t>Midoko</w:t>
      </w:r>
      <w:proofErr w:type="spellEnd"/>
      <w:r w:rsidRPr="00BC6598">
        <w:rPr>
          <w:rFonts w:ascii="Times New Roman" w:hAnsi="Times New Roman" w:cs="Times New Roman"/>
          <w:bCs/>
          <w:sz w:val="24"/>
          <w:szCs w:val="24"/>
          <w:lang w:val="en-GB"/>
        </w:rPr>
        <w:t xml:space="preserve"> </w:t>
      </w:r>
      <w:proofErr w:type="spellStart"/>
      <w:r w:rsidRPr="00BC6598">
        <w:rPr>
          <w:rFonts w:ascii="Times New Roman" w:hAnsi="Times New Roman" w:cs="Times New Roman"/>
          <w:bCs/>
          <w:sz w:val="24"/>
          <w:szCs w:val="24"/>
          <w:lang w:val="en-GB"/>
        </w:rPr>
        <w:t>Iponga</w:t>
      </w:r>
      <w:proofErr w:type="spellEnd"/>
      <w:r w:rsidRPr="00BC6598">
        <w:rPr>
          <w:rFonts w:ascii="Times New Roman" w:hAnsi="Times New Roman" w:cs="Times New Roman"/>
          <w:bCs/>
          <w:sz w:val="24"/>
          <w:szCs w:val="24"/>
          <w:lang w:val="en-GB"/>
        </w:rPr>
        <w:t xml:space="preserve"> D, </w:t>
      </w:r>
      <w:proofErr w:type="spellStart"/>
      <w:r w:rsidRPr="00BC6598">
        <w:rPr>
          <w:rFonts w:ascii="Times New Roman" w:hAnsi="Times New Roman" w:cs="Times New Roman"/>
          <w:bCs/>
          <w:sz w:val="24"/>
          <w:szCs w:val="24"/>
          <w:lang w:val="en-GB"/>
        </w:rPr>
        <w:t>Ngoye</w:t>
      </w:r>
      <w:proofErr w:type="spellEnd"/>
      <w:r w:rsidRPr="00BC6598">
        <w:rPr>
          <w:rFonts w:ascii="Times New Roman" w:hAnsi="Times New Roman" w:cs="Times New Roman"/>
          <w:bCs/>
          <w:sz w:val="24"/>
          <w:szCs w:val="24"/>
          <w:lang w:val="en-GB"/>
        </w:rPr>
        <w:t xml:space="preserve"> A </w:t>
      </w:r>
      <w:r w:rsidR="00CC711D" w:rsidRPr="00BC6598">
        <w:rPr>
          <w:rFonts w:ascii="Times New Roman" w:hAnsi="Times New Roman" w:cs="Times New Roman"/>
          <w:bCs/>
          <w:sz w:val="24"/>
          <w:szCs w:val="24"/>
          <w:lang w:val="en-GB"/>
        </w:rPr>
        <w:t>(2013</w:t>
      </w:r>
      <w:r w:rsidR="00D872C1">
        <w:rPr>
          <w:rFonts w:ascii="Times New Roman" w:hAnsi="Times New Roman" w:cs="Times New Roman"/>
          <w:bCs/>
          <w:sz w:val="24"/>
          <w:szCs w:val="24"/>
          <w:lang w:val="en-GB"/>
        </w:rPr>
        <w:t>)</w:t>
      </w:r>
      <w:r w:rsidR="00CC711D" w:rsidRPr="00BC6598">
        <w:rPr>
          <w:rFonts w:ascii="Times New Roman" w:hAnsi="Times New Roman" w:cs="Times New Roman"/>
          <w:bCs/>
          <w:sz w:val="24"/>
          <w:szCs w:val="24"/>
          <w:lang w:val="en-GB"/>
        </w:rPr>
        <w:t xml:space="preserve"> </w:t>
      </w:r>
      <w:r w:rsidR="00D872C1">
        <w:rPr>
          <w:rFonts w:ascii="Times New Roman" w:hAnsi="Times New Roman" w:cs="Times New Roman"/>
          <w:bCs/>
          <w:sz w:val="24"/>
          <w:szCs w:val="24"/>
          <w:lang w:val="en-GB"/>
        </w:rPr>
        <w:t>E</w:t>
      </w:r>
      <w:r w:rsidRPr="00BC6598">
        <w:rPr>
          <w:rFonts w:ascii="Times New Roman" w:hAnsi="Times New Roman" w:cs="Times New Roman"/>
          <w:bCs/>
          <w:sz w:val="24"/>
          <w:szCs w:val="24"/>
          <w:lang w:val="en-GB"/>
        </w:rPr>
        <w:t xml:space="preserve">thnobotanical and </w:t>
      </w:r>
      <w:proofErr w:type="spellStart"/>
      <w:r w:rsidRPr="00BC6598">
        <w:rPr>
          <w:rFonts w:ascii="Times New Roman" w:hAnsi="Times New Roman" w:cs="Times New Roman"/>
          <w:bCs/>
          <w:sz w:val="24"/>
          <w:szCs w:val="24"/>
          <w:lang w:val="en-GB"/>
        </w:rPr>
        <w:t>floristical</w:t>
      </w:r>
      <w:proofErr w:type="spellEnd"/>
      <w:r w:rsidRPr="00BC6598">
        <w:rPr>
          <w:rFonts w:ascii="Times New Roman" w:hAnsi="Times New Roman" w:cs="Times New Roman"/>
          <w:bCs/>
          <w:sz w:val="24"/>
          <w:szCs w:val="24"/>
          <w:lang w:val="en-GB"/>
        </w:rPr>
        <w:t xml:space="preserve"> study of </w:t>
      </w:r>
      <w:proofErr w:type="spellStart"/>
      <w:r w:rsidRPr="00BC6598">
        <w:rPr>
          <w:rFonts w:ascii="Times New Roman" w:hAnsi="Times New Roman" w:cs="Times New Roman"/>
          <w:bCs/>
          <w:i/>
          <w:sz w:val="24"/>
          <w:szCs w:val="24"/>
          <w:lang w:val="en-GB"/>
        </w:rPr>
        <w:t>Alstonia</w:t>
      </w:r>
      <w:proofErr w:type="spellEnd"/>
      <w:r w:rsidRPr="00BC6598">
        <w:rPr>
          <w:rFonts w:ascii="Times New Roman" w:hAnsi="Times New Roman" w:cs="Times New Roman"/>
          <w:bCs/>
          <w:i/>
          <w:sz w:val="24"/>
          <w:szCs w:val="24"/>
          <w:lang w:val="en-GB"/>
        </w:rPr>
        <w:t xml:space="preserve"> </w:t>
      </w:r>
      <w:proofErr w:type="spellStart"/>
      <w:r w:rsidRPr="00BC6598">
        <w:rPr>
          <w:rFonts w:ascii="Times New Roman" w:hAnsi="Times New Roman" w:cs="Times New Roman"/>
          <w:bCs/>
          <w:i/>
          <w:sz w:val="24"/>
          <w:szCs w:val="24"/>
          <w:lang w:val="en-GB"/>
        </w:rPr>
        <w:t>boonei</w:t>
      </w:r>
      <w:proofErr w:type="spellEnd"/>
      <w:r w:rsidRPr="00BC6598">
        <w:rPr>
          <w:rFonts w:ascii="Times New Roman" w:hAnsi="Times New Roman" w:cs="Times New Roman"/>
          <w:bCs/>
          <w:sz w:val="24"/>
          <w:szCs w:val="24"/>
          <w:lang w:val="en-GB"/>
        </w:rPr>
        <w:t xml:space="preserve"> De Wild. (</w:t>
      </w:r>
      <w:proofErr w:type="spellStart"/>
      <w:r w:rsidRPr="00BC6598">
        <w:rPr>
          <w:rFonts w:ascii="Times New Roman" w:hAnsi="Times New Roman" w:cs="Times New Roman"/>
          <w:bCs/>
          <w:sz w:val="24"/>
          <w:szCs w:val="24"/>
          <w:lang w:val="en-GB"/>
        </w:rPr>
        <w:t>Apocynaceae</w:t>
      </w:r>
      <w:proofErr w:type="spellEnd"/>
      <w:r w:rsidRPr="00BC6598">
        <w:rPr>
          <w:rFonts w:ascii="Times New Roman" w:hAnsi="Times New Roman" w:cs="Times New Roman"/>
          <w:bCs/>
          <w:sz w:val="24"/>
          <w:szCs w:val="24"/>
          <w:lang w:val="en-GB"/>
        </w:rPr>
        <w:t xml:space="preserve">) in the </w:t>
      </w:r>
      <w:proofErr w:type="spellStart"/>
      <w:r w:rsidRPr="00BC6598">
        <w:rPr>
          <w:rFonts w:ascii="Times New Roman" w:hAnsi="Times New Roman" w:cs="Times New Roman"/>
          <w:bCs/>
          <w:sz w:val="24"/>
          <w:szCs w:val="24"/>
          <w:lang w:val="en-GB"/>
        </w:rPr>
        <w:t>Makokou</w:t>
      </w:r>
      <w:proofErr w:type="spellEnd"/>
      <w:r w:rsidRPr="00BC6598">
        <w:rPr>
          <w:rFonts w:ascii="Times New Roman" w:hAnsi="Times New Roman" w:cs="Times New Roman"/>
          <w:bCs/>
          <w:sz w:val="24"/>
          <w:szCs w:val="24"/>
          <w:lang w:val="en-GB"/>
        </w:rPr>
        <w:t xml:space="preserve"> region, </w:t>
      </w:r>
      <w:proofErr w:type="spellStart"/>
      <w:r w:rsidRPr="00BC6598">
        <w:rPr>
          <w:rFonts w:ascii="Times New Roman" w:hAnsi="Times New Roman" w:cs="Times New Roman"/>
          <w:bCs/>
          <w:sz w:val="24"/>
          <w:szCs w:val="24"/>
          <w:lang w:val="en-GB"/>
        </w:rPr>
        <w:t>O</w:t>
      </w:r>
      <w:r w:rsidR="00B66419">
        <w:rPr>
          <w:rFonts w:ascii="Times New Roman" w:hAnsi="Times New Roman" w:cs="Times New Roman"/>
          <w:bCs/>
          <w:sz w:val="24"/>
          <w:szCs w:val="24"/>
          <w:lang w:val="en-GB"/>
        </w:rPr>
        <w:t>o</w:t>
      </w:r>
      <w:r w:rsidRPr="00BC6598">
        <w:rPr>
          <w:rFonts w:ascii="Times New Roman" w:hAnsi="Times New Roman" w:cs="Times New Roman"/>
          <w:bCs/>
          <w:sz w:val="24"/>
          <w:szCs w:val="24"/>
          <w:lang w:val="en-GB"/>
        </w:rPr>
        <w:t>goué-Ivindo</w:t>
      </w:r>
      <w:proofErr w:type="spellEnd"/>
      <w:r w:rsidRPr="00BC6598">
        <w:rPr>
          <w:rFonts w:ascii="Times New Roman" w:hAnsi="Times New Roman" w:cs="Times New Roman"/>
          <w:bCs/>
          <w:sz w:val="24"/>
          <w:szCs w:val="24"/>
          <w:lang w:val="en-GB"/>
        </w:rPr>
        <w:t xml:space="preserve"> province, Gabon. </w:t>
      </w:r>
      <w:r w:rsidRPr="0064136F">
        <w:rPr>
          <w:rFonts w:ascii="Times New Roman" w:hAnsi="Times New Roman" w:cs="Times New Roman"/>
          <w:bCs/>
          <w:sz w:val="24"/>
          <w:szCs w:val="24"/>
          <w:lang w:val="en-GB"/>
        </w:rPr>
        <w:t>International Journal of Agricultural Sciences 3(3): 459-469.</w:t>
      </w:r>
    </w:p>
    <w:p w:rsidR="00CC711D" w:rsidRPr="00BC6598" w:rsidRDefault="00D872C1" w:rsidP="00BC6598">
      <w:pPr>
        <w:pStyle w:val="Paragraphedeliste"/>
        <w:numPr>
          <w:ilvl w:val="0"/>
          <w:numId w:val="3"/>
        </w:numPr>
        <w:tabs>
          <w:tab w:val="left" w:pos="284"/>
        </w:tabs>
        <w:autoSpaceDE w:val="0"/>
        <w:autoSpaceDN w:val="0"/>
        <w:adjustRightInd w:val="0"/>
        <w:spacing w:after="12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Sanogo</w:t>
      </w:r>
      <w:proofErr w:type="spellEnd"/>
      <w:r>
        <w:rPr>
          <w:rFonts w:ascii="Times New Roman" w:hAnsi="Times New Roman" w:cs="Times New Roman"/>
          <w:sz w:val="24"/>
          <w:szCs w:val="24"/>
        </w:rPr>
        <w:t xml:space="preserve"> R (2006)</w:t>
      </w:r>
      <w:r w:rsidR="00590156" w:rsidRPr="00BC6598">
        <w:rPr>
          <w:rFonts w:ascii="Times New Roman" w:hAnsi="Times New Roman" w:cs="Times New Roman"/>
          <w:sz w:val="24"/>
          <w:szCs w:val="24"/>
        </w:rPr>
        <w:t xml:space="preserve"> Le rôle des plantes en médecine traditionnelle, in Développement, environnement et santé. 10</w:t>
      </w:r>
      <w:r w:rsidR="00590156" w:rsidRPr="00BC6598">
        <w:rPr>
          <w:rFonts w:ascii="Times New Roman" w:hAnsi="Times New Roman" w:cs="Times New Roman"/>
          <w:sz w:val="24"/>
          <w:szCs w:val="24"/>
          <w:vertAlign w:val="superscript"/>
        </w:rPr>
        <w:t>e</w:t>
      </w:r>
      <w:r w:rsidR="00590156" w:rsidRPr="00BC6598">
        <w:rPr>
          <w:rFonts w:ascii="Times New Roman" w:hAnsi="Times New Roman" w:cs="Times New Roman"/>
          <w:sz w:val="24"/>
          <w:szCs w:val="24"/>
        </w:rPr>
        <w:t xml:space="preserve"> </w:t>
      </w:r>
      <w:r w:rsidR="00B66419" w:rsidRPr="00BC6598">
        <w:rPr>
          <w:rFonts w:ascii="Times New Roman" w:hAnsi="Times New Roman" w:cs="Times New Roman"/>
          <w:sz w:val="24"/>
          <w:szCs w:val="24"/>
        </w:rPr>
        <w:t>École</w:t>
      </w:r>
      <w:r w:rsidR="00590156" w:rsidRPr="00BC6598">
        <w:rPr>
          <w:rFonts w:ascii="Times New Roman" w:hAnsi="Times New Roman" w:cs="Times New Roman"/>
          <w:sz w:val="24"/>
          <w:szCs w:val="24"/>
        </w:rPr>
        <w:t xml:space="preserve"> d’</w:t>
      </w:r>
      <w:r w:rsidR="00B66419" w:rsidRPr="00BC6598">
        <w:rPr>
          <w:rFonts w:ascii="Times New Roman" w:hAnsi="Times New Roman" w:cs="Times New Roman"/>
          <w:sz w:val="24"/>
          <w:szCs w:val="24"/>
        </w:rPr>
        <w:t>Été</w:t>
      </w:r>
      <w:r w:rsidR="00590156" w:rsidRPr="00BC6598">
        <w:rPr>
          <w:rFonts w:ascii="Times New Roman" w:hAnsi="Times New Roman" w:cs="Times New Roman"/>
          <w:sz w:val="24"/>
          <w:szCs w:val="24"/>
        </w:rPr>
        <w:t xml:space="preserve"> de l’IEPF et du SIFEE du 6 au 10 juin 2006, Bamako, Mali</w:t>
      </w:r>
      <w:r>
        <w:rPr>
          <w:rFonts w:ascii="Times New Roman" w:hAnsi="Times New Roman" w:cs="Times New Roman"/>
          <w:sz w:val="24"/>
          <w:szCs w:val="24"/>
        </w:rPr>
        <w:t>.</w:t>
      </w:r>
      <w:r w:rsidR="00CC711D" w:rsidRPr="00BC6598">
        <w:rPr>
          <w:rFonts w:ascii="Times New Roman" w:hAnsi="Times New Roman" w:cs="Times New Roman"/>
          <w:sz w:val="24"/>
          <w:szCs w:val="24"/>
        </w:rPr>
        <w:t xml:space="preserve"> </w:t>
      </w:r>
    </w:p>
    <w:p w:rsidR="00590156" w:rsidRPr="00D872C1" w:rsidRDefault="00D872C1" w:rsidP="00BC6598">
      <w:pPr>
        <w:pStyle w:val="Paragraphedeliste"/>
        <w:numPr>
          <w:ilvl w:val="0"/>
          <w:numId w:val="3"/>
        </w:numPr>
        <w:tabs>
          <w:tab w:val="left" w:pos="284"/>
        </w:tabs>
        <w:autoSpaceDE w:val="0"/>
        <w:autoSpaceDN w:val="0"/>
        <w:adjustRightInd w:val="0"/>
        <w:spacing w:after="12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bCs/>
          <w:sz w:val="24"/>
          <w:szCs w:val="24"/>
        </w:rPr>
        <w:t>Nsonde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Ntandou</w:t>
      </w:r>
      <w:proofErr w:type="spellEnd"/>
      <w:r>
        <w:rPr>
          <w:rFonts w:ascii="Times New Roman" w:hAnsi="Times New Roman" w:cs="Times New Roman"/>
          <w:bCs/>
          <w:sz w:val="24"/>
          <w:szCs w:val="24"/>
        </w:rPr>
        <w:t xml:space="preserve"> GF</w:t>
      </w:r>
      <w:r w:rsidR="00BC6598" w:rsidRPr="00BC6598">
        <w:rPr>
          <w:rFonts w:ascii="Times New Roman" w:hAnsi="Times New Roman" w:cs="Times New Roman"/>
          <w:bCs/>
          <w:sz w:val="24"/>
          <w:szCs w:val="24"/>
        </w:rPr>
        <w:t xml:space="preserve">, </w:t>
      </w:r>
      <w:proofErr w:type="spellStart"/>
      <w:r>
        <w:rPr>
          <w:rFonts w:ascii="Times New Roman" w:hAnsi="Times New Roman" w:cs="Times New Roman"/>
          <w:bCs/>
          <w:sz w:val="24"/>
          <w:szCs w:val="24"/>
        </w:rPr>
        <w:t>Kimpouni</w:t>
      </w:r>
      <w:proofErr w:type="spellEnd"/>
      <w:r>
        <w:rPr>
          <w:rFonts w:ascii="Times New Roman" w:hAnsi="Times New Roman" w:cs="Times New Roman"/>
          <w:bCs/>
          <w:sz w:val="24"/>
          <w:szCs w:val="24"/>
        </w:rPr>
        <w:t xml:space="preserve"> V</w:t>
      </w:r>
      <w:r w:rsidR="00BC6598" w:rsidRPr="00BC6598">
        <w:rPr>
          <w:rFonts w:ascii="Times New Roman" w:hAnsi="Times New Roman" w:cs="Times New Roman"/>
          <w:bCs/>
          <w:sz w:val="24"/>
          <w:szCs w:val="24"/>
        </w:rPr>
        <w: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Loufoua</w:t>
      </w:r>
      <w:proofErr w:type="spellEnd"/>
      <w:r>
        <w:rPr>
          <w:rFonts w:ascii="Times New Roman" w:hAnsi="Times New Roman" w:cs="Times New Roman"/>
          <w:bCs/>
          <w:sz w:val="24"/>
          <w:szCs w:val="24"/>
        </w:rPr>
        <w:t xml:space="preserve"> BAE, </w:t>
      </w:r>
      <w:proofErr w:type="spellStart"/>
      <w:r>
        <w:rPr>
          <w:rFonts w:ascii="Times New Roman" w:hAnsi="Times New Roman" w:cs="Times New Roman"/>
          <w:bCs/>
          <w:sz w:val="24"/>
          <w:szCs w:val="24"/>
        </w:rPr>
        <w:t>Yengozo</w:t>
      </w:r>
      <w:proofErr w:type="spellEnd"/>
      <w:r>
        <w:rPr>
          <w:rFonts w:ascii="Times New Roman" w:hAnsi="Times New Roman" w:cs="Times New Roman"/>
          <w:bCs/>
          <w:sz w:val="24"/>
          <w:szCs w:val="24"/>
        </w:rPr>
        <w:t xml:space="preserve"> BP, </w:t>
      </w:r>
      <w:proofErr w:type="spellStart"/>
      <w:r>
        <w:rPr>
          <w:rFonts w:ascii="Times New Roman" w:hAnsi="Times New Roman" w:cs="Times New Roman"/>
          <w:bCs/>
          <w:sz w:val="24"/>
          <w:szCs w:val="24"/>
        </w:rPr>
        <w:t>Etou-Ossibi</w:t>
      </w:r>
      <w:proofErr w:type="spellEnd"/>
      <w:r>
        <w:rPr>
          <w:rFonts w:ascii="Times New Roman" w:hAnsi="Times New Roman" w:cs="Times New Roman"/>
          <w:bCs/>
          <w:sz w:val="24"/>
          <w:szCs w:val="24"/>
        </w:rPr>
        <w:t xml:space="preserve"> AW, </w:t>
      </w:r>
      <w:proofErr w:type="spellStart"/>
      <w:r>
        <w:rPr>
          <w:rFonts w:ascii="Times New Roman" w:hAnsi="Times New Roman" w:cs="Times New Roman"/>
          <w:bCs/>
          <w:sz w:val="24"/>
          <w:szCs w:val="24"/>
        </w:rPr>
        <w:t>Elion</w:t>
      </w:r>
      <w:proofErr w:type="spellEnd"/>
      <w:r>
        <w:rPr>
          <w:rFonts w:ascii="Times New Roman" w:hAnsi="Times New Roman" w:cs="Times New Roman"/>
          <w:bCs/>
          <w:sz w:val="24"/>
          <w:szCs w:val="24"/>
        </w:rPr>
        <w:t xml:space="preserve"> Itou RDG, </w:t>
      </w:r>
      <w:proofErr w:type="spellStart"/>
      <w:r>
        <w:rPr>
          <w:rFonts w:ascii="Times New Roman" w:hAnsi="Times New Roman" w:cs="Times New Roman"/>
          <w:bCs/>
          <w:sz w:val="24"/>
          <w:szCs w:val="24"/>
        </w:rPr>
        <w:t>Ouamba</w:t>
      </w:r>
      <w:proofErr w:type="spellEnd"/>
      <w:r>
        <w:rPr>
          <w:rFonts w:ascii="Times New Roman" w:hAnsi="Times New Roman" w:cs="Times New Roman"/>
          <w:bCs/>
          <w:sz w:val="24"/>
          <w:szCs w:val="24"/>
        </w:rPr>
        <w:t xml:space="preserve"> JM, Abena AA</w:t>
      </w:r>
      <w:r w:rsidR="00BC6598" w:rsidRPr="00BC6598">
        <w:rPr>
          <w:rFonts w:ascii="Times New Roman" w:hAnsi="Times New Roman" w:cs="Times New Roman"/>
          <w:bCs/>
          <w:sz w:val="24"/>
          <w:szCs w:val="24"/>
        </w:rPr>
        <w:t xml:space="preserve"> (2017)</w:t>
      </w:r>
      <w:r w:rsidR="00590156" w:rsidRPr="00BC6598">
        <w:rPr>
          <w:rFonts w:ascii="Times New Roman" w:hAnsi="Times New Roman" w:cs="Times New Roman"/>
          <w:sz w:val="24"/>
          <w:szCs w:val="24"/>
        </w:rPr>
        <w:t xml:space="preserve"> </w:t>
      </w:r>
      <w:r w:rsidR="00590156" w:rsidRPr="00BC6598">
        <w:rPr>
          <w:rFonts w:ascii="Times New Roman" w:hAnsi="Times New Roman" w:cs="Times New Roman"/>
          <w:bCs/>
          <w:sz w:val="24"/>
          <w:szCs w:val="24"/>
        </w:rPr>
        <w:t xml:space="preserve">Laxative and </w:t>
      </w:r>
      <w:proofErr w:type="spellStart"/>
      <w:r w:rsidR="00590156" w:rsidRPr="00BC6598">
        <w:rPr>
          <w:rFonts w:ascii="Times New Roman" w:hAnsi="Times New Roman" w:cs="Times New Roman"/>
          <w:bCs/>
          <w:sz w:val="24"/>
          <w:szCs w:val="24"/>
        </w:rPr>
        <w:t>diuretic</w:t>
      </w:r>
      <w:proofErr w:type="spellEnd"/>
      <w:r w:rsidR="00590156" w:rsidRPr="00BC6598">
        <w:rPr>
          <w:rFonts w:ascii="Times New Roman" w:hAnsi="Times New Roman" w:cs="Times New Roman"/>
          <w:bCs/>
          <w:sz w:val="24"/>
          <w:szCs w:val="24"/>
        </w:rPr>
        <w:t xml:space="preserve"> </w:t>
      </w:r>
      <w:proofErr w:type="spellStart"/>
      <w:r w:rsidR="00590156" w:rsidRPr="00BC6598">
        <w:rPr>
          <w:rFonts w:ascii="Times New Roman" w:hAnsi="Times New Roman" w:cs="Times New Roman"/>
          <w:bCs/>
          <w:sz w:val="24"/>
          <w:szCs w:val="24"/>
        </w:rPr>
        <w:t>effects</w:t>
      </w:r>
      <w:proofErr w:type="spellEnd"/>
      <w:r w:rsidR="00590156" w:rsidRPr="00BC6598">
        <w:rPr>
          <w:rFonts w:ascii="Times New Roman" w:hAnsi="Times New Roman" w:cs="Times New Roman"/>
          <w:bCs/>
          <w:sz w:val="24"/>
          <w:szCs w:val="24"/>
        </w:rPr>
        <w:t xml:space="preserve"> of </w:t>
      </w:r>
      <w:proofErr w:type="spellStart"/>
      <w:r w:rsidR="00590156" w:rsidRPr="00BC6598">
        <w:rPr>
          <w:rFonts w:ascii="Times New Roman" w:hAnsi="Times New Roman" w:cs="Times New Roman"/>
          <w:bCs/>
          <w:i/>
          <w:iCs/>
          <w:sz w:val="24"/>
          <w:szCs w:val="24"/>
        </w:rPr>
        <w:t>Anchomanes</w:t>
      </w:r>
      <w:proofErr w:type="spellEnd"/>
      <w:r w:rsidR="00590156" w:rsidRPr="00BC6598">
        <w:rPr>
          <w:rFonts w:ascii="Times New Roman" w:hAnsi="Times New Roman" w:cs="Times New Roman"/>
          <w:bCs/>
          <w:i/>
          <w:iCs/>
          <w:sz w:val="24"/>
          <w:szCs w:val="24"/>
        </w:rPr>
        <w:t xml:space="preserve"> </w:t>
      </w:r>
      <w:proofErr w:type="spellStart"/>
      <w:r w:rsidR="00590156" w:rsidRPr="00BC6598">
        <w:rPr>
          <w:rFonts w:ascii="Times New Roman" w:hAnsi="Times New Roman" w:cs="Times New Roman"/>
          <w:bCs/>
          <w:i/>
          <w:iCs/>
          <w:sz w:val="24"/>
          <w:szCs w:val="24"/>
        </w:rPr>
        <w:t>difformis</w:t>
      </w:r>
      <w:proofErr w:type="spellEnd"/>
      <w:r w:rsidR="00590156" w:rsidRPr="00BC6598">
        <w:rPr>
          <w:rFonts w:ascii="Times New Roman" w:hAnsi="Times New Roman" w:cs="Times New Roman"/>
          <w:bCs/>
          <w:i/>
          <w:iCs/>
          <w:sz w:val="24"/>
          <w:szCs w:val="24"/>
        </w:rPr>
        <w:t xml:space="preserve"> </w:t>
      </w:r>
      <w:r w:rsidR="00590156" w:rsidRPr="00BC6598">
        <w:rPr>
          <w:rFonts w:ascii="Times New Roman" w:hAnsi="Times New Roman" w:cs="Times New Roman"/>
          <w:bCs/>
          <w:sz w:val="24"/>
          <w:szCs w:val="24"/>
        </w:rPr>
        <w:t>(</w:t>
      </w:r>
      <w:proofErr w:type="spellStart"/>
      <w:r w:rsidR="00590156" w:rsidRPr="00BC6598">
        <w:rPr>
          <w:rFonts w:ascii="Times New Roman" w:hAnsi="Times New Roman" w:cs="Times New Roman"/>
          <w:bCs/>
          <w:sz w:val="24"/>
          <w:szCs w:val="24"/>
        </w:rPr>
        <w:t>Araceae</w:t>
      </w:r>
      <w:proofErr w:type="spellEnd"/>
      <w:r w:rsidR="00590156" w:rsidRPr="00BC6598">
        <w:rPr>
          <w:rFonts w:ascii="Times New Roman" w:hAnsi="Times New Roman" w:cs="Times New Roman"/>
          <w:bCs/>
          <w:sz w:val="24"/>
          <w:szCs w:val="24"/>
        </w:rPr>
        <w:t xml:space="preserve">). </w:t>
      </w:r>
      <w:r w:rsidR="00590156" w:rsidRPr="00D872C1">
        <w:rPr>
          <w:rFonts w:ascii="Times New Roman" w:hAnsi="Times New Roman" w:cs="Times New Roman"/>
          <w:sz w:val="24"/>
          <w:szCs w:val="24"/>
        </w:rPr>
        <w:t xml:space="preserve">Journal of </w:t>
      </w:r>
      <w:proofErr w:type="spellStart"/>
      <w:r w:rsidR="00590156" w:rsidRPr="00D872C1">
        <w:rPr>
          <w:rFonts w:ascii="Times New Roman" w:hAnsi="Times New Roman" w:cs="Times New Roman"/>
          <w:sz w:val="24"/>
          <w:szCs w:val="24"/>
        </w:rPr>
        <w:t>Pharmacognosy</w:t>
      </w:r>
      <w:proofErr w:type="spellEnd"/>
      <w:r w:rsidR="00590156" w:rsidRPr="00D872C1">
        <w:rPr>
          <w:rFonts w:ascii="Times New Roman" w:hAnsi="Times New Roman" w:cs="Times New Roman"/>
          <w:sz w:val="24"/>
          <w:szCs w:val="24"/>
        </w:rPr>
        <w:t xml:space="preserve"> and </w:t>
      </w:r>
      <w:proofErr w:type="spellStart"/>
      <w:r w:rsidR="00590156" w:rsidRPr="00D872C1">
        <w:rPr>
          <w:rFonts w:ascii="Times New Roman" w:hAnsi="Times New Roman" w:cs="Times New Roman"/>
          <w:sz w:val="24"/>
          <w:szCs w:val="24"/>
        </w:rPr>
        <w:t>Phytochemistry</w:t>
      </w:r>
      <w:proofErr w:type="spellEnd"/>
      <w:r w:rsidR="00590156" w:rsidRPr="00D872C1">
        <w:rPr>
          <w:rFonts w:ascii="Times New Roman" w:hAnsi="Times New Roman" w:cs="Times New Roman"/>
          <w:sz w:val="24"/>
          <w:szCs w:val="24"/>
        </w:rPr>
        <w:t xml:space="preserve"> </w:t>
      </w:r>
      <w:r w:rsidR="00BC6598" w:rsidRPr="00D872C1">
        <w:rPr>
          <w:rFonts w:ascii="Times New Roman" w:hAnsi="Times New Roman" w:cs="Times New Roman"/>
          <w:sz w:val="24"/>
          <w:szCs w:val="24"/>
        </w:rPr>
        <w:t>6(3</w:t>
      </w:r>
      <w:proofErr w:type="gramStart"/>
      <w:r w:rsidR="00BC6598" w:rsidRPr="00D872C1">
        <w:rPr>
          <w:rFonts w:ascii="Times New Roman" w:hAnsi="Times New Roman" w:cs="Times New Roman"/>
          <w:sz w:val="24"/>
          <w:szCs w:val="24"/>
        </w:rPr>
        <w:t>)</w:t>
      </w:r>
      <w:r w:rsidR="00590156" w:rsidRPr="00D872C1">
        <w:rPr>
          <w:rFonts w:ascii="Times New Roman" w:hAnsi="Times New Roman" w:cs="Times New Roman"/>
          <w:sz w:val="24"/>
          <w:szCs w:val="24"/>
        </w:rPr>
        <w:t>:</w:t>
      </w:r>
      <w:proofErr w:type="gramEnd"/>
      <w:r w:rsidR="00590156" w:rsidRPr="00D872C1">
        <w:rPr>
          <w:rFonts w:ascii="Times New Roman" w:hAnsi="Times New Roman" w:cs="Times New Roman"/>
          <w:sz w:val="24"/>
          <w:szCs w:val="24"/>
        </w:rPr>
        <w:t xml:space="preserve"> 234-241. </w:t>
      </w:r>
    </w:p>
    <w:p w:rsidR="00590156" w:rsidRPr="00BC6598" w:rsidRDefault="00D872C1" w:rsidP="00BC6598">
      <w:pPr>
        <w:pStyle w:val="Paragraphedeliste"/>
        <w:numPr>
          <w:ilvl w:val="0"/>
          <w:numId w:val="3"/>
        </w:numPr>
        <w:tabs>
          <w:tab w:val="left" w:pos="284"/>
        </w:tabs>
        <w:autoSpaceDE w:val="0"/>
        <w:autoSpaceDN w:val="0"/>
        <w:adjustRightInd w:val="0"/>
        <w:spacing w:after="120" w:line="240" w:lineRule="auto"/>
        <w:ind w:left="284" w:hanging="284"/>
        <w:jc w:val="both"/>
        <w:rPr>
          <w:rFonts w:ascii="Times New Roman" w:hAnsi="Times New Roman" w:cs="Times New Roman"/>
          <w:sz w:val="24"/>
          <w:szCs w:val="24"/>
          <w:lang w:val="en-GB"/>
        </w:rPr>
      </w:pPr>
      <w:proofErr w:type="spellStart"/>
      <w:r>
        <w:rPr>
          <w:rFonts w:ascii="Times New Roman" w:hAnsi="Times New Roman" w:cs="Times New Roman"/>
          <w:bCs/>
          <w:sz w:val="24"/>
          <w:szCs w:val="24"/>
          <w:lang w:val="en-GB"/>
        </w:rPr>
        <w:lastRenderedPageBreak/>
        <w:t>Kimpouni</w:t>
      </w:r>
      <w:proofErr w:type="spellEnd"/>
      <w:r>
        <w:rPr>
          <w:rFonts w:ascii="Times New Roman" w:hAnsi="Times New Roman" w:cs="Times New Roman"/>
          <w:bCs/>
          <w:sz w:val="24"/>
          <w:szCs w:val="24"/>
          <w:lang w:val="en-GB"/>
        </w:rPr>
        <w:t xml:space="preserve"> V, </w:t>
      </w:r>
      <w:proofErr w:type="spellStart"/>
      <w:r>
        <w:rPr>
          <w:rFonts w:ascii="Times New Roman" w:hAnsi="Times New Roman" w:cs="Times New Roman"/>
          <w:bCs/>
          <w:sz w:val="24"/>
          <w:szCs w:val="24"/>
          <w:lang w:val="en-GB"/>
        </w:rPr>
        <w:t>Mamboueni</w:t>
      </w:r>
      <w:proofErr w:type="spellEnd"/>
      <w:r>
        <w:rPr>
          <w:rFonts w:ascii="Times New Roman" w:hAnsi="Times New Roman" w:cs="Times New Roman"/>
          <w:bCs/>
          <w:sz w:val="24"/>
          <w:szCs w:val="24"/>
          <w:lang w:val="en-GB"/>
        </w:rPr>
        <w:t xml:space="preserve"> JC</w:t>
      </w:r>
      <w:r w:rsidR="00CC711D" w:rsidRPr="00BC6598">
        <w:rPr>
          <w:rFonts w:ascii="Times New Roman" w:hAnsi="Times New Roman" w:cs="Times New Roman"/>
          <w:bCs/>
          <w:sz w:val="24"/>
          <w:szCs w:val="24"/>
          <w:lang w:val="en-GB"/>
        </w:rPr>
        <w:t xml:space="preserve">, </w:t>
      </w:r>
      <w:proofErr w:type="spellStart"/>
      <w:r w:rsidR="00CC711D" w:rsidRPr="00BC6598">
        <w:rPr>
          <w:rFonts w:ascii="Times New Roman" w:hAnsi="Times New Roman" w:cs="Times New Roman"/>
          <w:bCs/>
          <w:sz w:val="24"/>
          <w:szCs w:val="24"/>
          <w:lang w:val="en-GB"/>
        </w:rPr>
        <w:t>Lenga-</w:t>
      </w:r>
      <w:r>
        <w:rPr>
          <w:rFonts w:ascii="Times New Roman" w:hAnsi="Times New Roman" w:cs="Times New Roman"/>
          <w:bCs/>
          <w:sz w:val="24"/>
          <w:szCs w:val="24"/>
          <w:lang w:val="en-GB"/>
        </w:rPr>
        <w:t>Sacadura</w:t>
      </w:r>
      <w:proofErr w:type="spellEnd"/>
      <w:r>
        <w:rPr>
          <w:rFonts w:ascii="Times New Roman" w:hAnsi="Times New Roman" w:cs="Times New Roman"/>
          <w:bCs/>
          <w:sz w:val="24"/>
          <w:szCs w:val="24"/>
          <w:lang w:val="en-GB"/>
        </w:rPr>
        <w:t xml:space="preserve"> M-Y, </w:t>
      </w:r>
      <w:proofErr w:type="spellStart"/>
      <w:r>
        <w:rPr>
          <w:rFonts w:ascii="Times New Roman" w:hAnsi="Times New Roman" w:cs="Times New Roman"/>
          <w:bCs/>
          <w:sz w:val="24"/>
          <w:szCs w:val="24"/>
          <w:lang w:val="en-GB"/>
        </w:rPr>
        <w:t>Nsika</w:t>
      </w:r>
      <w:proofErr w:type="spellEnd"/>
      <w:r>
        <w:rPr>
          <w:rFonts w:ascii="Times New Roman" w:hAnsi="Times New Roman" w:cs="Times New Roman"/>
          <w:bCs/>
          <w:sz w:val="24"/>
          <w:szCs w:val="24"/>
          <w:lang w:val="en-GB"/>
        </w:rPr>
        <w:t xml:space="preserve"> </w:t>
      </w:r>
      <w:proofErr w:type="spellStart"/>
      <w:r>
        <w:rPr>
          <w:rFonts w:ascii="Times New Roman" w:hAnsi="Times New Roman" w:cs="Times New Roman"/>
          <w:bCs/>
          <w:sz w:val="24"/>
          <w:szCs w:val="24"/>
          <w:lang w:val="en-GB"/>
        </w:rPr>
        <w:t>Mikoko</w:t>
      </w:r>
      <w:proofErr w:type="spellEnd"/>
      <w:r>
        <w:rPr>
          <w:rFonts w:ascii="Times New Roman" w:hAnsi="Times New Roman" w:cs="Times New Roman"/>
          <w:bCs/>
          <w:sz w:val="24"/>
          <w:szCs w:val="24"/>
          <w:lang w:val="en-GB"/>
        </w:rPr>
        <w:t xml:space="preserve"> E (2017) </w:t>
      </w:r>
      <w:r w:rsidR="00590156" w:rsidRPr="00BC6598">
        <w:rPr>
          <w:rFonts w:ascii="Times New Roman" w:hAnsi="Times New Roman" w:cs="Times New Roman"/>
          <w:bCs/>
          <w:iCs/>
          <w:kern w:val="28"/>
          <w:sz w:val="24"/>
          <w:szCs w:val="24"/>
          <w:lang w:val="en-GB"/>
        </w:rPr>
        <w:t xml:space="preserve">Recipes and Treatments in Traditional Herbal Medicine to the </w:t>
      </w:r>
      <w:proofErr w:type="spellStart"/>
      <w:r w:rsidR="00590156" w:rsidRPr="00BC6598">
        <w:rPr>
          <w:rFonts w:ascii="Times New Roman" w:hAnsi="Times New Roman" w:cs="Times New Roman"/>
          <w:bCs/>
          <w:iCs/>
          <w:kern w:val="28"/>
          <w:sz w:val="24"/>
          <w:szCs w:val="24"/>
          <w:lang w:val="en-GB"/>
        </w:rPr>
        <w:t>Kaamba</w:t>
      </w:r>
      <w:proofErr w:type="spellEnd"/>
      <w:r w:rsidR="00590156" w:rsidRPr="00BC6598">
        <w:rPr>
          <w:rFonts w:ascii="Times New Roman" w:hAnsi="Times New Roman" w:cs="Times New Roman"/>
          <w:bCs/>
          <w:iCs/>
          <w:kern w:val="28"/>
          <w:sz w:val="24"/>
          <w:szCs w:val="24"/>
          <w:lang w:val="en-GB"/>
        </w:rPr>
        <w:t xml:space="preserve"> Community of </w:t>
      </w:r>
      <w:proofErr w:type="spellStart"/>
      <w:r w:rsidR="00590156" w:rsidRPr="00BC6598">
        <w:rPr>
          <w:rFonts w:ascii="Times New Roman" w:hAnsi="Times New Roman" w:cs="Times New Roman"/>
          <w:bCs/>
          <w:iCs/>
          <w:kern w:val="28"/>
          <w:sz w:val="24"/>
          <w:szCs w:val="24"/>
          <w:lang w:val="en-GB"/>
        </w:rPr>
        <w:t>Madingou</w:t>
      </w:r>
      <w:proofErr w:type="spellEnd"/>
      <w:r w:rsidR="00590156" w:rsidRPr="00BC6598">
        <w:rPr>
          <w:rFonts w:ascii="Times New Roman" w:hAnsi="Times New Roman" w:cs="Times New Roman"/>
          <w:bCs/>
          <w:iCs/>
          <w:kern w:val="28"/>
          <w:sz w:val="24"/>
          <w:szCs w:val="24"/>
          <w:lang w:val="en-GB"/>
        </w:rPr>
        <w:t xml:space="preserve">, Congo. </w:t>
      </w:r>
      <w:r w:rsidR="00590156" w:rsidRPr="00BC6598">
        <w:rPr>
          <w:rFonts w:ascii="Times New Roman" w:hAnsi="Times New Roman" w:cs="Times New Roman"/>
          <w:bCs/>
          <w:iCs/>
          <w:sz w:val="24"/>
          <w:szCs w:val="24"/>
          <w:lang w:val="en-GB"/>
        </w:rPr>
        <w:t>European Journal of Medicinal Plants</w:t>
      </w:r>
      <w:r w:rsidR="00590156" w:rsidRPr="00BC6598">
        <w:rPr>
          <w:rFonts w:ascii="Times New Roman" w:hAnsi="Times New Roman" w:cs="Times New Roman"/>
          <w:b/>
          <w:bCs/>
          <w:i/>
          <w:iCs/>
          <w:sz w:val="24"/>
          <w:szCs w:val="24"/>
          <w:lang w:val="en-GB"/>
        </w:rPr>
        <w:t xml:space="preserve"> </w:t>
      </w:r>
      <w:r w:rsidR="00590156" w:rsidRPr="00BC6598">
        <w:rPr>
          <w:rFonts w:ascii="Times New Roman" w:hAnsi="Times New Roman" w:cs="Times New Roman"/>
          <w:bCs/>
          <w:iCs/>
          <w:sz w:val="24"/>
          <w:szCs w:val="24"/>
          <w:lang w:val="en-GB"/>
        </w:rPr>
        <w:t>20(1): 1 – 13</w:t>
      </w:r>
      <w:r w:rsidR="00590156" w:rsidRPr="00BC6598">
        <w:rPr>
          <w:rFonts w:ascii="Times New Roman" w:hAnsi="Times New Roman" w:cs="Times New Roman"/>
          <w:bCs/>
          <w:i/>
          <w:iCs/>
          <w:sz w:val="24"/>
          <w:szCs w:val="24"/>
          <w:lang w:val="en-GB"/>
        </w:rPr>
        <w:t xml:space="preserve">, </w:t>
      </w:r>
      <w:r w:rsidR="00590156" w:rsidRPr="00BC6598">
        <w:rPr>
          <w:rFonts w:ascii="Times New Roman" w:hAnsi="Times New Roman" w:cs="Times New Roman"/>
          <w:color w:val="0000CC"/>
          <w:sz w:val="24"/>
          <w:szCs w:val="24"/>
          <w:u w:val="single"/>
          <w:lang w:val="en-GB"/>
        </w:rPr>
        <w:t>DOI: 10.9734/EJMP/2017/35096</w:t>
      </w:r>
    </w:p>
    <w:p w:rsidR="00CC711D" w:rsidRPr="00960EE0" w:rsidRDefault="00D872C1" w:rsidP="00BC6598">
      <w:pPr>
        <w:pStyle w:val="Paragraphedeliste"/>
        <w:numPr>
          <w:ilvl w:val="0"/>
          <w:numId w:val="3"/>
        </w:numPr>
        <w:tabs>
          <w:tab w:val="left" w:pos="284"/>
        </w:tabs>
        <w:autoSpaceDE w:val="0"/>
        <w:autoSpaceDN w:val="0"/>
        <w:adjustRightInd w:val="0"/>
        <w:spacing w:after="12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bCs/>
          <w:sz w:val="24"/>
          <w:szCs w:val="24"/>
        </w:rPr>
        <w:t>Kimpouni</w:t>
      </w:r>
      <w:proofErr w:type="spellEnd"/>
      <w:r>
        <w:rPr>
          <w:rFonts w:ascii="Times New Roman" w:hAnsi="Times New Roman" w:cs="Times New Roman"/>
          <w:bCs/>
          <w:sz w:val="24"/>
          <w:szCs w:val="24"/>
        </w:rPr>
        <w:t xml:space="preserve"> V, </w:t>
      </w:r>
      <w:proofErr w:type="spellStart"/>
      <w:r>
        <w:rPr>
          <w:rFonts w:ascii="Times New Roman" w:hAnsi="Times New Roman" w:cs="Times New Roman"/>
          <w:bCs/>
          <w:sz w:val="24"/>
          <w:szCs w:val="24"/>
        </w:rPr>
        <w:t>Lenga-Sacadura</w:t>
      </w:r>
      <w:proofErr w:type="spellEnd"/>
      <w:r>
        <w:rPr>
          <w:rFonts w:ascii="Times New Roman" w:hAnsi="Times New Roman" w:cs="Times New Roman"/>
          <w:bCs/>
          <w:sz w:val="24"/>
          <w:szCs w:val="24"/>
        </w:rPr>
        <w:t xml:space="preserve"> M-Y, </w:t>
      </w:r>
      <w:proofErr w:type="spellStart"/>
      <w:r>
        <w:rPr>
          <w:rFonts w:ascii="Times New Roman" w:hAnsi="Times New Roman" w:cs="Times New Roman"/>
          <w:bCs/>
          <w:sz w:val="24"/>
          <w:szCs w:val="24"/>
        </w:rPr>
        <w:t>Mamboueni</w:t>
      </w:r>
      <w:proofErr w:type="spellEnd"/>
      <w:r>
        <w:rPr>
          <w:rFonts w:ascii="Times New Roman" w:hAnsi="Times New Roman" w:cs="Times New Roman"/>
          <w:bCs/>
          <w:sz w:val="24"/>
          <w:szCs w:val="24"/>
        </w:rPr>
        <w:t xml:space="preserve"> JC,</w:t>
      </w:r>
      <w:r w:rsidR="00CC711D" w:rsidRPr="00BC6598">
        <w:rPr>
          <w:rFonts w:ascii="Times New Roman" w:hAnsi="Times New Roman" w:cs="Times New Roman"/>
          <w:bCs/>
          <w:sz w:val="24"/>
          <w:szCs w:val="24"/>
        </w:rPr>
        <w:t xml:space="preserve"> </w:t>
      </w:r>
      <w:proofErr w:type="spellStart"/>
      <w:r w:rsidR="00CC711D" w:rsidRPr="00BC6598">
        <w:rPr>
          <w:rFonts w:ascii="Times New Roman" w:hAnsi="Times New Roman" w:cs="Times New Roman"/>
          <w:bCs/>
          <w:sz w:val="24"/>
          <w:szCs w:val="24"/>
        </w:rPr>
        <w:t>Nsika</w:t>
      </w:r>
      <w:proofErr w:type="spellEnd"/>
      <w:r w:rsidR="00CC711D" w:rsidRPr="00BC6598">
        <w:rPr>
          <w:rFonts w:ascii="Times New Roman" w:hAnsi="Times New Roman" w:cs="Times New Roman"/>
          <w:bCs/>
          <w:sz w:val="24"/>
          <w:szCs w:val="24"/>
        </w:rPr>
        <w:t xml:space="preserve"> </w:t>
      </w:r>
      <w:proofErr w:type="spellStart"/>
      <w:r w:rsidR="00CC711D" w:rsidRPr="00BC6598">
        <w:rPr>
          <w:rFonts w:ascii="Times New Roman" w:hAnsi="Times New Roman" w:cs="Times New Roman"/>
          <w:bCs/>
          <w:sz w:val="24"/>
          <w:szCs w:val="24"/>
        </w:rPr>
        <w:t>Mikoko</w:t>
      </w:r>
      <w:proofErr w:type="spellEnd"/>
      <w:r w:rsidR="00CC711D" w:rsidRPr="00BC6598">
        <w:rPr>
          <w:rFonts w:ascii="Times New Roman" w:hAnsi="Times New Roman" w:cs="Times New Roman"/>
          <w:bCs/>
          <w:sz w:val="24"/>
          <w:szCs w:val="24"/>
        </w:rPr>
        <w:t xml:space="preserve"> E. (2017) </w:t>
      </w:r>
      <w:proofErr w:type="spellStart"/>
      <w:r w:rsidR="00960EE0">
        <w:rPr>
          <w:rFonts w:ascii="Times New Roman" w:hAnsi="Times New Roman" w:cs="Times New Roman"/>
          <w:sz w:val="24"/>
          <w:szCs w:val="24"/>
        </w:rPr>
        <w:t>Phytodiversité</w:t>
      </w:r>
      <w:proofErr w:type="spellEnd"/>
      <w:r w:rsidR="00590156" w:rsidRPr="00BC6598">
        <w:rPr>
          <w:rFonts w:ascii="Times New Roman" w:hAnsi="Times New Roman" w:cs="Times New Roman"/>
          <w:sz w:val="24"/>
          <w:szCs w:val="24"/>
        </w:rPr>
        <w:t xml:space="preserve"> et pharmacopée traditionnelle de la communauté </w:t>
      </w:r>
      <w:proofErr w:type="spellStart"/>
      <w:r w:rsidR="00590156" w:rsidRPr="00BC6598">
        <w:rPr>
          <w:rFonts w:ascii="Times New Roman" w:hAnsi="Times New Roman" w:cs="Times New Roman"/>
          <w:sz w:val="24"/>
          <w:szCs w:val="24"/>
        </w:rPr>
        <w:t>Kaamba</w:t>
      </w:r>
      <w:proofErr w:type="spellEnd"/>
      <w:r w:rsidR="00590156" w:rsidRPr="00BC6598">
        <w:rPr>
          <w:rFonts w:ascii="Times New Roman" w:hAnsi="Times New Roman" w:cs="Times New Roman"/>
          <w:sz w:val="24"/>
          <w:szCs w:val="24"/>
        </w:rPr>
        <w:t xml:space="preserve"> de Madingou (Bouenza - Congo). </w:t>
      </w:r>
      <w:proofErr w:type="spellStart"/>
      <w:r w:rsidR="00590156" w:rsidRPr="00960EE0">
        <w:rPr>
          <w:rFonts w:ascii="Times New Roman" w:hAnsi="Times New Roman" w:cs="Times New Roman"/>
          <w:sz w:val="24"/>
          <w:szCs w:val="24"/>
        </w:rPr>
        <w:t>European</w:t>
      </w:r>
      <w:proofErr w:type="spellEnd"/>
      <w:r w:rsidR="00590156" w:rsidRPr="00960EE0">
        <w:rPr>
          <w:rFonts w:ascii="Times New Roman" w:hAnsi="Times New Roman" w:cs="Times New Roman"/>
          <w:sz w:val="24"/>
          <w:szCs w:val="24"/>
        </w:rPr>
        <w:t xml:space="preserve"> Scientific Journal</w:t>
      </w:r>
      <w:r w:rsidR="00CC711D" w:rsidRPr="00960EE0">
        <w:rPr>
          <w:rFonts w:ascii="Times New Roman" w:hAnsi="Times New Roman" w:cs="Times New Roman"/>
          <w:i/>
          <w:sz w:val="24"/>
          <w:szCs w:val="24"/>
        </w:rPr>
        <w:t xml:space="preserve"> </w:t>
      </w:r>
      <w:r w:rsidR="00CC711D" w:rsidRPr="00960EE0">
        <w:rPr>
          <w:rFonts w:ascii="Times New Roman" w:hAnsi="Times New Roman" w:cs="Times New Roman"/>
          <w:sz w:val="24"/>
          <w:szCs w:val="24"/>
        </w:rPr>
        <w:t>(sous presse).</w:t>
      </w:r>
    </w:p>
    <w:p w:rsidR="00590156" w:rsidRPr="0064136F" w:rsidRDefault="00D872C1" w:rsidP="00BC6598">
      <w:pPr>
        <w:pStyle w:val="Default"/>
        <w:numPr>
          <w:ilvl w:val="0"/>
          <w:numId w:val="3"/>
        </w:numPr>
        <w:tabs>
          <w:tab w:val="left" w:pos="284"/>
        </w:tabs>
        <w:spacing w:after="120"/>
        <w:ind w:left="284" w:hanging="284"/>
        <w:jc w:val="both"/>
        <w:rPr>
          <w:color w:val="0000FF"/>
          <w:u w:val="single"/>
          <w:lang w:val="en-GB"/>
        </w:rPr>
      </w:pPr>
      <w:proofErr w:type="spellStart"/>
      <w:r w:rsidRPr="00D872C1">
        <w:rPr>
          <w:bCs/>
          <w:lang w:val="en-GB"/>
        </w:rPr>
        <w:t>Kimpouni</w:t>
      </w:r>
      <w:proofErr w:type="spellEnd"/>
      <w:r w:rsidRPr="00D872C1">
        <w:rPr>
          <w:bCs/>
          <w:lang w:val="en-GB"/>
        </w:rPr>
        <w:t xml:space="preserve"> V, </w:t>
      </w:r>
      <w:proofErr w:type="spellStart"/>
      <w:r w:rsidRPr="00D872C1">
        <w:rPr>
          <w:bCs/>
          <w:lang w:val="en-GB"/>
        </w:rPr>
        <w:t>Lenga-Sacadura</w:t>
      </w:r>
      <w:proofErr w:type="spellEnd"/>
      <w:r w:rsidRPr="00D872C1">
        <w:rPr>
          <w:bCs/>
          <w:lang w:val="en-GB"/>
        </w:rPr>
        <w:t xml:space="preserve"> M-Y, </w:t>
      </w:r>
      <w:proofErr w:type="spellStart"/>
      <w:r w:rsidRPr="00D872C1">
        <w:rPr>
          <w:bCs/>
          <w:lang w:val="en-GB"/>
        </w:rPr>
        <w:t>Nkounkou-Loufoukou</w:t>
      </w:r>
      <w:proofErr w:type="spellEnd"/>
      <w:r w:rsidRPr="00D872C1">
        <w:rPr>
          <w:bCs/>
          <w:lang w:val="en-GB"/>
        </w:rPr>
        <w:t xml:space="preserve"> RC, </w:t>
      </w:r>
      <w:proofErr w:type="spellStart"/>
      <w:r w:rsidRPr="00D872C1">
        <w:rPr>
          <w:bCs/>
          <w:lang w:val="en-GB"/>
        </w:rPr>
        <w:t>Mamboueni</w:t>
      </w:r>
      <w:proofErr w:type="spellEnd"/>
      <w:r w:rsidRPr="00D872C1">
        <w:rPr>
          <w:bCs/>
          <w:lang w:val="en-GB"/>
        </w:rPr>
        <w:t xml:space="preserve"> JC</w:t>
      </w:r>
      <w:r w:rsidR="00CC711D" w:rsidRPr="00D872C1">
        <w:rPr>
          <w:bCs/>
          <w:lang w:val="en-GB"/>
        </w:rPr>
        <w:t xml:space="preserve"> </w:t>
      </w:r>
      <w:r w:rsidR="00CC711D" w:rsidRPr="00BC6598">
        <w:rPr>
          <w:bCs/>
          <w:lang w:val="en-GB"/>
        </w:rPr>
        <w:t>(2017)</w:t>
      </w:r>
      <w:r>
        <w:rPr>
          <w:bCs/>
          <w:lang w:val="en-GB"/>
        </w:rPr>
        <w:t xml:space="preserve"> Survey of the anthropic a</w:t>
      </w:r>
      <w:r w:rsidR="00590156" w:rsidRPr="00BC6598">
        <w:rPr>
          <w:bCs/>
          <w:lang w:val="en-GB"/>
        </w:rPr>
        <w:t>ct</w:t>
      </w:r>
      <w:r>
        <w:rPr>
          <w:bCs/>
          <w:lang w:val="en-GB"/>
        </w:rPr>
        <w:t>ions and the urban woody flora e</w:t>
      </w:r>
      <w:r w:rsidR="00590156" w:rsidRPr="00BC6598">
        <w:rPr>
          <w:bCs/>
          <w:lang w:val="en-GB"/>
        </w:rPr>
        <w:t xml:space="preserve">xploitation in Brazzaville (Congo). </w:t>
      </w:r>
      <w:r w:rsidR="00590156" w:rsidRPr="00BC6598">
        <w:rPr>
          <w:lang w:val="en-GB"/>
        </w:rPr>
        <w:t xml:space="preserve"> </w:t>
      </w:r>
      <w:r w:rsidR="00590156" w:rsidRPr="00BC6598">
        <w:rPr>
          <w:bCs/>
          <w:iCs/>
          <w:lang w:val="en-GB"/>
        </w:rPr>
        <w:t>International Journal of Current Research and Academic Review</w:t>
      </w:r>
      <w:r w:rsidR="00590156" w:rsidRPr="00BC6598">
        <w:rPr>
          <w:bCs/>
          <w:i/>
          <w:iCs/>
          <w:lang w:val="en-GB"/>
        </w:rPr>
        <w:t xml:space="preserve"> </w:t>
      </w:r>
      <w:r w:rsidR="00590156" w:rsidRPr="00BC6598">
        <w:rPr>
          <w:bCs/>
          <w:iCs/>
          <w:lang w:val="en-GB"/>
        </w:rPr>
        <w:t>5(7): 38 – 51.</w:t>
      </w:r>
      <w:r w:rsidR="00590156" w:rsidRPr="00BC6598">
        <w:rPr>
          <w:bCs/>
          <w:color w:val="0000FF"/>
          <w:u w:val="single"/>
          <w:lang w:val="en-GB"/>
        </w:rPr>
        <w:t xml:space="preserve"> </w:t>
      </w:r>
      <w:hyperlink r:id="rId5" w:history="1">
        <w:r w:rsidR="00CC711D" w:rsidRPr="0064136F">
          <w:rPr>
            <w:rStyle w:val="Lienhypertexte"/>
            <w:lang w:val="en-GB"/>
          </w:rPr>
          <w:t>https://doi.org/10.20546/ijcrar.2017.507.007</w:t>
        </w:r>
      </w:hyperlink>
    </w:p>
    <w:p w:rsidR="00CC711D" w:rsidRPr="00BC6598" w:rsidRDefault="00D872C1" w:rsidP="00BC6598">
      <w:pPr>
        <w:pStyle w:val="Paragraphedeliste"/>
        <w:numPr>
          <w:ilvl w:val="0"/>
          <w:numId w:val="3"/>
        </w:numPr>
        <w:tabs>
          <w:tab w:val="left" w:pos="284"/>
        </w:tabs>
        <w:autoSpaceDE w:val="0"/>
        <w:autoSpaceDN w:val="0"/>
        <w:adjustRightInd w:val="0"/>
        <w:spacing w:after="0" w:line="240" w:lineRule="auto"/>
        <w:ind w:left="284" w:hanging="284"/>
        <w:jc w:val="both"/>
        <w:rPr>
          <w:rFonts w:ascii="Arial" w:hAnsi="Arial" w:cs="Arial"/>
          <w:sz w:val="19"/>
          <w:szCs w:val="19"/>
        </w:rPr>
      </w:pPr>
      <w:proofErr w:type="spellStart"/>
      <w:r>
        <w:rPr>
          <w:rFonts w:ascii="Times New Roman" w:hAnsi="Times New Roman" w:cs="Times New Roman"/>
          <w:sz w:val="24"/>
          <w:szCs w:val="24"/>
        </w:rPr>
        <w:t>Wezel</w:t>
      </w:r>
      <w:proofErr w:type="spellEnd"/>
      <w:r>
        <w:rPr>
          <w:rFonts w:ascii="Times New Roman" w:hAnsi="Times New Roman" w:cs="Times New Roman"/>
          <w:sz w:val="24"/>
          <w:szCs w:val="24"/>
        </w:rPr>
        <w:t xml:space="preserve"> A</w:t>
      </w:r>
      <w:r w:rsidR="00CC711D" w:rsidRPr="00BC6598">
        <w:rPr>
          <w:rFonts w:ascii="Times New Roman" w:hAnsi="Times New Roman" w:cs="Times New Roman"/>
          <w:sz w:val="24"/>
          <w:szCs w:val="24"/>
        </w:rPr>
        <w:t xml:space="preserve"> </w:t>
      </w:r>
      <w:r w:rsidR="00BC6598" w:rsidRPr="00BC6598">
        <w:rPr>
          <w:rFonts w:ascii="Times New Roman" w:hAnsi="Times New Roman" w:cs="Times New Roman"/>
          <w:sz w:val="24"/>
          <w:szCs w:val="24"/>
        </w:rPr>
        <w:t xml:space="preserve">(2002). </w:t>
      </w:r>
      <w:r w:rsidR="00CC711D" w:rsidRPr="00BC6598">
        <w:rPr>
          <w:rFonts w:ascii="Times New Roman" w:hAnsi="Times New Roman" w:cs="Times New Roman"/>
          <w:sz w:val="24"/>
          <w:szCs w:val="24"/>
        </w:rPr>
        <w:t xml:space="preserve">Plantes médicinales et leur utilisation traditionnelle chez les paysans au Niger. </w:t>
      </w:r>
      <w:r w:rsidR="00BC6598" w:rsidRPr="00BC6598">
        <w:rPr>
          <w:rFonts w:ascii="Times New Roman" w:hAnsi="Times New Roman" w:cs="Times New Roman"/>
          <w:sz w:val="24"/>
          <w:szCs w:val="24"/>
        </w:rPr>
        <w:t>Études</w:t>
      </w:r>
      <w:r>
        <w:rPr>
          <w:rFonts w:ascii="Times New Roman" w:hAnsi="Times New Roman" w:cs="Times New Roman"/>
          <w:sz w:val="24"/>
          <w:szCs w:val="24"/>
        </w:rPr>
        <w:t xml:space="preserve"> Flor. </w:t>
      </w:r>
      <w:proofErr w:type="spellStart"/>
      <w:r>
        <w:rPr>
          <w:rFonts w:ascii="Times New Roman" w:hAnsi="Times New Roman" w:cs="Times New Roman"/>
          <w:sz w:val="24"/>
          <w:szCs w:val="24"/>
        </w:rPr>
        <w:t>Vég</w:t>
      </w:r>
      <w:proofErr w:type="spellEnd"/>
      <w:r>
        <w:rPr>
          <w:rFonts w:ascii="Times New Roman" w:hAnsi="Times New Roman" w:cs="Times New Roman"/>
          <w:sz w:val="24"/>
          <w:szCs w:val="24"/>
        </w:rPr>
        <w:t xml:space="preserve">. Burkina Faso </w:t>
      </w:r>
      <w:proofErr w:type="gramStart"/>
      <w:r w:rsidR="00CC711D" w:rsidRPr="00BC6598">
        <w:rPr>
          <w:rFonts w:ascii="Times New Roman" w:hAnsi="Times New Roman" w:cs="Times New Roman"/>
          <w:sz w:val="24"/>
          <w:szCs w:val="24"/>
        </w:rPr>
        <w:t>6:</w:t>
      </w:r>
      <w:proofErr w:type="gramEnd"/>
      <w:r w:rsidR="0021402B">
        <w:rPr>
          <w:rFonts w:ascii="Times New Roman" w:hAnsi="Times New Roman" w:cs="Times New Roman"/>
          <w:sz w:val="24"/>
          <w:szCs w:val="24"/>
        </w:rPr>
        <w:t xml:space="preserve"> </w:t>
      </w:r>
      <w:r w:rsidR="00CC711D" w:rsidRPr="00BC6598">
        <w:rPr>
          <w:rFonts w:ascii="Times New Roman" w:hAnsi="Times New Roman" w:cs="Times New Roman"/>
          <w:sz w:val="24"/>
          <w:szCs w:val="24"/>
        </w:rPr>
        <w:t>9-18.</w:t>
      </w:r>
    </w:p>
    <w:p w:rsidR="0064136F" w:rsidRPr="00844095" w:rsidRDefault="0064136F" w:rsidP="00BC6598">
      <w:pPr>
        <w:autoSpaceDE w:val="0"/>
        <w:autoSpaceDN w:val="0"/>
        <w:adjustRightInd w:val="0"/>
        <w:spacing w:after="0" w:line="240" w:lineRule="auto"/>
        <w:rPr>
          <w:rFonts w:ascii="Arial" w:hAnsi="Arial" w:cs="Arial"/>
          <w:sz w:val="20"/>
          <w:lang w:val="en-GB"/>
        </w:rPr>
      </w:pPr>
    </w:p>
    <w:p w:rsidR="00590156" w:rsidRPr="00590156" w:rsidRDefault="00BB3C94" w:rsidP="00590156">
      <w:pPr>
        <w:autoSpaceDE w:val="0"/>
        <w:autoSpaceDN w:val="0"/>
        <w:adjustRightInd w:val="0"/>
        <w:spacing w:after="0" w:line="240" w:lineRule="auto"/>
        <w:jc w:val="both"/>
        <w:rPr>
          <w:rFonts w:ascii="Arial" w:hAnsi="Arial" w:cs="Arial"/>
          <w:bCs/>
          <w:sz w:val="20"/>
          <w:szCs w:val="20"/>
          <w:lang w:val="en-GB"/>
        </w:rPr>
      </w:pPr>
      <w:r w:rsidRPr="00BB3C94">
        <w:rPr>
          <w:rFonts w:ascii="Arial" w:hAnsi="Arial" w:cs="Arial"/>
          <w:bCs/>
          <w:noProof/>
          <w:sz w:val="20"/>
          <w:szCs w:val="20"/>
          <w:lang w:eastAsia="fr-FR"/>
        </w:rPr>
        <mc:AlternateContent>
          <mc:Choice Requires="wps">
            <w:drawing>
              <wp:anchor distT="0" distB="0" distL="114300" distR="114300" simplePos="0" relativeHeight="251659264" behindDoc="0" locked="0" layoutInCell="1" allowOverlap="1">
                <wp:simplePos x="0" y="0"/>
                <wp:positionH relativeFrom="column">
                  <wp:posOffset>1319530</wp:posOffset>
                </wp:positionH>
                <wp:positionV relativeFrom="paragraph">
                  <wp:posOffset>89535</wp:posOffset>
                </wp:positionV>
                <wp:extent cx="3848100" cy="47625"/>
                <wp:effectExtent l="0" t="0" r="19050" b="28575"/>
                <wp:wrapNone/>
                <wp:docPr id="2" name="Connecteur droit 2"/>
                <wp:cNvGraphicFramePr/>
                <a:graphic xmlns:a="http://schemas.openxmlformats.org/drawingml/2006/main">
                  <a:graphicData uri="http://schemas.microsoft.com/office/word/2010/wordprocessingShape">
                    <wps:wsp>
                      <wps:cNvCnPr/>
                      <wps:spPr>
                        <a:xfrm flipV="1">
                          <a:off x="0" y="0"/>
                          <a:ext cx="3848100" cy="476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3967FC" id="Connecteur droit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3.9pt,7.05pt" to="406.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" strokecolor="black [3213]" strokeweight="1.5pt">
                <v:stroke joinstyle="miter"/>
              </v:line>
            </w:pict>
          </mc:Fallback>
        </mc:AlternateContent>
      </w:r>
    </w:p>
    <w:p w:rsidR="00590156" w:rsidRPr="0064136F" w:rsidRDefault="00BB3C94" w:rsidP="0064136F">
      <w:r>
        <w:rPr>
          <w:noProof/>
          <w:lang w:eastAsia="fr-FR"/>
        </w:rPr>
        <mc:AlternateContent>
          <mc:Choice Requires="wps">
            <w:drawing>
              <wp:anchor distT="0" distB="0" distL="114300" distR="114300" simplePos="0" relativeHeight="251660288" behindDoc="0" locked="0" layoutInCell="1" allowOverlap="1">
                <wp:simplePos x="0" y="0"/>
                <wp:positionH relativeFrom="column">
                  <wp:posOffset>43180</wp:posOffset>
                </wp:positionH>
                <wp:positionV relativeFrom="paragraph">
                  <wp:posOffset>38735</wp:posOffset>
                </wp:positionV>
                <wp:extent cx="1466850" cy="1666875"/>
                <wp:effectExtent l="0" t="0" r="0" b="9525"/>
                <wp:wrapNone/>
                <wp:docPr id="3" name="Zone de texte 3"/>
                <wp:cNvGraphicFramePr/>
                <a:graphic xmlns:a="http://schemas.openxmlformats.org/drawingml/2006/main">
                  <a:graphicData uri="http://schemas.microsoft.com/office/word/2010/wordprocessingShape">
                    <wps:wsp>
                      <wps:cNvSpPr txBox="1"/>
                      <wps:spPr>
                        <a:xfrm>
                          <a:off x="0" y="0"/>
                          <a:ext cx="1466850" cy="1666875"/>
                        </a:xfrm>
                        <a:prstGeom prst="rect">
                          <a:avLst/>
                        </a:prstGeom>
                        <a:solidFill>
                          <a:schemeClr val="lt1"/>
                        </a:solidFill>
                        <a:ln w="6350">
                          <a:noFill/>
                        </a:ln>
                      </wps:spPr>
                      <wps:txbx>
                        <w:txbxContent>
                          <w:p w:rsidR="00BB3C94" w:rsidRDefault="00BB3C94">
                            <w:r w:rsidRPr="00BB3C94">
                              <w:rPr>
                                <w:noProof/>
                                <w:lang w:eastAsia="fr-FR"/>
                              </w:rPr>
                              <w:drawing>
                                <wp:inline distT="0" distB="0" distL="0" distR="0" wp14:anchorId="6E65C48C" wp14:editId="513214FC">
                                  <wp:extent cx="1295400" cy="1590675"/>
                                  <wp:effectExtent l="0" t="0" r="0" b="9525"/>
                                  <wp:docPr id="4" name="Image 4" descr="C:\Users\KIMPOUNI VICTOR\Desktop\Photo_KIMPO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POUNI VICTOR\Desktop\Photo_KIMPOUNI.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1416" r="6164" b="5665"/>
                                          <a:stretch/>
                                        </pic:blipFill>
                                        <pic:spPr bwMode="auto">
                                          <a:xfrm>
                                            <a:off x="0" y="0"/>
                                            <a:ext cx="1309923" cy="1608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margin-left:3.4pt;margin-top:3.05pt;width:115.5pt;height:13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" fillcolor="white [3201]" stroked="f" strokeweight=".5pt">
                <v:textbox>
                  <w:txbxContent>
                    <w:p w:rsidR="00BB3C94" w:rsidRDefault="00BB3C94">
                      <w:r w:rsidRPr="00BB3C94">
                        <w:rPr>
                          <w:noProof/>
                          <w:lang w:eastAsia="fr-FR"/>
                        </w:rPr>
                        <w:drawing>
                          <wp:inline distT="0" distB="0" distL="0" distR="0" wp14:anchorId="6E65C48C" wp14:editId="513214FC">
                            <wp:extent cx="1295400" cy="1590675"/>
                            <wp:effectExtent l="0" t="0" r="0" b="9525"/>
                            <wp:docPr id="4" name="Image 4" descr="C:\Users\KIMPOUNI VICTOR\Desktop\Photo_KIMPO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POUNI VICTOR\Desktop\Photo_KIMPOUNI.jpg"/>
                                    <pic:cNvPicPr>
                                      <a:picLocks noChangeAspect="1" noChangeArrowheads="1"/>
                                    </pic:cNvPicPr>
                                  </pic:nvPicPr>
                                  <pic:blipFill rotWithShape="1">
                                    <a:blip r:embed="rId7">
                                      <a:extLst>
                                        <a:ext uri="{28A0092B-C50C-407E-A947-70E740481C1C}">
                                          <a14:useLocalDpi xmlns:a14="http://schemas.microsoft.com/office/drawing/2010/main" val="0"/>
                                        </a:ext>
                                      </a:extLst>
                                    </a:blip>
                                    <a:srcRect t="11416" r="6164" b="5665"/>
                                    <a:stretch/>
                                  </pic:blipFill>
                                  <pic:spPr bwMode="auto">
                                    <a:xfrm>
                                      <a:off x="0" y="0"/>
                                      <a:ext cx="1309923" cy="1608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64136F" w:rsidRPr="0064136F" w:rsidRDefault="00960EE0">
      <w:pPr>
        <w:jc w:val="center"/>
      </w:pPr>
      <w:r>
        <w:rPr>
          <w:noProof/>
          <w:lang w:eastAsia="fr-FR"/>
        </w:rPr>
        <mc:AlternateContent>
          <mc:Choice Requires="wps">
            <w:drawing>
              <wp:anchor distT="0" distB="0" distL="114300" distR="114300" simplePos="0" relativeHeight="251662336" behindDoc="0" locked="0" layoutInCell="1" allowOverlap="1" wp14:anchorId="3022177D" wp14:editId="26EBEBFB">
                <wp:simplePos x="0" y="0"/>
                <wp:positionH relativeFrom="column">
                  <wp:posOffset>157480</wp:posOffset>
                </wp:positionH>
                <wp:positionV relativeFrom="paragraph">
                  <wp:posOffset>1430020</wp:posOffset>
                </wp:positionV>
                <wp:extent cx="5619750" cy="2952750"/>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5619750" cy="2952750"/>
                        </a:xfrm>
                        <a:prstGeom prst="rect">
                          <a:avLst/>
                        </a:prstGeom>
                        <a:solidFill>
                          <a:schemeClr val="lt1"/>
                        </a:solidFill>
                        <a:ln w="6350">
                          <a:noFill/>
                        </a:ln>
                      </wps:spPr>
                      <wps:txbx>
                        <w:txbxContent>
                          <w:p w:rsidR="001C23EB" w:rsidRDefault="00960EE0" w:rsidP="00751ECC">
                            <w:pPr>
                              <w:jc w:val="both"/>
                              <w:rPr>
                                <w:rFonts w:ascii="Times New Roman" w:hAnsi="Times New Roman" w:cs="Times New Roman"/>
                                <w:sz w:val="24"/>
                                <w:lang w:val="en-GB"/>
                              </w:rPr>
                            </w:pPr>
                            <w:r w:rsidRPr="001C23EB">
                              <w:rPr>
                                <w:rFonts w:ascii="Times New Roman" w:hAnsi="Times New Roman" w:cs="Times New Roman"/>
                                <w:sz w:val="24"/>
                                <w:lang w:val="en-GB"/>
                              </w:rPr>
                              <w:t xml:space="preserve">Victor </w:t>
                            </w:r>
                            <w:proofErr w:type="spellStart"/>
                            <w:r w:rsidRPr="001C23EB">
                              <w:rPr>
                                <w:rFonts w:ascii="Times New Roman" w:hAnsi="Times New Roman" w:cs="Times New Roman"/>
                                <w:sz w:val="24"/>
                                <w:lang w:val="en-GB"/>
                              </w:rPr>
                              <w:t>Ki</w:t>
                            </w:r>
                            <w:r>
                              <w:rPr>
                                <w:rFonts w:ascii="Times New Roman" w:hAnsi="Times New Roman" w:cs="Times New Roman"/>
                                <w:sz w:val="24"/>
                                <w:lang w:val="en-GB"/>
                              </w:rPr>
                              <w:t>mpouni</w:t>
                            </w:r>
                            <w:proofErr w:type="spellEnd"/>
                            <w:r>
                              <w:rPr>
                                <w:rFonts w:ascii="Times New Roman" w:hAnsi="Times New Roman" w:cs="Times New Roman"/>
                                <w:sz w:val="24"/>
                                <w:lang w:val="en-GB"/>
                              </w:rPr>
                              <w:t xml:space="preserve">, professor-researcher at </w:t>
                            </w:r>
                            <w:proofErr w:type="spellStart"/>
                            <w:r>
                              <w:rPr>
                                <w:rFonts w:ascii="Times New Roman" w:hAnsi="Times New Roman" w:cs="Times New Roman"/>
                                <w:sz w:val="24"/>
                                <w:lang w:val="en-GB"/>
                              </w:rPr>
                              <w:t>Marien</w:t>
                            </w:r>
                            <w:proofErr w:type="spellEnd"/>
                            <w:r>
                              <w:rPr>
                                <w:rFonts w:ascii="Times New Roman" w:hAnsi="Times New Roman" w:cs="Times New Roman"/>
                                <w:sz w:val="24"/>
                                <w:lang w:val="en-GB"/>
                              </w:rPr>
                              <w:t xml:space="preserve"> </w:t>
                            </w:r>
                            <w:proofErr w:type="spellStart"/>
                            <w:r>
                              <w:rPr>
                                <w:rFonts w:ascii="Times New Roman" w:hAnsi="Times New Roman" w:cs="Times New Roman"/>
                                <w:sz w:val="24"/>
                                <w:lang w:val="en-GB"/>
                              </w:rPr>
                              <w:t>Ngouabi</w:t>
                            </w:r>
                            <w:proofErr w:type="spellEnd"/>
                            <w:r>
                              <w:rPr>
                                <w:rFonts w:ascii="Times New Roman" w:hAnsi="Times New Roman" w:cs="Times New Roman"/>
                                <w:sz w:val="24"/>
                                <w:lang w:val="en-GB"/>
                              </w:rPr>
                              <w:t xml:space="preserve"> University in</w:t>
                            </w:r>
                            <w:r w:rsidRPr="001C23EB">
                              <w:rPr>
                                <w:rFonts w:ascii="Times New Roman" w:hAnsi="Times New Roman" w:cs="Times New Roman"/>
                                <w:sz w:val="24"/>
                                <w:lang w:val="en-GB"/>
                              </w:rPr>
                              <w:t xml:space="preserve"> Brazzavill</w:t>
                            </w:r>
                            <w:r>
                              <w:rPr>
                                <w:rFonts w:ascii="Times New Roman" w:hAnsi="Times New Roman" w:cs="Times New Roman"/>
                                <w:sz w:val="24"/>
                                <w:lang w:val="en-GB"/>
                              </w:rPr>
                              <w:t>e (Congo), is a Doctor of Botanic sciences specializing in taxonomy at</w:t>
                            </w:r>
                            <w:r w:rsidRPr="001C23EB">
                              <w:rPr>
                                <w:rFonts w:ascii="Times New Roman" w:hAnsi="Times New Roman" w:cs="Times New Roman"/>
                                <w:sz w:val="24"/>
                                <w:lang w:val="en-GB"/>
                              </w:rPr>
                              <w:t xml:space="preserve"> </w:t>
                            </w:r>
                            <w:proofErr w:type="spellStart"/>
                            <w:r w:rsidRPr="001C23EB">
                              <w:rPr>
                                <w:rFonts w:ascii="Times New Roman" w:hAnsi="Times New Roman" w:cs="Times New Roman"/>
                                <w:sz w:val="24"/>
                                <w:lang w:val="en-GB"/>
                              </w:rPr>
                              <w:t>Université</w:t>
                            </w:r>
                            <w:proofErr w:type="spellEnd"/>
                            <w:r w:rsidRPr="001C23EB">
                              <w:rPr>
                                <w:rFonts w:ascii="Times New Roman" w:hAnsi="Times New Roman" w:cs="Times New Roman"/>
                                <w:sz w:val="24"/>
                                <w:lang w:val="en-GB"/>
                              </w:rPr>
                              <w:t xml:space="preserve"> </w:t>
                            </w:r>
                            <w:proofErr w:type="spellStart"/>
                            <w:r w:rsidRPr="001C23EB">
                              <w:rPr>
                                <w:rFonts w:ascii="Times New Roman" w:hAnsi="Times New Roman" w:cs="Times New Roman"/>
                                <w:sz w:val="24"/>
                                <w:lang w:val="en-GB"/>
                              </w:rPr>
                              <w:t>Libre</w:t>
                            </w:r>
                            <w:proofErr w:type="spellEnd"/>
                            <w:r w:rsidRPr="001C23EB">
                              <w:rPr>
                                <w:rFonts w:ascii="Times New Roman" w:hAnsi="Times New Roman" w:cs="Times New Roman"/>
                                <w:sz w:val="24"/>
                                <w:lang w:val="en-GB"/>
                              </w:rPr>
                              <w:t xml:space="preserve"> de </w:t>
                            </w:r>
                            <w:proofErr w:type="spellStart"/>
                            <w:r w:rsidRPr="001C23EB">
                              <w:rPr>
                                <w:rFonts w:ascii="Times New Roman" w:hAnsi="Times New Roman" w:cs="Times New Roman"/>
                                <w:sz w:val="24"/>
                                <w:lang w:val="en-GB"/>
                              </w:rPr>
                              <w:t>Bruxelles</w:t>
                            </w:r>
                            <w:proofErr w:type="spellEnd"/>
                            <w:r>
                              <w:rPr>
                                <w:rFonts w:ascii="Times New Roman" w:hAnsi="Times New Roman" w:cs="Times New Roman"/>
                                <w:sz w:val="24"/>
                                <w:lang w:val="en-GB"/>
                              </w:rPr>
                              <w:t xml:space="preserve"> (Belgium). His</w:t>
                            </w:r>
                            <w:r w:rsidRPr="001C23EB">
                              <w:rPr>
                                <w:rFonts w:ascii="Times New Roman" w:hAnsi="Times New Roman" w:cs="Times New Roman"/>
                                <w:sz w:val="24"/>
                                <w:lang w:val="en-GB"/>
                              </w:rPr>
                              <w:t xml:space="preserve"> sphere of action covers ethnobotany, ecology, forestry</w:t>
                            </w:r>
                            <w:r>
                              <w:rPr>
                                <w:rFonts w:ascii="Times New Roman" w:hAnsi="Times New Roman" w:cs="Times New Roman"/>
                                <w:sz w:val="24"/>
                                <w:lang w:val="en-GB"/>
                              </w:rPr>
                              <w:t>,</w:t>
                            </w:r>
                            <w:r w:rsidRPr="001C23EB">
                              <w:rPr>
                                <w:rFonts w:ascii="Times New Roman" w:hAnsi="Times New Roman" w:cs="Times New Roman"/>
                                <w:sz w:val="24"/>
                                <w:lang w:val="en-GB"/>
                              </w:rPr>
                              <w:t xml:space="preserve"> and phytogeography. Member of the Association for the Study of the Flora of Tropical Africa (AETFAT), the French Botanical Society (SBF), the Network of Central African Botanists (REBAC), the African Ethnobotany Network</w:t>
                            </w:r>
                            <w:r>
                              <w:rPr>
                                <w:rFonts w:ascii="Times New Roman" w:hAnsi="Times New Roman" w:cs="Times New Roman"/>
                                <w:sz w:val="24"/>
                                <w:lang w:val="en-GB"/>
                              </w:rPr>
                              <w:t xml:space="preserve"> (REA), t</w:t>
                            </w:r>
                            <w:r w:rsidRPr="001C23EB">
                              <w:rPr>
                                <w:rFonts w:ascii="Times New Roman" w:hAnsi="Times New Roman" w:cs="Times New Roman"/>
                                <w:sz w:val="24"/>
                                <w:lang w:val="en-GB"/>
                              </w:rPr>
                              <w:t>he Congolese Association for Environmental Impact Studies (ACEIE) and the Research Group on Forest Ecol</w:t>
                            </w:r>
                            <w:r>
                              <w:rPr>
                                <w:rFonts w:ascii="Times New Roman" w:hAnsi="Times New Roman" w:cs="Times New Roman"/>
                                <w:sz w:val="24"/>
                                <w:lang w:val="en-GB"/>
                              </w:rPr>
                              <w:t>ogy and the Environment (GREFE).</w:t>
                            </w:r>
                            <w:bookmarkStart w:id="0" w:name="_GoBack"/>
                            <w:bookmarkEnd w:id="0"/>
                            <w:r w:rsidRPr="001C23EB">
                              <w:rPr>
                                <w:rFonts w:ascii="Times New Roman" w:hAnsi="Times New Roman" w:cs="Times New Roman"/>
                                <w:sz w:val="24"/>
                                <w:lang w:val="en-GB"/>
                              </w:rPr>
                              <w:t xml:space="preserve"> </w:t>
                            </w:r>
                            <w:r>
                              <w:rPr>
                                <w:rFonts w:ascii="Times New Roman" w:hAnsi="Times New Roman" w:cs="Times New Roman"/>
                                <w:sz w:val="24"/>
                                <w:lang w:val="en-GB"/>
                              </w:rPr>
                              <w:t>N</w:t>
                            </w:r>
                            <w:r w:rsidRPr="001C23EB">
                              <w:rPr>
                                <w:rFonts w:ascii="Times New Roman" w:hAnsi="Times New Roman" w:cs="Times New Roman"/>
                                <w:sz w:val="24"/>
                                <w:lang w:val="en-GB"/>
                              </w:rPr>
                              <w:t xml:space="preserve">otwithstanding the pedagogical and scientific responsibilities, </w:t>
                            </w:r>
                            <w:r>
                              <w:rPr>
                                <w:rFonts w:ascii="Times New Roman" w:hAnsi="Times New Roman" w:cs="Times New Roman"/>
                                <w:sz w:val="24"/>
                                <w:lang w:val="en-GB"/>
                              </w:rPr>
                              <w:t>h</w:t>
                            </w:r>
                            <w:r w:rsidRPr="001C23EB">
                              <w:rPr>
                                <w:rFonts w:ascii="Times New Roman" w:hAnsi="Times New Roman" w:cs="Times New Roman"/>
                                <w:sz w:val="24"/>
                                <w:lang w:val="en-GB"/>
                              </w:rPr>
                              <w:t>e</w:t>
                            </w:r>
                            <w:r>
                              <w:rPr>
                                <w:rFonts w:ascii="Times New Roman" w:hAnsi="Times New Roman" w:cs="Times New Roman"/>
                                <w:sz w:val="24"/>
                                <w:lang w:val="en-GB"/>
                              </w:rPr>
                              <w:t xml:space="preserve"> is also</w:t>
                            </w:r>
                            <w:r w:rsidRPr="001C23EB">
                              <w:rPr>
                                <w:rFonts w:ascii="Times New Roman" w:hAnsi="Times New Roman" w:cs="Times New Roman"/>
                                <w:sz w:val="24"/>
                                <w:lang w:val="en-GB"/>
                              </w:rPr>
                              <w:t xml:space="preserve"> involved in the realization and evaluation of Environmental Impact Studies and Social Security (ESIA).</w:t>
                            </w:r>
                          </w:p>
                          <w:p w:rsidR="00960EE0" w:rsidRDefault="00960EE0" w:rsidP="00751ECC">
                            <w:pPr>
                              <w:jc w:val="both"/>
                              <w:rPr>
                                <w:rFonts w:ascii="Times New Roman" w:hAnsi="Times New Roman" w:cs="Times New Roman"/>
                                <w:sz w:val="24"/>
                              </w:rPr>
                            </w:pPr>
                          </w:p>
                          <w:p w:rsidR="0021402B" w:rsidRPr="00960EE0" w:rsidRDefault="0021402B" w:rsidP="0021402B">
                            <w:pPr>
                              <w:jc w:val="center"/>
                              <w:rPr>
                                <w:rFonts w:ascii="Times New Roman" w:hAnsi="Times New Roman" w:cs="Times New Roman"/>
                                <w:sz w:val="24"/>
                              </w:rPr>
                            </w:pPr>
                            <w:r w:rsidRPr="00960EE0">
                              <w:rPr>
                                <w:rFonts w:ascii="Times New Roman" w:hAnsi="Times New Roman" w:cs="Times New Roman"/>
                                <w:sz w:val="24"/>
                              </w:rPr>
                              <w:t xml:space="preserve">E-mail : </w:t>
                            </w:r>
                            <w:r w:rsidR="00960EE0">
                              <w:fldChar w:fldCharType="begin"/>
                            </w:r>
                            <w:r w:rsidR="00960EE0" w:rsidRPr="00960EE0">
                              <w:instrText xml:space="preserve"> HYPERLINK "mailto:vkimpouni@yahoo.com" </w:instrText>
                            </w:r>
                            <w:r w:rsidR="00960EE0">
                              <w:fldChar w:fldCharType="separate"/>
                            </w:r>
                            <w:r w:rsidR="001C23EB" w:rsidRPr="00960EE0">
                              <w:rPr>
                                <w:rStyle w:val="Lienhypertexte"/>
                                <w:rFonts w:ascii="Times New Roman" w:hAnsi="Times New Roman" w:cs="Times New Roman"/>
                                <w:sz w:val="24"/>
                              </w:rPr>
                              <w:t>vkimpouni@yahoo.com</w:t>
                            </w:r>
                            <w:r w:rsidR="00960EE0">
                              <w:rPr>
                                <w:rStyle w:val="Lienhypertexte"/>
                                <w:rFonts w:ascii="Times New Roman" w:hAnsi="Times New Roman" w:cs="Times New Roman"/>
                                <w:sz w:val="24"/>
                              </w:rPr>
                              <w:fldChar w:fldCharType="end"/>
                            </w:r>
                          </w:p>
                          <w:p w:rsidR="001C23EB" w:rsidRPr="00960EE0" w:rsidRDefault="001C23EB" w:rsidP="0021402B">
                            <w:pPr>
                              <w:jc w:val="center"/>
                              <w:rPr>
                                <w:rFonts w:ascii="Times New Roman" w:hAnsi="Times New Roman" w:cs="Times New Roman"/>
                                <w:sz w:val="24"/>
                              </w:rPr>
                            </w:pPr>
                          </w:p>
                          <w:p w:rsidR="001C23EB" w:rsidRPr="00960EE0" w:rsidRDefault="001C23EB" w:rsidP="001C23EB">
                            <w:pPr>
                              <w:jc w:val="both"/>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22177D" id="_x0000_t202" coordsize="21600,21600" o:spt="202" path="m,l,21600r21600,l21600,xe">
                <v:stroke joinstyle="miter"/>
                <v:path gradientshapeok="t" o:connecttype="rect"/>
              </v:shapetype>
              <v:shape id="Zone de texte 6" o:spid="_x0000_s1027" type="#_x0000_t202" style="position:absolute;left:0;text-align:left;margin-left:12.4pt;margin-top:112.6pt;width:442.5pt;height:23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" fillcolor="white [3201]" stroked="f" strokeweight=".5pt">
                <v:textbox>
                  <w:txbxContent>
                    <w:p w:rsidR="001C23EB" w:rsidRDefault="00960EE0" w:rsidP="00751ECC">
                      <w:pPr>
                        <w:jc w:val="both"/>
                        <w:rPr>
                          <w:rFonts w:ascii="Times New Roman" w:hAnsi="Times New Roman" w:cs="Times New Roman"/>
                          <w:sz w:val="24"/>
                          <w:lang w:val="en-GB"/>
                        </w:rPr>
                      </w:pPr>
                      <w:r w:rsidRPr="001C23EB">
                        <w:rPr>
                          <w:rFonts w:ascii="Times New Roman" w:hAnsi="Times New Roman" w:cs="Times New Roman"/>
                          <w:sz w:val="24"/>
                          <w:lang w:val="en-GB"/>
                        </w:rPr>
                        <w:t xml:space="preserve">Victor </w:t>
                      </w:r>
                      <w:proofErr w:type="spellStart"/>
                      <w:r w:rsidRPr="001C23EB">
                        <w:rPr>
                          <w:rFonts w:ascii="Times New Roman" w:hAnsi="Times New Roman" w:cs="Times New Roman"/>
                          <w:sz w:val="24"/>
                          <w:lang w:val="en-GB"/>
                        </w:rPr>
                        <w:t>Ki</w:t>
                      </w:r>
                      <w:r>
                        <w:rPr>
                          <w:rFonts w:ascii="Times New Roman" w:hAnsi="Times New Roman" w:cs="Times New Roman"/>
                          <w:sz w:val="24"/>
                          <w:lang w:val="en-GB"/>
                        </w:rPr>
                        <w:t>mpouni</w:t>
                      </w:r>
                      <w:proofErr w:type="spellEnd"/>
                      <w:r>
                        <w:rPr>
                          <w:rFonts w:ascii="Times New Roman" w:hAnsi="Times New Roman" w:cs="Times New Roman"/>
                          <w:sz w:val="24"/>
                          <w:lang w:val="en-GB"/>
                        </w:rPr>
                        <w:t xml:space="preserve">, professor-researcher at </w:t>
                      </w:r>
                      <w:proofErr w:type="spellStart"/>
                      <w:r>
                        <w:rPr>
                          <w:rFonts w:ascii="Times New Roman" w:hAnsi="Times New Roman" w:cs="Times New Roman"/>
                          <w:sz w:val="24"/>
                          <w:lang w:val="en-GB"/>
                        </w:rPr>
                        <w:t>Marien</w:t>
                      </w:r>
                      <w:proofErr w:type="spellEnd"/>
                      <w:r>
                        <w:rPr>
                          <w:rFonts w:ascii="Times New Roman" w:hAnsi="Times New Roman" w:cs="Times New Roman"/>
                          <w:sz w:val="24"/>
                          <w:lang w:val="en-GB"/>
                        </w:rPr>
                        <w:t xml:space="preserve"> </w:t>
                      </w:r>
                      <w:proofErr w:type="spellStart"/>
                      <w:r>
                        <w:rPr>
                          <w:rFonts w:ascii="Times New Roman" w:hAnsi="Times New Roman" w:cs="Times New Roman"/>
                          <w:sz w:val="24"/>
                          <w:lang w:val="en-GB"/>
                        </w:rPr>
                        <w:t>Ngouabi</w:t>
                      </w:r>
                      <w:proofErr w:type="spellEnd"/>
                      <w:r>
                        <w:rPr>
                          <w:rFonts w:ascii="Times New Roman" w:hAnsi="Times New Roman" w:cs="Times New Roman"/>
                          <w:sz w:val="24"/>
                          <w:lang w:val="en-GB"/>
                        </w:rPr>
                        <w:t xml:space="preserve"> University in</w:t>
                      </w:r>
                      <w:r w:rsidRPr="001C23EB">
                        <w:rPr>
                          <w:rFonts w:ascii="Times New Roman" w:hAnsi="Times New Roman" w:cs="Times New Roman"/>
                          <w:sz w:val="24"/>
                          <w:lang w:val="en-GB"/>
                        </w:rPr>
                        <w:t xml:space="preserve"> Brazzavill</w:t>
                      </w:r>
                      <w:r>
                        <w:rPr>
                          <w:rFonts w:ascii="Times New Roman" w:hAnsi="Times New Roman" w:cs="Times New Roman"/>
                          <w:sz w:val="24"/>
                          <w:lang w:val="en-GB"/>
                        </w:rPr>
                        <w:t>e (Congo), is a Doctor of Botanic sciences specializing in taxonomy at</w:t>
                      </w:r>
                      <w:r w:rsidRPr="001C23EB">
                        <w:rPr>
                          <w:rFonts w:ascii="Times New Roman" w:hAnsi="Times New Roman" w:cs="Times New Roman"/>
                          <w:sz w:val="24"/>
                          <w:lang w:val="en-GB"/>
                        </w:rPr>
                        <w:t xml:space="preserve"> </w:t>
                      </w:r>
                      <w:proofErr w:type="spellStart"/>
                      <w:r w:rsidRPr="001C23EB">
                        <w:rPr>
                          <w:rFonts w:ascii="Times New Roman" w:hAnsi="Times New Roman" w:cs="Times New Roman"/>
                          <w:sz w:val="24"/>
                          <w:lang w:val="en-GB"/>
                        </w:rPr>
                        <w:t>Université</w:t>
                      </w:r>
                      <w:proofErr w:type="spellEnd"/>
                      <w:r w:rsidRPr="001C23EB">
                        <w:rPr>
                          <w:rFonts w:ascii="Times New Roman" w:hAnsi="Times New Roman" w:cs="Times New Roman"/>
                          <w:sz w:val="24"/>
                          <w:lang w:val="en-GB"/>
                        </w:rPr>
                        <w:t xml:space="preserve"> </w:t>
                      </w:r>
                      <w:proofErr w:type="spellStart"/>
                      <w:r w:rsidRPr="001C23EB">
                        <w:rPr>
                          <w:rFonts w:ascii="Times New Roman" w:hAnsi="Times New Roman" w:cs="Times New Roman"/>
                          <w:sz w:val="24"/>
                          <w:lang w:val="en-GB"/>
                        </w:rPr>
                        <w:t>Libre</w:t>
                      </w:r>
                      <w:proofErr w:type="spellEnd"/>
                      <w:r w:rsidRPr="001C23EB">
                        <w:rPr>
                          <w:rFonts w:ascii="Times New Roman" w:hAnsi="Times New Roman" w:cs="Times New Roman"/>
                          <w:sz w:val="24"/>
                          <w:lang w:val="en-GB"/>
                        </w:rPr>
                        <w:t xml:space="preserve"> de </w:t>
                      </w:r>
                      <w:proofErr w:type="spellStart"/>
                      <w:r w:rsidRPr="001C23EB">
                        <w:rPr>
                          <w:rFonts w:ascii="Times New Roman" w:hAnsi="Times New Roman" w:cs="Times New Roman"/>
                          <w:sz w:val="24"/>
                          <w:lang w:val="en-GB"/>
                        </w:rPr>
                        <w:t>Bruxelles</w:t>
                      </w:r>
                      <w:proofErr w:type="spellEnd"/>
                      <w:r>
                        <w:rPr>
                          <w:rFonts w:ascii="Times New Roman" w:hAnsi="Times New Roman" w:cs="Times New Roman"/>
                          <w:sz w:val="24"/>
                          <w:lang w:val="en-GB"/>
                        </w:rPr>
                        <w:t xml:space="preserve"> (Belgium). His</w:t>
                      </w:r>
                      <w:r w:rsidRPr="001C23EB">
                        <w:rPr>
                          <w:rFonts w:ascii="Times New Roman" w:hAnsi="Times New Roman" w:cs="Times New Roman"/>
                          <w:sz w:val="24"/>
                          <w:lang w:val="en-GB"/>
                        </w:rPr>
                        <w:t xml:space="preserve"> sphere of action covers ethnobotany, ecology, forestry</w:t>
                      </w:r>
                      <w:r>
                        <w:rPr>
                          <w:rFonts w:ascii="Times New Roman" w:hAnsi="Times New Roman" w:cs="Times New Roman"/>
                          <w:sz w:val="24"/>
                          <w:lang w:val="en-GB"/>
                        </w:rPr>
                        <w:t>,</w:t>
                      </w:r>
                      <w:r w:rsidRPr="001C23EB">
                        <w:rPr>
                          <w:rFonts w:ascii="Times New Roman" w:hAnsi="Times New Roman" w:cs="Times New Roman"/>
                          <w:sz w:val="24"/>
                          <w:lang w:val="en-GB"/>
                        </w:rPr>
                        <w:t xml:space="preserve"> and phytogeography. Member of the Association for the Study of the Flora of Tropical Africa (AETFAT), the French Botanical Society (SBF), the Network of Central African Botanists (REBAC), the African Ethnobotany Network</w:t>
                      </w:r>
                      <w:r>
                        <w:rPr>
                          <w:rFonts w:ascii="Times New Roman" w:hAnsi="Times New Roman" w:cs="Times New Roman"/>
                          <w:sz w:val="24"/>
                          <w:lang w:val="en-GB"/>
                        </w:rPr>
                        <w:t xml:space="preserve"> (REA), t</w:t>
                      </w:r>
                      <w:r w:rsidRPr="001C23EB">
                        <w:rPr>
                          <w:rFonts w:ascii="Times New Roman" w:hAnsi="Times New Roman" w:cs="Times New Roman"/>
                          <w:sz w:val="24"/>
                          <w:lang w:val="en-GB"/>
                        </w:rPr>
                        <w:t>he Congolese Association for Environmental Impact Studies (ACEIE) and the Research Group on Forest Ecol</w:t>
                      </w:r>
                      <w:r>
                        <w:rPr>
                          <w:rFonts w:ascii="Times New Roman" w:hAnsi="Times New Roman" w:cs="Times New Roman"/>
                          <w:sz w:val="24"/>
                          <w:lang w:val="en-GB"/>
                        </w:rPr>
                        <w:t>ogy and the Environment (GREFE).</w:t>
                      </w:r>
                      <w:bookmarkStart w:id="1" w:name="_GoBack"/>
                      <w:bookmarkEnd w:id="1"/>
                      <w:r w:rsidRPr="001C23EB">
                        <w:rPr>
                          <w:rFonts w:ascii="Times New Roman" w:hAnsi="Times New Roman" w:cs="Times New Roman"/>
                          <w:sz w:val="24"/>
                          <w:lang w:val="en-GB"/>
                        </w:rPr>
                        <w:t xml:space="preserve"> </w:t>
                      </w:r>
                      <w:r>
                        <w:rPr>
                          <w:rFonts w:ascii="Times New Roman" w:hAnsi="Times New Roman" w:cs="Times New Roman"/>
                          <w:sz w:val="24"/>
                          <w:lang w:val="en-GB"/>
                        </w:rPr>
                        <w:t>N</w:t>
                      </w:r>
                      <w:r w:rsidRPr="001C23EB">
                        <w:rPr>
                          <w:rFonts w:ascii="Times New Roman" w:hAnsi="Times New Roman" w:cs="Times New Roman"/>
                          <w:sz w:val="24"/>
                          <w:lang w:val="en-GB"/>
                        </w:rPr>
                        <w:t xml:space="preserve">otwithstanding the pedagogical and scientific responsibilities, </w:t>
                      </w:r>
                      <w:r>
                        <w:rPr>
                          <w:rFonts w:ascii="Times New Roman" w:hAnsi="Times New Roman" w:cs="Times New Roman"/>
                          <w:sz w:val="24"/>
                          <w:lang w:val="en-GB"/>
                        </w:rPr>
                        <w:t>h</w:t>
                      </w:r>
                      <w:r w:rsidRPr="001C23EB">
                        <w:rPr>
                          <w:rFonts w:ascii="Times New Roman" w:hAnsi="Times New Roman" w:cs="Times New Roman"/>
                          <w:sz w:val="24"/>
                          <w:lang w:val="en-GB"/>
                        </w:rPr>
                        <w:t>e</w:t>
                      </w:r>
                      <w:r>
                        <w:rPr>
                          <w:rFonts w:ascii="Times New Roman" w:hAnsi="Times New Roman" w:cs="Times New Roman"/>
                          <w:sz w:val="24"/>
                          <w:lang w:val="en-GB"/>
                        </w:rPr>
                        <w:t xml:space="preserve"> is also</w:t>
                      </w:r>
                      <w:r w:rsidRPr="001C23EB">
                        <w:rPr>
                          <w:rFonts w:ascii="Times New Roman" w:hAnsi="Times New Roman" w:cs="Times New Roman"/>
                          <w:sz w:val="24"/>
                          <w:lang w:val="en-GB"/>
                        </w:rPr>
                        <w:t xml:space="preserve"> involved in the realization and evaluation of Environmental Impact Studies and Social Security (ESIA).</w:t>
                      </w:r>
                    </w:p>
                    <w:p w:rsidR="00960EE0" w:rsidRDefault="00960EE0" w:rsidP="00751ECC">
                      <w:pPr>
                        <w:jc w:val="both"/>
                        <w:rPr>
                          <w:rFonts w:ascii="Times New Roman" w:hAnsi="Times New Roman" w:cs="Times New Roman"/>
                          <w:sz w:val="24"/>
                        </w:rPr>
                      </w:pPr>
                    </w:p>
                    <w:p w:rsidR="0021402B" w:rsidRPr="00960EE0" w:rsidRDefault="0021402B" w:rsidP="0021402B">
                      <w:pPr>
                        <w:jc w:val="center"/>
                        <w:rPr>
                          <w:rFonts w:ascii="Times New Roman" w:hAnsi="Times New Roman" w:cs="Times New Roman"/>
                          <w:sz w:val="24"/>
                        </w:rPr>
                      </w:pPr>
                      <w:r w:rsidRPr="00960EE0">
                        <w:rPr>
                          <w:rFonts w:ascii="Times New Roman" w:hAnsi="Times New Roman" w:cs="Times New Roman"/>
                          <w:sz w:val="24"/>
                        </w:rPr>
                        <w:t xml:space="preserve">E-mail : </w:t>
                      </w:r>
                      <w:r w:rsidR="00960EE0">
                        <w:fldChar w:fldCharType="begin"/>
                      </w:r>
                      <w:r w:rsidR="00960EE0" w:rsidRPr="00960EE0">
                        <w:instrText xml:space="preserve"> HYPERLINK "mailto:vkimpouni@yahoo.com" </w:instrText>
                      </w:r>
                      <w:r w:rsidR="00960EE0">
                        <w:fldChar w:fldCharType="separate"/>
                      </w:r>
                      <w:r w:rsidR="001C23EB" w:rsidRPr="00960EE0">
                        <w:rPr>
                          <w:rStyle w:val="Lienhypertexte"/>
                          <w:rFonts w:ascii="Times New Roman" w:hAnsi="Times New Roman" w:cs="Times New Roman"/>
                          <w:sz w:val="24"/>
                        </w:rPr>
                        <w:t>vkimpouni@yahoo.com</w:t>
                      </w:r>
                      <w:r w:rsidR="00960EE0">
                        <w:rPr>
                          <w:rStyle w:val="Lienhypertexte"/>
                          <w:rFonts w:ascii="Times New Roman" w:hAnsi="Times New Roman" w:cs="Times New Roman"/>
                          <w:sz w:val="24"/>
                        </w:rPr>
                        <w:fldChar w:fldCharType="end"/>
                      </w:r>
                    </w:p>
                    <w:p w:rsidR="001C23EB" w:rsidRPr="00960EE0" w:rsidRDefault="001C23EB" w:rsidP="0021402B">
                      <w:pPr>
                        <w:jc w:val="center"/>
                        <w:rPr>
                          <w:rFonts w:ascii="Times New Roman" w:hAnsi="Times New Roman" w:cs="Times New Roman"/>
                          <w:sz w:val="24"/>
                        </w:rPr>
                      </w:pPr>
                    </w:p>
                    <w:p w:rsidR="001C23EB" w:rsidRPr="00960EE0" w:rsidRDefault="001C23EB" w:rsidP="001C23EB">
                      <w:pPr>
                        <w:jc w:val="both"/>
                        <w:rPr>
                          <w:rFonts w:ascii="Times New Roman" w:hAnsi="Times New Roman" w:cs="Times New Roman"/>
                          <w:sz w:val="24"/>
                        </w:rPr>
                      </w:pPr>
                    </w:p>
                  </w:txbxContent>
                </v:textbox>
              </v:shape>
            </w:pict>
          </mc:Fallback>
        </mc:AlternateContent>
      </w:r>
      <w:r w:rsidR="009671BF">
        <w:rPr>
          <w:noProof/>
          <w:lang w:eastAsia="fr-FR"/>
        </w:rPr>
        <mc:AlternateContent>
          <mc:Choice Requires="wps">
            <w:drawing>
              <wp:anchor distT="0" distB="0" distL="114300" distR="114300" simplePos="0" relativeHeight="251663360" behindDoc="0" locked="0" layoutInCell="1" allowOverlap="1" wp14:anchorId="2A59A014" wp14:editId="4B5EE626">
                <wp:simplePos x="0" y="0"/>
                <wp:positionH relativeFrom="column">
                  <wp:posOffset>748029</wp:posOffset>
                </wp:positionH>
                <wp:positionV relativeFrom="paragraph">
                  <wp:posOffset>4230370</wp:posOffset>
                </wp:positionV>
                <wp:extent cx="4200525" cy="19050"/>
                <wp:effectExtent l="19050" t="19050" r="28575" b="19050"/>
                <wp:wrapNone/>
                <wp:docPr id="7" name="Connecteur droit 7"/>
                <wp:cNvGraphicFramePr/>
                <a:graphic xmlns:a="http://schemas.openxmlformats.org/drawingml/2006/main">
                  <a:graphicData uri="http://schemas.microsoft.com/office/word/2010/wordprocessingShape">
                    <wps:wsp>
                      <wps:cNvCnPr/>
                      <wps:spPr>
                        <a:xfrm flipV="1">
                          <a:off x="0" y="0"/>
                          <a:ext cx="4200525" cy="19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3A8837" id="Connecteur droit 7"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9pt,333.1pt" to="389.65pt,3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" strokecolor="black [3213]" strokeweight="2.25pt">
                <v:stroke joinstyle="miter"/>
              </v:line>
            </w:pict>
          </mc:Fallback>
        </mc:AlternateContent>
      </w:r>
      <w:r w:rsidR="0064136F">
        <w:rPr>
          <w:noProof/>
          <w:lang w:eastAsia="fr-FR"/>
        </w:rPr>
        <mc:AlternateContent>
          <mc:Choice Requires="wps">
            <w:drawing>
              <wp:anchor distT="0" distB="0" distL="114300" distR="114300" simplePos="0" relativeHeight="251661312" behindDoc="0" locked="0" layoutInCell="1" allowOverlap="1">
                <wp:simplePos x="0" y="0"/>
                <wp:positionH relativeFrom="column">
                  <wp:posOffset>1490980</wp:posOffset>
                </wp:positionH>
                <wp:positionV relativeFrom="paragraph">
                  <wp:posOffset>1049020</wp:posOffset>
                </wp:positionV>
                <wp:extent cx="942975" cy="314325"/>
                <wp:effectExtent l="0" t="0" r="9525" b="9525"/>
                <wp:wrapNone/>
                <wp:docPr id="5" name="Zone de texte 5"/>
                <wp:cNvGraphicFramePr/>
                <a:graphic xmlns:a="http://schemas.openxmlformats.org/drawingml/2006/main">
                  <a:graphicData uri="http://schemas.microsoft.com/office/word/2010/wordprocessingShape">
                    <wps:wsp>
                      <wps:cNvSpPr txBox="1"/>
                      <wps:spPr>
                        <a:xfrm>
                          <a:off x="0" y="0"/>
                          <a:ext cx="942975" cy="314325"/>
                        </a:xfrm>
                        <a:prstGeom prst="rect">
                          <a:avLst/>
                        </a:prstGeom>
                        <a:solidFill>
                          <a:schemeClr val="lt1"/>
                        </a:solidFill>
                        <a:ln w="6350">
                          <a:noFill/>
                        </a:ln>
                      </wps:spPr>
                      <wps:txbx>
                        <w:txbxContent>
                          <w:p w:rsidR="0064136F" w:rsidRDefault="00751ECC">
                            <w:proofErr w:type="spellStart"/>
                            <w:r>
                              <w:rPr>
                                <w:rFonts w:ascii="Times New Roman" w:hAnsi="Times New Roman" w:cs="Times New Roman"/>
                                <w:sz w:val="24"/>
                              </w:rPr>
                              <w:t>Bi</w:t>
                            </w:r>
                            <w:r w:rsidR="0064136F" w:rsidRPr="00751ECC">
                              <w:rPr>
                                <w:rFonts w:ascii="Times New Roman" w:hAnsi="Times New Roman" w:cs="Times New Roman"/>
                                <w:sz w:val="24"/>
                              </w:rPr>
                              <w:t>ography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5" o:spid="_x0000_s1028" type="#_x0000_t202" style="position:absolute;left:0;text-align:left;margin-left:117.4pt;margin-top:82.6pt;width:74.25pt;height:24.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" fillcolor="white [3201]" stroked="f" strokeweight=".5pt">
                <v:textbox>
                  <w:txbxContent>
                    <w:p w:rsidR="0064136F" w:rsidRDefault="00751ECC">
                      <w:proofErr w:type="spellStart"/>
                      <w:r>
                        <w:rPr>
                          <w:rFonts w:ascii="Times New Roman" w:hAnsi="Times New Roman" w:cs="Times New Roman"/>
                          <w:sz w:val="24"/>
                        </w:rPr>
                        <w:t>Bi</w:t>
                      </w:r>
                      <w:r w:rsidR="0064136F" w:rsidRPr="00751ECC">
                        <w:rPr>
                          <w:rFonts w:ascii="Times New Roman" w:hAnsi="Times New Roman" w:cs="Times New Roman"/>
                          <w:sz w:val="24"/>
                        </w:rPr>
                        <w:t>ography</w:t>
                      </w:r>
                      <w:proofErr w:type="spellEnd"/>
                    </w:p>
                  </w:txbxContent>
                </v:textbox>
              </v:shape>
            </w:pict>
          </mc:Fallback>
        </mc:AlternateContent>
      </w:r>
    </w:p>
    <w:sectPr w:rsidR="0064136F" w:rsidRPr="006413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423E7"/>
    <w:multiLevelType w:val="hybridMultilevel"/>
    <w:tmpl w:val="30A22782"/>
    <w:lvl w:ilvl="0" w:tplc="156E9F44">
      <w:start w:val="1"/>
      <w:numFmt w:val="decimal"/>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FC6915"/>
    <w:multiLevelType w:val="hybridMultilevel"/>
    <w:tmpl w:val="2D80FF8C"/>
    <w:lvl w:ilvl="0" w:tplc="399EF484">
      <w:start w:val="1"/>
      <w:numFmt w:val="decimal"/>
      <w:lvlText w:val="%1."/>
      <w:lvlJc w:val="left"/>
      <w:pPr>
        <w:ind w:left="720" w:hanging="360"/>
      </w:pPr>
      <w:rPr>
        <w:rFonts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9875402"/>
    <w:multiLevelType w:val="hybridMultilevel"/>
    <w:tmpl w:val="230ABF50"/>
    <w:lvl w:ilvl="0" w:tplc="CCA67ECC">
      <w:start w:val="1"/>
      <w:numFmt w:val="decimal"/>
      <w:lvlText w:val="%1."/>
      <w:lvlJc w:val="left"/>
      <w:pPr>
        <w:tabs>
          <w:tab w:val="num" w:pos="360"/>
        </w:tabs>
        <w:ind w:left="360" w:hanging="360"/>
      </w:pPr>
      <w:rPr>
        <w:rFonts w:ascii="Arial" w:hAnsi="Arial" w:cs="Arial" w:hint="default"/>
        <w:b w:val="0"/>
        <w:i w:val="0"/>
        <w:color w:val="auto"/>
        <w:sz w:val="20"/>
        <w:lang w:val="en-US"/>
      </w:rPr>
    </w:lvl>
    <w:lvl w:ilvl="1" w:tplc="0C0C0019">
      <w:start w:val="1"/>
      <w:numFmt w:val="lowerLetter"/>
      <w:lvlText w:val="%2."/>
      <w:lvlJc w:val="left"/>
      <w:pPr>
        <w:tabs>
          <w:tab w:val="num" w:pos="1440"/>
        </w:tabs>
        <w:ind w:left="1440" w:hanging="360"/>
      </w:pPr>
      <w:rPr>
        <w:b w:val="0"/>
        <w:i w:val="0"/>
        <w:color w:val="auto"/>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887"/>
    <w:rsid w:val="0007454B"/>
    <w:rsid w:val="000A35AA"/>
    <w:rsid w:val="000C6A46"/>
    <w:rsid w:val="000F65F9"/>
    <w:rsid w:val="00134BD6"/>
    <w:rsid w:val="001C2125"/>
    <w:rsid w:val="001C23EB"/>
    <w:rsid w:val="00204AC8"/>
    <w:rsid w:val="0020630A"/>
    <w:rsid w:val="0021402B"/>
    <w:rsid w:val="00241546"/>
    <w:rsid w:val="002E096F"/>
    <w:rsid w:val="00354DF9"/>
    <w:rsid w:val="003B2EA2"/>
    <w:rsid w:val="003E7BCD"/>
    <w:rsid w:val="00483FE9"/>
    <w:rsid w:val="00500F16"/>
    <w:rsid w:val="0057077E"/>
    <w:rsid w:val="00575D4D"/>
    <w:rsid w:val="00590156"/>
    <w:rsid w:val="0062587E"/>
    <w:rsid w:val="0064136F"/>
    <w:rsid w:val="00643361"/>
    <w:rsid w:val="006D2C54"/>
    <w:rsid w:val="006D57C9"/>
    <w:rsid w:val="006F5767"/>
    <w:rsid w:val="00723651"/>
    <w:rsid w:val="00731462"/>
    <w:rsid w:val="00751ECC"/>
    <w:rsid w:val="007B0E01"/>
    <w:rsid w:val="007D0F02"/>
    <w:rsid w:val="00814818"/>
    <w:rsid w:val="00823020"/>
    <w:rsid w:val="00865D2C"/>
    <w:rsid w:val="0094296A"/>
    <w:rsid w:val="00960EE0"/>
    <w:rsid w:val="009671BF"/>
    <w:rsid w:val="009872CB"/>
    <w:rsid w:val="009D1676"/>
    <w:rsid w:val="00A47887"/>
    <w:rsid w:val="00A80E9F"/>
    <w:rsid w:val="00AB2D75"/>
    <w:rsid w:val="00AD2FB0"/>
    <w:rsid w:val="00B61F39"/>
    <w:rsid w:val="00B66419"/>
    <w:rsid w:val="00BB0B65"/>
    <w:rsid w:val="00BB3C94"/>
    <w:rsid w:val="00BC6598"/>
    <w:rsid w:val="00BE191B"/>
    <w:rsid w:val="00C43ECC"/>
    <w:rsid w:val="00C93633"/>
    <w:rsid w:val="00CA2F69"/>
    <w:rsid w:val="00CB32E7"/>
    <w:rsid w:val="00CB44D3"/>
    <w:rsid w:val="00CC711D"/>
    <w:rsid w:val="00D3295C"/>
    <w:rsid w:val="00D83F10"/>
    <w:rsid w:val="00D872C1"/>
    <w:rsid w:val="00DF0B77"/>
    <w:rsid w:val="00EA1210"/>
    <w:rsid w:val="00EC1164"/>
    <w:rsid w:val="00EC540E"/>
    <w:rsid w:val="00F0018E"/>
    <w:rsid w:val="00F978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F94BD"/>
  <w15:chartTrackingRefBased/>
  <w15:docId w15:val="{EF33290D-47DE-475D-BC4F-C99DE0A2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88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90156"/>
    <w:pPr>
      <w:spacing w:after="200" w:line="276" w:lineRule="auto"/>
      <w:ind w:left="720"/>
      <w:contextualSpacing/>
    </w:pPr>
  </w:style>
  <w:style w:type="paragraph" w:customStyle="1" w:styleId="Default">
    <w:name w:val="Default"/>
    <w:rsid w:val="00590156"/>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styleId="Lienhypertexte">
    <w:name w:val="Hyperlink"/>
    <w:basedOn w:val="Policepardfaut"/>
    <w:uiPriority w:val="99"/>
    <w:unhideWhenUsed/>
    <w:rsid w:val="00CC71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doi.org/10.20546/ijcrar.2017.507.00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622</Words>
  <Characters>3427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KIMPOUNI VICTOR</dc:creator>
  <cp:keywords/>
  <dc:description/>
  <cp:lastModifiedBy>KIMPOUNI VICTOR</cp:lastModifiedBy>
  <cp:revision>9</cp:revision>
  <dcterms:created xsi:type="dcterms:W3CDTF">2017-09-18T18:58:00Z</dcterms:created>
  <dcterms:modified xsi:type="dcterms:W3CDTF">2017-09-20T09:30:00Z</dcterms:modified>
</cp:coreProperties>
</file>