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E66" w:rsidRPr="003C249F" w:rsidRDefault="007F6E66" w:rsidP="007F6E6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3C249F">
        <w:rPr>
          <w:rFonts w:ascii="Times New Roman" w:hAnsi="Times New Roman" w:cs="Times New Roman"/>
          <w:b/>
        </w:rPr>
        <w:t xml:space="preserve">Bioactivity of Fungi </w:t>
      </w:r>
      <w:proofErr w:type="spellStart"/>
      <w:r w:rsidRPr="003C249F">
        <w:rPr>
          <w:rFonts w:ascii="Times New Roman" w:hAnsi="Times New Roman" w:cs="Times New Roman"/>
          <w:b/>
          <w:i/>
        </w:rPr>
        <w:t>Trichoderma</w:t>
      </w:r>
      <w:proofErr w:type="spellEnd"/>
      <w:r w:rsidRPr="003C249F">
        <w:rPr>
          <w:rFonts w:ascii="Times New Roman" w:hAnsi="Times New Roman" w:cs="Times New Roman"/>
          <w:b/>
        </w:rPr>
        <w:t xml:space="preserve"> </w:t>
      </w:r>
      <w:proofErr w:type="spellStart"/>
      <w:r w:rsidRPr="0027683B">
        <w:rPr>
          <w:rFonts w:ascii="Times New Roman" w:hAnsi="Times New Roman" w:cs="Times New Roman"/>
          <w:b/>
          <w:i/>
        </w:rPr>
        <w:t>reseei</w:t>
      </w:r>
      <w:proofErr w:type="spellEnd"/>
      <w:r w:rsidRPr="0027683B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</w:rPr>
        <w:t>Associated</w:t>
      </w:r>
      <w:r w:rsidRPr="003C249F">
        <w:rPr>
          <w:rFonts w:ascii="Times New Roman" w:hAnsi="Times New Roman" w:cs="Times New Roman"/>
          <w:b/>
        </w:rPr>
        <w:t xml:space="preserve"> with </w:t>
      </w:r>
      <w:r>
        <w:rPr>
          <w:rFonts w:ascii="Times New Roman" w:hAnsi="Times New Roman" w:cs="Times New Roman"/>
          <w:b/>
        </w:rPr>
        <w:t>S</w:t>
      </w:r>
      <w:r w:rsidRPr="003C249F">
        <w:rPr>
          <w:rFonts w:ascii="Times New Roman" w:hAnsi="Times New Roman" w:cs="Times New Roman"/>
          <w:b/>
        </w:rPr>
        <w:t xml:space="preserve">ponges </w:t>
      </w:r>
      <w:proofErr w:type="spellStart"/>
      <w:r w:rsidRPr="003C249F">
        <w:rPr>
          <w:rFonts w:ascii="Times New Roman" w:hAnsi="Times New Roman" w:cs="Times New Roman"/>
          <w:b/>
          <w:i/>
        </w:rPr>
        <w:t>Stylissa</w:t>
      </w:r>
      <w:proofErr w:type="spellEnd"/>
      <w:r w:rsidRPr="003C249F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3C249F">
        <w:rPr>
          <w:rFonts w:ascii="Times New Roman" w:hAnsi="Times New Roman" w:cs="Times New Roman"/>
          <w:b/>
          <w:i/>
        </w:rPr>
        <w:t>flabelliformis</w:t>
      </w:r>
      <w:proofErr w:type="spellEnd"/>
      <w:r w:rsidRPr="003C249F">
        <w:rPr>
          <w:rFonts w:ascii="Times New Roman" w:hAnsi="Times New Roman" w:cs="Times New Roman"/>
          <w:b/>
          <w:i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C</w:t>
      </w:r>
      <w:r w:rsidRPr="003C249F">
        <w:rPr>
          <w:rFonts w:ascii="Times New Roman" w:hAnsi="Times New Roman" w:cs="Times New Roman"/>
          <w:b/>
        </w:rPr>
        <w:t>ollected</w:t>
      </w:r>
      <w:proofErr w:type="gramEnd"/>
      <w:r w:rsidRPr="003C249F">
        <w:rPr>
          <w:rFonts w:ascii="Times New Roman" w:hAnsi="Times New Roman" w:cs="Times New Roman"/>
          <w:b/>
        </w:rPr>
        <w:t xml:space="preserve"> from National Park West Bali, Indonesia</w:t>
      </w:r>
    </w:p>
    <w:p w:rsidR="007F6E66" w:rsidRPr="003C249F" w:rsidRDefault="007F6E66" w:rsidP="007F6E6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</w:p>
    <w:p w:rsidR="007F6E66" w:rsidRPr="003C249F" w:rsidRDefault="007F6E66" w:rsidP="007F6E6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C249F">
        <w:rPr>
          <w:rFonts w:ascii="Times New Roman" w:hAnsi="Times New Roman" w:cs="Times New Roman"/>
        </w:rPr>
        <w:t>Erna Prawita Setyowati</w:t>
      </w:r>
      <w:r w:rsidRPr="003C249F">
        <w:rPr>
          <w:rFonts w:ascii="Times New Roman" w:hAnsi="Times New Roman" w:cs="Times New Roman"/>
          <w:b/>
          <w:i/>
          <w:vertAlign w:val="superscript"/>
        </w:rPr>
        <w:t>1*</w:t>
      </w:r>
      <w:r w:rsidRPr="003C249F">
        <w:rPr>
          <w:rFonts w:ascii="Times New Roman" w:hAnsi="Times New Roman" w:cs="Times New Roman"/>
        </w:rPr>
        <w:t>, SUT Pratiwi</w:t>
      </w:r>
      <w:r w:rsidRPr="003C249F">
        <w:rPr>
          <w:rFonts w:ascii="Times New Roman" w:hAnsi="Times New Roman" w:cs="Times New Roman"/>
          <w:b/>
          <w:i/>
          <w:vertAlign w:val="superscript"/>
        </w:rPr>
        <w:t>1</w:t>
      </w:r>
      <w:r w:rsidRPr="003C249F">
        <w:rPr>
          <w:rFonts w:ascii="Times New Roman" w:hAnsi="Times New Roman" w:cs="Times New Roman"/>
        </w:rPr>
        <w:t xml:space="preserve">, </w:t>
      </w:r>
      <w:proofErr w:type="spellStart"/>
      <w:r w:rsidRPr="003C249F">
        <w:rPr>
          <w:rFonts w:ascii="Times New Roman" w:hAnsi="Times New Roman" w:cs="Times New Roman"/>
        </w:rPr>
        <w:t>Triana</w:t>
      </w:r>
      <w:proofErr w:type="spellEnd"/>
      <w:r w:rsidRPr="003C249F">
        <w:rPr>
          <w:rFonts w:ascii="Times New Roman" w:hAnsi="Times New Roman" w:cs="Times New Roman"/>
        </w:rPr>
        <w:t xml:space="preserve"> Hertiani</w:t>
      </w:r>
      <w:r w:rsidRPr="003C249F">
        <w:rPr>
          <w:rFonts w:ascii="Times New Roman" w:hAnsi="Times New Roman" w:cs="Times New Roman"/>
          <w:b/>
          <w:i/>
          <w:vertAlign w:val="superscript"/>
        </w:rPr>
        <w:t>1</w:t>
      </w:r>
      <w:r w:rsidRPr="003C249F">
        <w:rPr>
          <w:rFonts w:ascii="Times New Roman" w:hAnsi="Times New Roman" w:cs="Times New Roman"/>
        </w:rPr>
        <w:t>, Oka Samara</w:t>
      </w:r>
      <w:r w:rsidRPr="003C249F">
        <w:rPr>
          <w:rFonts w:ascii="Times New Roman" w:hAnsi="Times New Roman" w:cs="Times New Roman"/>
          <w:b/>
          <w:i/>
          <w:vertAlign w:val="superscript"/>
        </w:rPr>
        <w:t>2</w:t>
      </w:r>
      <w:r w:rsidRPr="003C249F">
        <w:rPr>
          <w:rFonts w:ascii="Times New Roman" w:hAnsi="Times New Roman" w:cs="Times New Roman"/>
        </w:rPr>
        <w:t xml:space="preserve"> </w:t>
      </w:r>
    </w:p>
    <w:p w:rsidR="007F6E66" w:rsidRPr="003C249F" w:rsidRDefault="007F6E66" w:rsidP="007F6E66">
      <w:pPr>
        <w:widowControl w:val="0"/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i/>
        </w:rPr>
      </w:pPr>
      <w:r w:rsidRPr="003C249F">
        <w:rPr>
          <w:rFonts w:ascii="Times New Roman" w:hAnsi="Times New Roman" w:cs="Times New Roman"/>
          <w:b/>
          <w:i/>
          <w:vertAlign w:val="superscript"/>
        </w:rPr>
        <w:t>1</w:t>
      </w:r>
      <w:r w:rsidRPr="003C249F">
        <w:rPr>
          <w:rFonts w:ascii="Times New Roman" w:hAnsi="Times New Roman" w:cs="Times New Roman"/>
          <w:i/>
        </w:rPr>
        <w:t xml:space="preserve">Department of Pharmaceutical Biology, Faculty of Pharmacy, </w:t>
      </w:r>
      <w:proofErr w:type="spellStart"/>
      <w:r w:rsidRPr="003C249F">
        <w:rPr>
          <w:rFonts w:ascii="Times New Roman" w:hAnsi="Times New Roman" w:cs="Times New Roman"/>
          <w:i/>
        </w:rPr>
        <w:t>Universitas</w:t>
      </w:r>
      <w:proofErr w:type="spellEnd"/>
      <w:r w:rsidRPr="003C249F">
        <w:rPr>
          <w:rFonts w:ascii="Times New Roman" w:hAnsi="Times New Roman" w:cs="Times New Roman"/>
          <w:i/>
        </w:rPr>
        <w:t xml:space="preserve"> </w:t>
      </w:r>
      <w:proofErr w:type="spellStart"/>
      <w:r w:rsidRPr="003C249F">
        <w:rPr>
          <w:rFonts w:ascii="Times New Roman" w:hAnsi="Times New Roman" w:cs="Times New Roman"/>
          <w:i/>
        </w:rPr>
        <w:t>Gadjah</w:t>
      </w:r>
      <w:proofErr w:type="spellEnd"/>
      <w:r w:rsidRPr="003C249F">
        <w:rPr>
          <w:rFonts w:ascii="Times New Roman" w:hAnsi="Times New Roman" w:cs="Times New Roman"/>
          <w:i/>
        </w:rPr>
        <w:t xml:space="preserve"> </w:t>
      </w:r>
      <w:proofErr w:type="spellStart"/>
      <w:r w:rsidRPr="003C249F">
        <w:rPr>
          <w:rFonts w:ascii="Times New Roman" w:hAnsi="Times New Roman" w:cs="Times New Roman"/>
          <w:i/>
        </w:rPr>
        <w:t>Mada</w:t>
      </w:r>
      <w:proofErr w:type="spellEnd"/>
      <w:r w:rsidRPr="003C249F">
        <w:rPr>
          <w:rFonts w:ascii="Times New Roman" w:hAnsi="Times New Roman" w:cs="Times New Roman"/>
          <w:i/>
        </w:rPr>
        <w:t>, Yogyakarta, Indonesia</w:t>
      </w:r>
    </w:p>
    <w:p w:rsidR="007F6E66" w:rsidRPr="003C249F" w:rsidRDefault="007F6E66" w:rsidP="007F6E6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191919"/>
        </w:rPr>
      </w:pPr>
      <w:r w:rsidRPr="003C249F">
        <w:rPr>
          <w:rFonts w:ascii="Times New Roman" w:hAnsi="Times New Roman" w:cs="Times New Roman"/>
          <w:b/>
          <w:i/>
          <w:vertAlign w:val="superscript"/>
        </w:rPr>
        <w:t>2</w:t>
      </w:r>
      <w:r w:rsidRPr="003C249F">
        <w:rPr>
          <w:rFonts w:ascii="Times New Roman" w:hAnsi="Times New Roman" w:cs="Times New Roman"/>
          <w:i/>
        </w:rPr>
        <w:t xml:space="preserve">Faculty of Pharmacy, </w:t>
      </w:r>
      <w:proofErr w:type="spellStart"/>
      <w:r w:rsidRPr="003C249F">
        <w:rPr>
          <w:rFonts w:ascii="Times New Roman" w:hAnsi="Times New Roman" w:cs="Times New Roman"/>
          <w:i/>
        </w:rPr>
        <w:t>Udayana</w:t>
      </w:r>
      <w:proofErr w:type="spellEnd"/>
      <w:r w:rsidRPr="003C249F">
        <w:rPr>
          <w:rFonts w:ascii="Times New Roman" w:hAnsi="Times New Roman" w:cs="Times New Roman"/>
          <w:i/>
        </w:rPr>
        <w:t xml:space="preserve"> University, Bali, Indonesia</w:t>
      </w:r>
    </w:p>
    <w:p w:rsidR="007F6E66" w:rsidRPr="003C249F" w:rsidRDefault="007F6E66" w:rsidP="007F6E6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</w:rPr>
      </w:pPr>
      <w:r w:rsidRPr="003C249F">
        <w:rPr>
          <w:rFonts w:ascii="Times New Roman" w:hAnsi="Times New Roman" w:cs="Times New Roman"/>
          <w:i/>
        </w:rPr>
        <w:t>*Corresponding author</w:t>
      </w:r>
    </w:p>
    <w:p w:rsidR="007F6E66" w:rsidRPr="003C249F" w:rsidRDefault="007F6E66" w:rsidP="007F6E66">
      <w:pPr>
        <w:spacing w:line="360" w:lineRule="auto"/>
      </w:pPr>
    </w:p>
    <w:p w:rsidR="007F6E66" w:rsidRPr="00BD38D1" w:rsidRDefault="007F6E66" w:rsidP="007F6E66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Times New Roman" w:hAnsi="Times New Roman" w:cs="Times New Roman"/>
          <w:b/>
          <w:color w:val="191919"/>
        </w:rPr>
      </w:pPr>
      <w:r w:rsidRPr="00BD38D1">
        <w:rPr>
          <w:rFonts w:ascii="Times New Roman" w:hAnsi="Times New Roman" w:cs="Times New Roman"/>
          <w:b/>
          <w:color w:val="191919"/>
        </w:rPr>
        <w:t>Abstract</w:t>
      </w:r>
    </w:p>
    <w:p w:rsidR="007F6E66" w:rsidRPr="003C249F" w:rsidRDefault="007F6E66" w:rsidP="007F6E6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191919"/>
        </w:rPr>
      </w:pPr>
      <w:r w:rsidRPr="003C249F">
        <w:rPr>
          <w:rFonts w:ascii="Times New Roman" w:hAnsi="Times New Roman" w:cs="Times New Roman"/>
          <w:color w:val="191919"/>
        </w:rPr>
        <w:t>A sponge is an animal whose body is porous (</w:t>
      </w:r>
      <w:proofErr w:type="spellStart"/>
      <w:r w:rsidRPr="003C249F">
        <w:rPr>
          <w:rFonts w:ascii="Times New Roman" w:hAnsi="Times New Roman" w:cs="Times New Roman"/>
          <w:color w:val="191919"/>
        </w:rPr>
        <w:t>Porifera</w:t>
      </w:r>
      <w:proofErr w:type="spellEnd"/>
      <w:r w:rsidRPr="003C249F">
        <w:rPr>
          <w:rFonts w:ascii="Times New Roman" w:hAnsi="Times New Roman" w:cs="Times New Roman"/>
          <w:color w:val="191919"/>
        </w:rPr>
        <w:t xml:space="preserve">). More than 45% of the sponge body consists of microbes. One of the common microbes associated with the sponge is a fungus. This study has been conducted on testing the ethyl acetate extract of fermented fungus with code </w:t>
      </w:r>
      <w:proofErr w:type="spellStart"/>
      <w:r w:rsidRPr="003C249F">
        <w:rPr>
          <w:rFonts w:ascii="Times New Roman" w:hAnsi="Times New Roman" w:cs="Times New Roman"/>
          <w:i/>
          <w:color w:val="191919"/>
        </w:rPr>
        <w:t>Trichoderma</w:t>
      </w:r>
      <w:proofErr w:type="spellEnd"/>
      <w:r w:rsidRPr="003C249F">
        <w:rPr>
          <w:rFonts w:ascii="Times New Roman" w:hAnsi="Times New Roman" w:cs="Times New Roman"/>
          <w:i/>
          <w:color w:val="191919"/>
        </w:rPr>
        <w:t xml:space="preserve"> </w:t>
      </w:r>
      <w:proofErr w:type="spellStart"/>
      <w:r w:rsidRPr="003C249F">
        <w:rPr>
          <w:rFonts w:ascii="Times New Roman" w:hAnsi="Times New Roman" w:cs="Times New Roman"/>
          <w:i/>
          <w:color w:val="191919"/>
        </w:rPr>
        <w:t>reseei</w:t>
      </w:r>
      <w:proofErr w:type="spellEnd"/>
      <w:r w:rsidRPr="003C249F">
        <w:rPr>
          <w:rFonts w:ascii="Times New Roman" w:hAnsi="Times New Roman" w:cs="Times New Roman"/>
          <w:color w:val="191919"/>
        </w:rPr>
        <w:t xml:space="preserve"> associated with a sponge </w:t>
      </w:r>
      <w:proofErr w:type="spellStart"/>
      <w:r w:rsidRPr="003C249F">
        <w:rPr>
          <w:rFonts w:ascii="Times New Roman" w:hAnsi="Times New Roman" w:cs="Times New Roman"/>
          <w:i/>
          <w:color w:val="191919"/>
        </w:rPr>
        <w:t>Stylissa</w:t>
      </w:r>
      <w:proofErr w:type="spellEnd"/>
      <w:r w:rsidRPr="003C249F">
        <w:rPr>
          <w:rFonts w:ascii="Times New Roman" w:hAnsi="Times New Roman" w:cs="Times New Roman"/>
          <w:i/>
          <w:color w:val="191919"/>
        </w:rPr>
        <w:t xml:space="preserve"> </w:t>
      </w:r>
      <w:proofErr w:type="spellStart"/>
      <w:r w:rsidRPr="003C249F">
        <w:rPr>
          <w:rFonts w:ascii="Times New Roman" w:hAnsi="Times New Roman" w:cs="Times New Roman"/>
          <w:i/>
          <w:color w:val="191919"/>
        </w:rPr>
        <w:t>flabelliformis</w:t>
      </w:r>
      <w:proofErr w:type="spellEnd"/>
      <w:r w:rsidRPr="003C249F">
        <w:rPr>
          <w:rFonts w:ascii="Times New Roman" w:hAnsi="Times New Roman" w:cs="Times New Roman"/>
          <w:color w:val="191919"/>
        </w:rPr>
        <w:t xml:space="preserve"> against antimicrobial properties and cytotoxic properties. </w:t>
      </w:r>
    </w:p>
    <w:p w:rsidR="007F6E66" w:rsidRPr="00E0188E" w:rsidRDefault="007F6E66" w:rsidP="007F6E6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outlineLvl w:val="0"/>
        <w:rPr>
          <w:rFonts w:ascii="Times New Roman" w:hAnsi="Times New Roman" w:cs="Times New Roman"/>
          <w:color w:val="191919"/>
        </w:rPr>
      </w:pPr>
      <w:r w:rsidRPr="003C249F">
        <w:rPr>
          <w:rFonts w:ascii="Times New Roman" w:hAnsi="Times New Roman" w:cs="Times New Roman"/>
          <w:color w:val="191919"/>
        </w:rPr>
        <w:t xml:space="preserve">The results showed that the ethyl acetate extract fungi </w:t>
      </w:r>
      <w:proofErr w:type="spellStart"/>
      <w:r w:rsidRPr="003C249F">
        <w:rPr>
          <w:rFonts w:ascii="Times New Roman" w:hAnsi="Times New Roman" w:cs="Times New Roman"/>
          <w:i/>
          <w:color w:val="191919"/>
        </w:rPr>
        <w:t>Trichoderma</w:t>
      </w:r>
      <w:proofErr w:type="spellEnd"/>
      <w:r w:rsidRPr="003C249F">
        <w:rPr>
          <w:rFonts w:ascii="Times New Roman" w:hAnsi="Times New Roman" w:cs="Times New Roman"/>
          <w:i/>
          <w:color w:val="191919"/>
        </w:rPr>
        <w:t xml:space="preserve"> </w:t>
      </w:r>
      <w:proofErr w:type="spellStart"/>
      <w:r w:rsidRPr="003C249F">
        <w:rPr>
          <w:rFonts w:ascii="Times New Roman" w:hAnsi="Times New Roman" w:cs="Times New Roman"/>
          <w:i/>
          <w:color w:val="191919"/>
        </w:rPr>
        <w:t>reseei</w:t>
      </w:r>
      <w:proofErr w:type="spellEnd"/>
      <w:r w:rsidRPr="003C249F">
        <w:rPr>
          <w:rFonts w:ascii="Times New Roman" w:hAnsi="Times New Roman" w:cs="Times New Roman"/>
          <w:i/>
          <w:color w:val="191919"/>
        </w:rPr>
        <w:t xml:space="preserve"> </w:t>
      </w:r>
      <w:r w:rsidRPr="003C249F">
        <w:rPr>
          <w:rFonts w:ascii="Times New Roman" w:hAnsi="Times New Roman" w:cs="Times New Roman"/>
          <w:color w:val="191919"/>
        </w:rPr>
        <w:t xml:space="preserve">was active against bacteria </w:t>
      </w:r>
      <w:r w:rsidRPr="003C249F">
        <w:rPr>
          <w:rFonts w:ascii="Times New Roman" w:hAnsi="Times New Roman" w:cs="Times New Roman"/>
          <w:i/>
          <w:color w:val="191919"/>
        </w:rPr>
        <w:t xml:space="preserve">S. </w:t>
      </w:r>
      <w:proofErr w:type="spellStart"/>
      <w:r w:rsidRPr="003C249F">
        <w:rPr>
          <w:rFonts w:ascii="Times New Roman" w:hAnsi="Times New Roman" w:cs="Times New Roman"/>
          <w:i/>
          <w:color w:val="191919"/>
        </w:rPr>
        <w:t>aureus</w:t>
      </w:r>
      <w:proofErr w:type="spellEnd"/>
      <w:r w:rsidRPr="003C249F">
        <w:rPr>
          <w:rFonts w:ascii="Times New Roman" w:hAnsi="Times New Roman" w:cs="Times New Roman"/>
          <w:color w:val="191919"/>
        </w:rPr>
        <w:t xml:space="preserve"> ATCC 29213, </w:t>
      </w:r>
      <w:r w:rsidRPr="003C249F">
        <w:rPr>
          <w:rFonts w:ascii="Times New Roman" w:hAnsi="Times New Roman" w:cs="Times New Roman"/>
          <w:i/>
          <w:color w:val="191919"/>
        </w:rPr>
        <w:t xml:space="preserve">E. coli </w:t>
      </w:r>
      <w:r w:rsidRPr="003C249F">
        <w:rPr>
          <w:rFonts w:ascii="Times New Roman" w:hAnsi="Times New Roman" w:cs="Times New Roman"/>
          <w:color w:val="191919"/>
        </w:rPr>
        <w:t xml:space="preserve">ATCC 25922, and </w:t>
      </w:r>
      <w:r w:rsidRPr="003C249F">
        <w:rPr>
          <w:rFonts w:ascii="Times New Roman" w:hAnsi="Times New Roman" w:cs="Times New Roman"/>
          <w:i/>
          <w:color w:val="191919"/>
        </w:rPr>
        <w:t xml:space="preserve">C. </w:t>
      </w:r>
      <w:proofErr w:type="spellStart"/>
      <w:r w:rsidRPr="003C249F">
        <w:rPr>
          <w:rFonts w:ascii="Times New Roman" w:hAnsi="Times New Roman" w:cs="Times New Roman"/>
          <w:i/>
          <w:color w:val="191919"/>
        </w:rPr>
        <w:t>albicans</w:t>
      </w:r>
      <w:proofErr w:type="spellEnd"/>
      <w:r w:rsidRPr="003C249F">
        <w:rPr>
          <w:rFonts w:ascii="Times New Roman" w:hAnsi="Times New Roman" w:cs="Times New Roman"/>
          <w:color w:val="191919"/>
        </w:rPr>
        <w:t xml:space="preserve"> ATCC 10231. The ethyl acetate extract was also active against cancer cells T47D and </w:t>
      </w:r>
      <w:proofErr w:type="spellStart"/>
      <w:r w:rsidRPr="003C249F">
        <w:rPr>
          <w:rFonts w:ascii="Times New Roman" w:hAnsi="Times New Roman" w:cs="Times New Roman"/>
          <w:color w:val="191919"/>
        </w:rPr>
        <w:t>Raji</w:t>
      </w:r>
      <w:proofErr w:type="spellEnd"/>
      <w:r w:rsidRPr="003C249F">
        <w:rPr>
          <w:rFonts w:ascii="Times New Roman" w:hAnsi="Times New Roman" w:cs="Times New Roman"/>
          <w:color w:val="191919"/>
        </w:rPr>
        <w:t xml:space="preserve"> cells each with IC</w:t>
      </w:r>
      <w:r w:rsidRPr="003C249F">
        <w:rPr>
          <w:rFonts w:ascii="Times New Roman" w:hAnsi="Times New Roman" w:cs="Times New Roman"/>
          <w:color w:val="191919"/>
          <w:vertAlign w:val="subscript"/>
        </w:rPr>
        <w:t>50</w:t>
      </w:r>
      <w:r w:rsidRPr="003C249F">
        <w:rPr>
          <w:rFonts w:ascii="Times New Roman" w:hAnsi="Times New Roman" w:cs="Times New Roman"/>
          <w:color w:val="191919"/>
        </w:rPr>
        <w:t xml:space="preserve"> value of 270 µg/ml and 470 µg/ml. </w:t>
      </w:r>
      <w:r>
        <w:rPr>
          <w:rFonts w:ascii="Times New Roman" w:hAnsi="Times New Roman" w:cs="Times New Roman"/>
          <w:color w:val="191919"/>
        </w:rPr>
        <w:t xml:space="preserve">The class of compounds contained in </w:t>
      </w:r>
      <w:r w:rsidRPr="003C249F">
        <w:rPr>
          <w:rFonts w:ascii="Times New Roman" w:hAnsi="Times New Roman" w:cs="Times New Roman"/>
          <w:color w:val="191919"/>
        </w:rPr>
        <w:t>ethyl acetate</w:t>
      </w:r>
      <w:r>
        <w:rPr>
          <w:rFonts w:ascii="Times New Roman" w:hAnsi="Times New Roman" w:cs="Times New Roman"/>
          <w:color w:val="191919"/>
        </w:rPr>
        <w:t xml:space="preserve"> extract of</w:t>
      </w:r>
      <w:r w:rsidRPr="003C249F">
        <w:rPr>
          <w:rFonts w:ascii="Times New Roman" w:hAnsi="Times New Roman" w:cs="Times New Roman"/>
          <w:color w:val="191919"/>
        </w:rPr>
        <w:t xml:space="preserve"> </w:t>
      </w:r>
      <w:r w:rsidRPr="003C249F">
        <w:rPr>
          <w:rFonts w:ascii="Times New Roman" w:hAnsi="Times New Roman" w:cs="Times New Roman"/>
          <w:i/>
          <w:color w:val="191919"/>
        </w:rPr>
        <w:t xml:space="preserve">T. </w:t>
      </w:r>
      <w:proofErr w:type="spellStart"/>
      <w:r w:rsidRPr="003C249F">
        <w:rPr>
          <w:rFonts w:ascii="Times New Roman" w:hAnsi="Times New Roman" w:cs="Times New Roman"/>
          <w:i/>
          <w:color w:val="191919"/>
        </w:rPr>
        <w:t>reseei</w:t>
      </w:r>
      <w:proofErr w:type="spellEnd"/>
      <w:r w:rsidRPr="003C249F">
        <w:rPr>
          <w:rFonts w:ascii="Times New Roman" w:hAnsi="Times New Roman" w:cs="Times New Roman"/>
          <w:color w:val="191919"/>
        </w:rPr>
        <w:t xml:space="preserve"> </w:t>
      </w:r>
      <w:r>
        <w:rPr>
          <w:rFonts w:ascii="Times New Roman" w:hAnsi="Times New Roman" w:cs="Times New Roman"/>
          <w:color w:val="191919"/>
        </w:rPr>
        <w:t>is</w:t>
      </w:r>
      <w:r w:rsidRPr="003C249F">
        <w:rPr>
          <w:rFonts w:ascii="Times New Roman" w:hAnsi="Times New Roman" w:cs="Times New Roman"/>
          <w:color w:val="191919"/>
        </w:rPr>
        <w:t xml:space="preserve"> </w:t>
      </w:r>
      <w:proofErr w:type="spellStart"/>
      <w:r w:rsidRPr="003C249F">
        <w:rPr>
          <w:rFonts w:ascii="Times New Roman" w:hAnsi="Times New Roman" w:cs="Times New Roman"/>
          <w:color w:val="191919"/>
        </w:rPr>
        <w:t>terpenoids</w:t>
      </w:r>
      <w:proofErr w:type="spellEnd"/>
      <w:r w:rsidRPr="003C249F">
        <w:rPr>
          <w:rFonts w:ascii="Times New Roman" w:hAnsi="Times New Roman" w:cs="Times New Roman"/>
          <w:color w:val="191919"/>
        </w:rPr>
        <w:t xml:space="preserve"> or phenyl propane derivatives.</w:t>
      </w:r>
    </w:p>
    <w:p w:rsidR="000F7652" w:rsidRDefault="007F6E66" w:rsidP="007F6E66">
      <w:r w:rsidRPr="003C249F">
        <w:rPr>
          <w:rFonts w:ascii="Times New Roman" w:hAnsi="Times New Roman" w:cs="Times New Roman"/>
          <w:b/>
        </w:rPr>
        <w:t>Keywords</w:t>
      </w:r>
      <w:r w:rsidRPr="003C249F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i/>
          <w:color w:val="191919"/>
        </w:rPr>
        <w:t>Fungi-associated sponge,</w:t>
      </w:r>
      <w:r w:rsidRPr="003C249F">
        <w:rPr>
          <w:rFonts w:ascii="Times New Roman" w:hAnsi="Times New Roman" w:cs="Times New Roman"/>
          <w:i/>
          <w:color w:val="191919"/>
        </w:rPr>
        <w:t xml:space="preserve"> </w:t>
      </w:r>
      <w:proofErr w:type="spellStart"/>
      <w:r w:rsidRPr="003C249F">
        <w:rPr>
          <w:rFonts w:ascii="Times New Roman" w:hAnsi="Times New Roman" w:cs="Times New Roman"/>
          <w:i/>
          <w:color w:val="191919"/>
        </w:rPr>
        <w:t>Trichoderma</w:t>
      </w:r>
      <w:proofErr w:type="spellEnd"/>
      <w:r w:rsidRPr="003C249F">
        <w:rPr>
          <w:rFonts w:ascii="Times New Roman" w:hAnsi="Times New Roman" w:cs="Times New Roman"/>
          <w:color w:val="191919"/>
        </w:rPr>
        <w:t xml:space="preserve"> </w:t>
      </w:r>
      <w:proofErr w:type="spellStart"/>
      <w:r w:rsidRPr="0027683B">
        <w:rPr>
          <w:rFonts w:ascii="Times New Roman" w:hAnsi="Times New Roman" w:cs="Times New Roman"/>
          <w:i/>
          <w:color w:val="191919"/>
        </w:rPr>
        <w:t>reseei</w:t>
      </w:r>
      <w:proofErr w:type="spellEnd"/>
      <w:r w:rsidRPr="003C249F">
        <w:rPr>
          <w:rFonts w:ascii="Times New Roman" w:hAnsi="Times New Roman" w:cs="Times New Roman"/>
          <w:color w:val="191919"/>
        </w:rPr>
        <w:t xml:space="preserve">, </w:t>
      </w:r>
      <w:proofErr w:type="spellStart"/>
      <w:r w:rsidRPr="003C249F">
        <w:rPr>
          <w:rFonts w:ascii="Times New Roman" w:hAnsi="Times New Roman" w:cs="Times New Roman"/>
          <w:i/>
          <w:color w:val="191919"/>
        </w:rPr>
        <w:t>Stylissa</w:t>
      </w:r>
      <w:proofErr w:type="spellEnd"/>
      <w:r w:rsidRPr="003C249F">
        <w:rPr>
          <w:rFonts w:ascii="Times New Roman" w:hAnsi="Times New Roman" w:cs="Times New Roman"/>
          <w:i/>
          <w:color w:val="191919"/>
        </w:rPr>
        <w:t xml:space="preserve"> </w:t>
      </w:r>
      <w:proofErr w:type="spellStart"/>
      <w:r w:rsidRPr="003C249F">
        <w:rPr>
          <w:rFonts w:ascii="Times New Roman" w:hAnsi="Times New Roman" w:cs="Times New Roman"/>
          <w:i/>
          <w:color w:val="191919"/>
        </w:rPr>
        <w:t>flabelliformis</w:t>
      </w:r>
      <w:proofErr w:type="spellEnd"/>
      <w:proofErr w:type="gramStart"/>
      <w:r>
        <w:rPr>
          <w:rFonts w:ascii="Times New Roman" w:hAnsi="Times New Roman" w:cs="Times New Roman"/>
          <w:i/>
          <w:color w:val="191919"/>
        </w:rPr>
        <w:t>, ,</w:t>
      </w:r>
      <w:proofErr w:type="gramEnd"/>
      <w:r>
        <w:rPr>
          <w:rFonts w:ascii="Times New Roman" w:hAnsi="Times New Roman" w:cs="Times New Roman"/>
          <w:i/>
          <w:color w:val="191919"/>
        </w:rPr>
        <w:t xml:space="preserve"> Cytotoxic test, Fermentation</w:t>
      </w:r>
      <w:bookmarkStart w:id="0" w:name="_GoBack"/>
      <w:bookmarkEnd w:id="0"/>
    </w:p>
    <w:sectPr w:rsidR="000F7652" w:rsidSect="00891B70">
      <w:pgSz w:w="11900" w:h="16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E66"/>
    <w:rsid w:val="000F7652"/>
    <w:rsid w:val="0047781C"/>
    <w:rsid w:val="007F6E66"/>
    <w:rsid w:val="0089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FA9CC9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E6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E6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Macintosh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 Prawita Setyowati</dc:creator>
  <cp:keywords/>
  <dc:description/>
  <cp:lastModifiedBy>Erna Prawita Setyowati</cp:lastModifiedBy>
  <cp:revision>1</cp:revision>
  <dcterms:created xsi:type="dcterms:W3CDTF">2017-08-23T02:23:00Z</dcterms:created>
  <dcterms:modified xsi:type="dcterms:W3CDTF">2017-08-23T02:23:00Z</dcterms:modified>
</cp:coreProperties>
</file>