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B32" w:rsidRDefault="00FC5B32" w:rsidP="00FC5B3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970230" w:rsidRPr="00FC5B32" w:rsidRDefault="00FC5B32" w:rsidP="00FC5B3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Affecting</w:t>
      </w:r>
      <w:r w:rsidRPr="00FC5B32">
        <w:rPr>
          <w:rFonts w:asciiTheme="majorBidi" w:hAnsiTheme="majorBidi" w:cstheme="majorBidi"/>
          <w:b/>
          <w:bCs/>
          <w:sz w:val="32"/>
          <w:szCs w:val="32"/>
        </w:rPr>
        <w:t xml:space="preserve"> Factors</w:t>
      </w:r>
      <w:r w:rsidR="00970230" w:rsidRPr="00FC5B32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FC5B32">
        <w:rPr>
          <w:rFonts w:asciiTheme="majorBidi" w:hAnsiTheme="majorBidi" w:cstheme="majorBidi"/>
          <w:b/>
          <w:bCs/>
          <w:sz w:val="32"/>
          <w:szCs w:val="32"/>
        </w:rPr>
        <w:t xml:space="preserve">on </w:t>
      </w:r>
      <w:r>
        <w:rPr>
          <w:rFonts w:asciiTheme="majorBidi" w:hAnsiTheme="majorBidi" w:cstheme="majorBidi"/>
          <w:b/>
          <w:bCs/>
          <w:sz w:val="32"/>
          <w:szCs w:val="32"/>
        </w:rPr>
        <w:t>P</w:t>
      </w:r>
      <w:r w:rsidR="00970230" w:rsidRPr="00FC5B32">
        <w:rPr>
          <w:rFonts w:asciiTheme="majorBidi" w:hAnsiTheme="majorBidi" w:cstheme="majorBidi"/>
          <w:b/>
          <w:bCs/>
          <w:sz w:val="32"/>
          <w:szCs w:val="32"/>
        </w:rPr>
        <w:t>articipation of</w:t>
      </w:r>
      <w:r w:rsidR="00F44397" w:rsidRPr="00FC5B32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C</w:t>
      </w:r>
      <w:r w:rsidR="00970230" w:rsidRPr="00FC5B32">
        <w:rPr>
          <w:rFonts w:asciiTheme="majorBidi" w:hAnsiTheme="majorBidi" w:cstheme="majorBidi"/>
          <w:b/>
          <w:bCs/>
          <w:sz w:val="32"/>
          <w:szCs w:val="32"/>
        </w:rPr>
        <w:t>hildren and Youth</w:t>
      </w:r>
      <w:r w:rsidR="00F44397" w:rsidRPr="00FC5B32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970230" w:rsidRPr="00FC5B32">
        <w:rPr>
          <w:rFonts w:asciiTheme="majorBidi" w:hAnsiTheme="majorBidi" w:cstheme="majorBidi"/>
          <w:b/>
          <w:bCs/>
          <w:sz w:val="32"/>
          <w:szCs w:val="32"/>
        </w:rPr>
        <w:t xml:space="preserve">with </w:t>
      </w:r>
      <w:r>
        <w:rPr>
          <w:rFonts w:asciiTheme="majorBidi" w:hAnsiTheme="majorBidi" w:cstheme="majorBidi"/>
          <w:b/>
          <w:bCs/>
          <w:sz w:val="32"/>
          <w:szCs w:val="32"/>
        </w:rPr>
        <w:t>C</w:t>
      </w:r>
      <w:r w:rsidR="00970230" w:rsidRPr="00FC5B32">
        <w:rPr>
          <w:rFonts w:asciiTheme="majorBidi" w:hAnsiTheme="majorBidi" w:cstheme="majorBidi"/>
          <w:b/>
          <w:bCs/>
          <w:sz w:val="32"/>
          <w:szCs w:val="32"/>
        </w:rPr>
        <w:t xml:space="preserve">erebral </w:t>
      </w:r>
      <w:r>
        <w:rPr>
          <w:rFonts w:asciiTheme="majorBidi" w:hAnsiTheme="majorBidi" w:cstheme="majorBidi"/>
          <w:b/>
          <w:bCs/>
          <w:sz w:val="32"/>
          <w:szCs w:val="32"/>
        </w:rPr>
        <w:t>P</w:t>
      </w:r>
      <w:r w:rsidR="00970230" w:rsidRPr="00FC5B32">
        <w:rPr>
          <w:rFonts w:asciiTheme="majorBidi" w:hAnsiTheme="majorBidi" w:cstheme="majorBidi"/>
          <w:b/>
          <w:bCs/>
          <w:sz w:val="32"/>
          <w:szCs w:val="32"/>
        </w:rPr>
        <w:t xml:space="preserve">alsy in leisure Activity: </w:t>
      </w:r>
      <w:r w:rsidR="00970230" w:rsidRPr="00FC5B32">
        <w:rPr>
          <w:rFonts w:asciiTheme="majorBidi" w:hAnsiTheme="majorBidi" w:cstheme="majorBidi"/>
          <w:b/>
          <w:bCs/>
          <w:sz w:val="28"/>
          <w:szCs w:val="28"/>
        </w:rPr>
        <w:t>systematic review</w:t>
      </w:r>
    </w:p>
    <w:p w:rsidR="00970230" w:rsidRPr="00F44397" w:rsidRDefault="00970230" w:rsidP="00970230">
      <w:pPr>
        <w:tabs>
          <w:tab w:val="left" w:pos="7300"/>
        </w:tabs>
        <w:autoSpaceDE w:val="0"/>
        <w:autoSpaceDN w:val="0"/>
        <w:adjustRightInd w:val="0"/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44397">
        <w:rPr>
          <w:rFonts w:asciiTheme="majorBidi" w:hAnsiTheme="majorBidi" w:cstheme="majorBidi"/>
          <w:b/>
          <w:bCs/>
          <w:sz w:val="24"/>
          <w:szCs w:val="24"/>
        </w:rPr>
        <w:t>*</w:t>
      </w:r>
      <w:proofErr w:type="spellStart"/>
      <w:r w:rsidRPr="00F44397">
        <w:rPr>
          <w:rFonts w:asciiTheme="majorBidi" w:hAnsiTheme="majorBidi" w:cstheme="majorBidi"/>
          <w:b/>
          <w:bCs/>
          <w:sz w:val="24"/>
          <w:szCs w:val="24"/>
        </w:rPr>
        <w:t>Hassani</w:t>
      </w:r>
      <w:proofErr w:type="spellEnd"/>
      <w:r w:rsidRPr="00F44397">
        <w:rPr>
          <w:rFonts w:asciiTheme="majorBidi" w:hAnsiTheme="majorBidi" w:cstheme="majorBidi"/>
          <w:b/>
          <w:bCs/>
          <w:sz w:val="24"/>
          <w:szCs w:val="24"/>
        </w:rPr>
        <w:t xml:space="preserve"> M</w:t>
      </w:r>
    </w:p>
    <w:p w:rsidR="00970230" w:rsidRPr="00F44397" w:rsidRDefault="00970230" w:rsidP="00970230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F44397">
        <w:rPr>
          <w:rFonts w:asciiTheme="majorBidi" w:hAnsiTheme="majorBidi" w:cstheme="majorBidi"/>
          <w:b/>
          <w:bCs/>
          <w:sz w:val="24"/>
          <w:szCs w:val="24"/>
        </w:rPr>
        <w:t>1.*</w:t>
      </w:r>
      <w:proofErr w:type="spellStart"/>
      <w:r w:rsidRPr="00F44397">
        <w:rPr>
          <w:rFonts w:asciiTheme="majorBidi" w:hAnsiTheme="majorBidi" w:cstheme="majorBidi"/>
          <w:b/>
          <w:bCs/>
          <w:sz w:val="24"/>
          <w:szCs w:val="24"/>
        </w:rPr>
        <w:t>Madineh</w:t>
      </w:r>
      <w:proofErr w:type="spellEnd"/>
      <w:r w:rsidRPr="00F4439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F44397">
        <w:rPr>
          <w:rFonts w:asciiTheme="majorBidi" w:hAnsiTheme="majorBidi" w:cstheme="majorBidi"/>
          <w:b/>
          <w:bCs/>
          <w:sz w:val="24"/>
          <w:szCs w:val="24"/>
        </w:rPr>
        <w:t>Hassani</w:t>
      </w:r>
      <w:proofErr w:type="spellEnd"/>
      <w:r w:rsidRPr="00F44397">
        <w:rPr>
          <w:rFonts w:asciiTheme="majorBidi" w:hAnsiTheme="majorBidi" w:cstheme="majorBidi"/>
          <w:sz w:val="24"/>
          <w:szCs w:val="24"/>
        </w:rPr>
        <w:t xml:space="preserve">: M.A of Occupational Therapy, Occupational therapy Clinic, </w:t>
      </w:r>
      <w:proofErr w:type="spellStart"/>
      <w:r w:rsidRPr="00F44397">
        <w:rPr>
          <w:rFonts w:asciiTheme="majorBidi" w:hAnsiTheme="majorBidi" w:cstheme="majorBidi"/>
          <w:sz w:val="24"/>
          <w:szCs w:val="24"/>
        </w:rPr>
        <w:t>Paveh</w:t>
      </w:r>
      <w:proofErr w:type="spellEnd"/>
      <w:r w:rsidRPr="00F44397">
        <w:rPr>
          <w:rFonts w:asciiTheme="majorBidi" w:hAnsiTheme="majorBidi" w:cstheme="majorBidi"/>
          <w:sz w:val="24"/>
          <w:szCs w:val="24"/>
        </w:rPr>
        <w:t>, Iran</w:t>
      </w:r>
    </w:p>
    <w:p w:rsidR="00970230" w:rsidRPr="00F44397" w:rsidRDefault="00970230" w:rsidP="00970230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70230" w:rsidRPr="00F44397" w:rsidRDefault="005D55A0" w:rsidP="005D55A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Participation in </w:t>
      </w:r>
      <w:r w:rsidR="00970230" w:rsidRPr="00F44397">
        <w:rPr>
          <w:rFonts w:asciiTheme="majorBidi" w:hAnsiTheme="majorBidi" w:cstheme="majorBidi"/>
          <w:sz w:val="24"/>
          <w:szCs w:val="24"/>
        </w:rPr>
        <w:t xml:space="preserve">leisure </w:t>
      </w:r>
      <w:r w:rsidR="00732C86" w:rsidRPr="00F44397">
        <w:rPr>
          <w:rFonts w:asciiTheme="majorBidi" w:hAnsiTheme="majorBidi" w:cstheme="majorBidi"/>
          <w:sz w:val="24"/>
          <w:szCs w:val="24"/>
        </w:rPr>
        <w:t>provides</w:t>
      </w:r>
      <w:r w:rsidR="00970230" w:rsidRPr="00F44397">
        <w:rPr>
          <w:rFonts w:asciiTheme="majorBidi" w:hAnsiTheme="majorBidi" w:cstheme="majorBidi"/>
          <w:sz w:val="24"/>
          <w:szCs w:val="24"/>
        </w:rPr>
        <w:t xml:space="preserve"> opportunities for skill acquisition and role competencies and developing personal interests. ICF proposes that the ‘context’ will significantly influence the extent of their participation</w:t>
      </w:r>
      <w:r w:rsidR="00A43425">
        <w:rPr>
          <w:rFonts w:asciiTheme="majorBidi" w:hAnsiTheme="majorBidi" w:cstheme="majorBidi"/>
          <w:sz w:val="24"/>
          <w:szCs w:val="24"/>
        </w:rPr>
        <w:t>.</w:t>
      </w:r>
      <w:r w:rsidR="00970230" w:rsidRPr="00F44397">
        <w:rPr>
          <w:rFonts w:asciiTheme="majorBidi" w:hAnsiTheme="majorBidi" w:cstheme="majorBidi"/>
          <w:sz w:val="24"/>
          <w:szCs w:val="24"/>
        </w:rPr>
        <w:t xml:space="preserve"> The purpose of This systematic review was describe factors that influence participation of children and youth with cerebral palsy in out of school Activities.</w:t>
      </w:r>
    </w:p>
    <w:p w:rsidR="00732C86" w:rsidRDefault="009949A6" w:rsidP="00EA46B0">
      <w:pPr>
        <w:autoSpaceDE w:val="0"/>
        <w:autoSpaceDN w:val="0"/>
        <w:adjustRightInd w:val="0"/>
        <w:spacing w:after="0"/>
        <w:jc w:val="both"/>
        <w:rPr>
          <w:rFonts w:ascii="Times-Roman" w:hAnsi="Times-Roman" w:cs="Times-Roman"/>
          <w:sz w:val="21"/>
          <w:szCs w:val="21"/>
        </w:rPr>
      </w:pPr>
      <w:r w:rsidRPr="00F44397">
        <w:rPr>
          <w:rFonts w:asciiTheme="majorBidi" w:hAnsiTheme="majorBidi" w:cstheme="majorBidi"/>
          <w:sz w:val="24"/>
          <w:szCs w:val="24"/>
        </w:rPr>
        <w:t xml:space="preserve">The following databases were reviewed </w:t>
      </w:r>
      <w:r w:rsidR="005D55A0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F44397">
        <w:rPr>
          <w:rFonts w:asciiTheme="majorBidi" w:hAnsiTheme="majorBidi" w:cstheme="majorBidi"/>
          <w:sz w:val="24"/>
          <w:szCs w:val="24"/>
        </w:rPr>
        <w:t>PubMed</w:t>
      </w:r>
      <w:proofErr w:type="spellEnd"/>
      <w:r w:rsidRPr="00F44397">
        <w:rPr>
          <w:rFonts w:asciiTheme="majorBidi" w:hAnsiTheme="majorBidi" w:cstheme="majorBidi"/>
          <w:sz w:val="24"/>
          <w:szCs w:val="24"/>
        </w:rPr>
        <w:t>, Medline and Google scholar</w:t>
      </w:r>
      <w:r w:rsidR="005D55A0">
        <w:rPr>
          <w:rFonts w:asciiTheme="majorBidi" w:hAnsiTheme="majorBidi" w:cstheme="majorBidi"/>
          <w:sz w:val="24"/>
          <w:szCs w:val="24"/>
        </w:rPr>
        <w:t xml:space="preserve">- </w:t>
      </w:r>
      <w:r w:rsidRPr="00F44397">
        <w:rPr>
          <w:rFonts w:asciiTheme="majorBidi" w:hAnsiTheme="majorBidi" w:cstheme="majorBidi"/>
          <w:sz w:val="24"/>
          <w:szCs w:val="24"/>
        </w:rPr>
        <w:t>using the keywords participation, cerebral palsy, children, leisure activities, and recreation</w:t>
      </w:r>
      <w:r w:rsidR="007D4365">
        <w:rPr>
          <w:rFonts w:asciiTheme="majorBidi" w:hAnsiTheme="majorBidi" w:cstheme="majorBidi"/>
          <w:sz w:val="24"/>
          <w:szCs w:val="24"/>
        </w:rPr>
        <w:t>.</w:t>
      </w:r>
      <w:r w:rsidR="00732C86" w:rsidRPr="00732C86">
        <w:rPr>
          <w:rFonts w:ascii="Times-Roman" w:hAnsi="Times-Roman" w:cs="Times-Roman"/>
          <w:sz w:val="21"/>
          <w:szCs w:val="21"/>
        </w:rPr>
        <w:t xml:space="preserve"> </w:t>
      </w:r>
    </w:p>
    <w:p w:rsidR="00F132C6" w:rsidRPr="001A7ADD" w:rsidRDefault="00732C86" w:rsidP="00EA46B0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732C86">
        <w:rPr>
          <w:rFonts w:ascii="Times-Roman" w:hAnsi="Times-Roman" w:cs="Times-Roman"/>
          <w:sz w:val="24"/>
          <w:szCs w:val="24"/>
        </w:rPr>
        <w:t>The literature indicates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132C6" w:rsidRPr="00F44397">
        <w:rPr>
          <w:rFonts w:asciiTheme="majorBidi" w:hAnsiTheme="majorBidi" w:cstheme="majorBidi"/>
          <w:sz w:val="24"/>
          <w:szCs w:val="24"/>
        </w:rPr>
        <w:t xml:space="preserve">participation in leisure activities for children and youth is influenced with a variety of variables. </w:t>
      </w:r>
      <w:r w:rsidR="0027632E" w:rsidRPr="00F44397">
        <w:rPr>
          <w:rFonts w:asciiTheme="majorBidi" w:hAnsiTheme="majorBidi" w:cstheme="majorBidi"/>
          <w:sz w:val="24"/>
          <w:szCs w:val="24"/>
        </w:rPr>
        <w:t>Gross motor function,</w:t>
      </w:r>
      <w:r w:rsidR="00F44397" w:rsidRPr="00F44397">
        <w:rPr>
          <w:rFonts w:asciiTheme="majorBidi" w:hAnsiTheme="majorBidi" w:cstheme="majorBidi"/>
          <w:sz w:val="24"/>
          <w:szCs w:val="24"/>
        </w:rPr>
        <w:t xml:space="preserve"> </w:t>
      </w:r>
      <w:r w:rsidR="0027632E" w:rsidRPr="00F44397">
        <w:rPr>
          <w:rFonts w:asciiTheme="majorBidi" w:hAnsiTheme="majorBidi" w:cstheme="majorBidi"/>
          <w:sz w:val="24"/>
          <w:szCs w:val="24"/>
        </w:rPr>
        <w:t xml:space="preserve">cognitive ability, communicative skills, </w:t>
      </w:r>
      <w:r w:rsidR="00F44397" w:rsidRPr="00F44397">
        <w:rPr>
          <w:rFonts w:asciiTheme="majorBidi" w:hAnsiTheme="majorBidi" w:cstheme="majorBidi"/>
          <w:sz w:val="24"/>
          <w:szCs w:val="24"/>
        </w:rPr>
        <w:t xml:space="preserve">age and </w:t>
      </w:r>
      <w:r w:rsidR="00F44397" w:rsidRPr="001A7ADD">
        <w:rPr>
          <w:rFonts w:asciiTheme="majorBidi" w:hAnsiTheme="majorBidi" w:cstheme="majorBidi"/>
          <w:sz w:val="24"/>
          <w:szCs w:val="24"/>
        </w:rPr>
        <w:t>gender</w:t>
      </w:r>
      <w:r w:rsidRPr="001A7ADD">
        <w:rPr>
          <w:rFonts w:asciiTheme="majorBidi" w:hAnsiTheme="majorBidi" w:cstheme="majorBidi"/>
          <w:sz w:val="24"/>
          <w:szCs w:val="24"/>
        </w:rPr>
        <w:t>,</w:t>
      </w:r>
      <w:r w:rsidR="00F44397" w:rsidRPr="001A7ADD">
        <w:rPr>
          <w:rFonts w:asciiTheme="majorBidi" w:hAnsiTheme="majorBidi" w:cstheme="majorBidi"/>
          <w:sz w:val="24"/>
          <w:szCs w:val="24"/>
        </w:rPr>
        <w:t xml:space="preserve"> </w:t>
      </w:r>
      <w:r w:rsidR="0027632E" w:rsidRPr="001A7ADD">
        <w:rPr>
          <w:rFonts w:asciiTheme="majorBidi" w:hAnsiTheme="majorBidi" w:cstheme="majorBidi"/>
          <w:sz w:val="24"/>
          <w:szCs w:val="24"/>
        </w:rPr>
        <w:t xml:space="preserve">activity </w:t>
      </w:r>
      <w:r w:rsidRPr="001A7ADD">
        <w:rPr>
          <w:rFonts w:asciiTheme="majorBidi" w:hAnsiTheme="majorBidi" w:cstheme="majorBidi"/>
          <w:sz w:val="24"/>
          <w:szCs w:val="24"/>
        </w:rPr>
        <w:t>demands</w:t>
      </w:r>
      <w:r w:rsidR="0027632E" w:rsidRPr="001A7ADD">
        <w:rPr>
          <w:rFonts w:asciiTheme="majorBidi" w:hAnsiTheme="majorBidi" w:cstheme="majorBidi"/>
          <w:sz w:val="24"/>
          <w:szCs w:val="24"/>
        </w:rPr>
        <w:t xml:space="preserve">, </w:t>
      </w:r>
      <w:r w:rsidR="00F44397" w:rsidRPr="001A7ADD">
        <w:rPr>
          <w:rFonts w:asciiTheme="majorBidi" w:hAnsiTheme="majorBidi" w:cstheme="majorBidi"/>
          <w:sz w:val="24"/>
          <w:szCs w:val="24"/>
        </w:rPr>
        <w:t>envi</w:t>
      </w:r>
      <w:r w:rsidR="007D4365" w:rsidRPr="001A7ADD">
        <w:rPr>
          <w:rFonts w:asciiTheme="majorBidi" w:hAnsiTheme="majorBidi" w:cstheme="majorBidi"/>
          <w:sz w:val="24"/>
          <w:szCs w:val="24"/>
        </w:rPr>
        <w:t>ronmental resources and support, attitudes and</w:t>
      </w:r>
      <w:r w:rsidR="00F44397" w:rsidRPr="001A7ADD">
        <w:rPr>
          <w:rFonts w:asciiTheme="majorBidi" w:hAnsiTheme="majorBidi" w:cstheme="majorBidi"/>
          <w:sz w:val="24"/>
          <w:szCs w:val="24"/>
        </w:rPr>
        <w:t xml:space="preserve"> </w:t>
      </w:r>
      <w:r w:rsidR="007D4365" w:rsidRPr="001A7ADD">
        <w:rPr>
          <w:rFonts w:asciiTheme="majorBidi" w:hAnsiTheme="majorBidi" w:cstheme="majorBidi"/>
          <w:sz w:val="24"/>
          <w:szCs w:val="24"/>
        </w:rPr>
        <w:t xml:space="preserve">family preferences </w:t>
      </w:r>
      <w:r w:rsidR="00F44397" w:rsidRPr="001A7ADD">
        <w:rPr>
          <w:rFonts w:asciiTheme="majorBidi" w:hAnsiTheme="majorBidi" w:cstheme="majorBidi"/>
          <w:sz w:val="24"/>
          <w:szCs w:val="24"/>
        </w:rPr>
        <w:t>and</w:t>
      </w:r>
      <w:r w:rsidR="0027632E" w:rsidRPr="001A7ADD">
        <w:rPr>
          <w:rFonts w:asciiTheme="majorBidi" w:hAnsiTheme="majorBidi" w:cstheme="majorBidi"/>
          <w:sz w:val="24"/>
          <w:szCs w:val="24"/>
        </w:rPr>
        <w:t xml:space="preserve"> motivation </w:t>
      </w:r>
      <w:r w:rsidR="00F44397" w:rsidRPr="001A7ADD">
        <w:rPr>
          <w:rFonts w:asciiTheme="majorBidi" w:hAnsiTheme="majorBidi" w:cstheme="majorBidi"/>
          <w:sz w:val="24"/>
          <w:szCs w:val="24"/>
        </w:rPr>
        <w:t xml:space="preserve">are the most important </w:t>
      </w:r>
      <w:r w:rsidR="001A7ADD" w:rsidRPr="001A7ADD">
        <w:rPr>
          <w:rFonts w:asciiTheme="majorBidi" w:hAnsiTheme="majorBidi" w:cstheme="majorBidi"/>
          <w:sz w:val="24"/>
          <w:szCs w:val="24"/>
        </w:rPr>
        <w:t>Factors</w:t>
      </w:r>
      <w:r w:rsidR="0027632E" w:rsidRPr="001A7ADD">
        <w:rPr>
          <w:rFonts w:asciiTheme="majorBidi" w:hAnsiTheme="majorBidi" w:cstheme="majorBidi"/>
          <w:sz w:val="24"/>
          <w:szCs w:val="24"/>
        </w:rPr>
        <w:t>.</w:t>
      </w:r>
      <w:r w:rsidR="00A43425" w:rsidRPr="001A7ADD">
        <w:rPr>
          <w:rFonts w:ascii="Times-Roman" w:hAnsi="Times-Roman" w:cs="Times-Roman"/>
          <w:sz w:val="24"/>
          <w:szCs w:val="24"/>
        </w:rPr>
        <w:t xml:space="preserve"> </w:t>
      </w:r>
      <w:r w:rsidR="00EA46B0" w:rsidRPr="001A7ADD">
        <w:rPr>
          <w:rFonts w:ascii="Times-Roman" w:hAnsi="Times-Roman" w:cs="Times-Roman"/>
          <w:sz w:val="24"/>
          <w:szCs w:val="24"/>
        </w:rPr>
        <w:t>Better</w:t>
      </w:r>
      <w:r w:rsidR="00A43425" w:rsidRPr="001A7ADD">
        <w:rPr>
          <w:rFonts w:ascii="Times-Roman" w:hAnsi="Times-Roman" w:cs="Times-Roman"/>
          <w:sz w:val="24"/>
          <w:szCs w:val="24"/>
        </w:rPr>
        <w:t xml:space="preserve"> understanding of the determinants of participation in leisure</w:t>
      </w:r>
      <w:r w:rsidR="001A7ADD" w:rsidRPr="001A7ADD">
        <w:rPr>
          <w:rFonts w:ascii="Times-Roman" w:hAnsi="Times-Roman" w:cs="Times-Roman"/>
          <w:sz w:val="24"/>
          <w:szCs w:val="24"/>
        </w:rPr>
        <w:t xml:space="preserve"> </w:t>
      </w:r>
      <w:r w:rsidR="00A43425" w:rsidRPr="001A7ADD">
        <w:rPr>
          <w:rFonts w:ascii="Times-Roman" w:hAnsi="Times-Roman" w:cs="Times-Roman"/>
          <w:sz w:val="24"/>
          <w:szCs w:val="24"/>
        </w:rPr>
        <w:t>activities</w:t>
      </w:r>
      <w:r w:rsidR="001A7ADD" w:rsidRPr="001A7ADD">
        <w:rPr>
          <w:rFonts w:ascii="Times-Roman" w:hAnsi="Times-Roman" w:cs="Times-Roman"/>
          <w:sz w:val="24"/>
          <w:szCs w:val="24"/>
        </w:rPr>
        <w:t xml:space="preserve"> </w:t>
      </w:r>
      <w:r w:rsidR="00A43425" w:rsidRPr="001A7ADD">
        <w:rPr>
          <w:rFonts w:ascii="Times-Roman" w:hAnsi="Times-Roman" w:cs="Times-Roman"/>
          <w:sz w:val="24"/>
          <w:szCs w:val="24"/>
        </w:rPr>
        <w:t xml:space="preserve">will assist occupational therapists </w:t>
      </w:r>
      <w:r w:rsidR="00EA46B0">
        <w:rPr>
          <w:rFonts w:ascii="Times-Roman" w:hAnsi="Times-Roman" w:cs="Times-Roman"/>
          <w:sz w:val="24"/>
          <w:szCs w:val="24"/>
        </w:rPr>
        <w:t xml:space="preserve">to </w:t>
      </w:r>
      <w:r w:rsidR="00A60305" w:rsidRPr="001A7ADD">
        <w:rPr>
          <w:rFonts w:ascii="Times-Roman" w:hAnsi="Times-Roman" w:cs="Times-Roman"/>
          <w:sz w:val="24"/>
          <w:szCs w:val="24"/>
        </w:rPr>
        <w:t xml:space="preserve">address them </w:t>
      </w:r>
      <w:r w:rsidR="001A7ADD" w:rsidRPr="001A7ADD">
        <w:rPr>
          <w:rFonts w:ascii="Times-Roman" w:hAnsi="Times-Roman" w:cs="Times-Roman"/>
          <w:sz w:val="24"/>
          <w:szCs w:val="24"/>
        </w:rPr>
        <w:t>in</w:t>
      </w:r>
      <w:r w:rsidR="00A60305" w:rsidRPr="001A7ADD">
        <w:rPr>
          <w:rFonts w:ascii="ClarendonMT" w:hAnsi="ClarendonMT" w:cs="ClarendonMT"/>
          <w:sz w:val="24"/>
          <w:szCs w:val="24"/>
        </w:rPr>
        <w:t xml:space="preserve"> planning activities that fit with </w:t>
      </w:r>
      <w:r w:rsidR="001A7ADD" w:rsidRPr="001A7ADD">
        <w:rPr>
          <w:rFonts w:ascii="ClarendonMT" w:hAnsi="ClarendonMT" w:cs="ClarendonMT"/>
          <w:sz w:val="24"/>
          <w:szCs w:val="24"/>
        </w:rPr>
        <w:t>their child’s</w:t>
      </w:r>
      <w:r w:rsidR="00A60305" w:rsidRPr="001A7ADD">
        <w:rPr>
          <w:rFonts w:ascii="ClarendonMT" w:hAnsi="ClarendonMT" w:cs="ClarendonMT"/>
          <w:sz w:val="24"/>
          <w:szCs w:val="24"/>
        </w:rPr>
        <w:t xml:space="preserve"> preferences and families to </w:t>
      </w:r>
      <w:r w:rsidR="00EA46B0">
        <w:rPr>
          <w:rStyle w:val="shorttext"/>
          <w:sz w:val="24"/>
          <w:szCs w:val="24"/>
          <w:lang/>
        </w:rPr>
        <w:t>f</w:t>
      </w:r>
      <w:r w:rsidR="00A60305" w:rsidRPr="001A7ADD">
        <w:rPr>
          <w:rStyle w:val="shorttext"/>
          <w:sz w:val="24"/>
          <w:szCs w:val="24"/>
          <w:lang/>
        </w:rPr>
        <w:t>acilitate</w:t>
      </w:r>
      <w:r w:rsidR="00A60305" w:rsidRPr="001A7ADD">
        <w:rPr>
          <w:rFonts w:ascii="ClarendonMT" w:hAnsi="ClarendonMT" w:cs="ClarendonMT"/>
          <w:sz w:val="24"/>
          <w:szCs w:val="24"/>
        </w:rPr>
        <w:t xml:space="preserve"> participation</w:t>
      </w:r>
      <w:r w:rsidR="00A60305" w:rsidRPr="001A7ADD">
        <w:rPr>
          <w:rFonts w:ascii="Times-Roman" w:hAnsi="Times-Roman" w:cs="Times-Roman"/>
          <w:sz w:val="24"/>
          <w:szCs w:val="24"/>
        </w:rPr>
        <w:t xml:space="preserve"> in purposeful </w:t>
      </w:r>
      <w:r w:rsidR="001A7ADD" w:rsidRPr="001A7ADD">
        <w:rPr>
          <w:rFonts w:ascii="Times-Roman" w:hAnsi="Times-Roman" w:cs="Times-Roman"/>
          <w:sz w:val="24"/>
          <w:szCs w:val="24"/>
        </w:rPr>
        <w:t xml:space="preserve">daily </w:t>
      </w:r>
      <w:r w:rsidR="00EA46B0" w:rsidRPr="001A7ADD">
        <w:rPr>
          <w:rFonts w:ascii="Times-Roman" w:hAnsi="Times-Roman" w:cs="Times-Roman"/>
          <w:sz w:val="24"/>
          <w:szCs w:val="24"/>
        </w:rPr>
        <w:t>activities</w:t>
      </w:r>
      <w:r w:rsidR="00EA46B0">
        <w:rPr>
          <w:rFonts w:ascii="Times-Roman" w:hAnsi="Times-Roman" w:cs="Times-Roman"/>
          <w:sz w:val="24"/>
          <w:szCs w:val="24"/>
        </w:rPr>
        <w:t>.</w:t>
      </w:r>
    </w:p>
    <w:p w:rsidR="00732C86" w:rsidRDefault="00732C86" w:rsidP="00EA46B0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Keywords: </w:t>
      </w:r>
      <w:r w:rsidRPr="00F44397">
        <w:rPr>
          <w:rFonts w:asciiTheme="majorBidi" w:hAnsiTheme="majorBidi" w:cstheme="majorBidi"/>
          <w:sz w:val="24"/>
          <w:szCs w:val="24"/>
        </w:rPr>
        <w:t>participation, cerebral palsy, children, leisure activities, recreation</w:t>
      </w:r>
    </w:p>
    <w:p w:rsidR="00A43425" w:rsidRPr="00F44397" w:rsidRDefault="00A43425" w:rsidP="00732C86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A43425" w:rsidRDefault="00A43425" w:rsidP="00A43425">
      <w:pPr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Biography</w:t>
      </w:r>
    </w:p>
    <w:p w:rsidR="00A43425" w:rsidRPr="00A43425" w:rsidRDefault="00A43425" w:rsidP="00A43425">
      <w:pPr>
        <w:spacing w:line="240" w:lineRule="auto"/>
        <w:rPr>
          <w:rFonts w:asciiTheme="majorBidi" w:hAnsiTheme="majorBidi" w:cstheme="majorBidi"/>
        </w:rPr>
      </w:pPr>
      <w:proofErr w:type="spellStart"/>
      <w:r w:rsidRPr="00A43425">
        <w:rPr>
          <w:rFonts w:asciiTheme="majorBidi" w:hAnsiTheme="majorBidi" w:cstheme="majorBidi"/>
        </w:rPr>
        <w:t>Madineh</w:t>
      </w:r>
      <w:proofErr w:type="spellEnd"/>
      <w:r w:rsidRPr="00A43425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A43425">
        <w:rPr>
          <w:rFonts w:asciiTheme="majorBidi" w:hAnsiTheme="majorBidi" w:cstheme="majorBidi"/>
        </w:rPr>
        <w:t>Hassani</w:t>
      </w:r>
      <w:proofErr w:type="spellEnd"/>
      <w:r w:rsidRPr="00A43425">
        <w:rPr>
          <w:rFonts w:asciiTheme="majorBidi" w:hAnsiTheme="majorBidi" w:cstheme="majorBidi"/>
        </w:rPr>
        <w:t xml:space="preserve">  has</w:t>
      </w:r>
      <w:proofErr w:type="gramEnd"/>
      <w:r w:rsidRPr="00A43425">
        <w:rPr>
          <w:rFonts w:asciiTheme="majorBidi" w:hAnsiTheme="majorBidi" w:cstheme="majorBidi"/>
        </w:rPr>
        <w:t xml:space="preserve"> been Graduated from </w:t>
      </w:r>
      <w:proofErr w:type="spellStart"/>
      <w:r w:rsidRPr="00A43425">
        <w:rPr>
          <w:rFonts w:asciiTheme="majorBidi" w:hAnsiTheme="majorBidi" w:cstheme="majorBidi"/>
        </w:rPr>
        <w:t>Shahid</w:t>
      </w:r>
      <w:proofErr w:type="spellEnd"/>
      <w:r w:rsidRPr="00A43425">
        <w:rPr>
          <w:rFonts w:asciiTheme="majorBidi" w:hAnsiTheme="majorBidi" w:cstheme="majorBidi"/>
        </w:rPr>
        <w:t xml:space="preserve"> </w:t>
      </w:r>
      <w:proofErr w:type="spellStart"/>
      <w:r w:rsidRPr="00A43425">
        <w:rPr>
          <w:rFonts w:asciiTheme="majorBidi" w:hAnsiTheme="majorBidi" w:cstheme="majorBidi"/>
        </w:rPr>
        <w:t>Beheshti</w:t>
      </w:r>
      <w:proofErr w:type="spellEnd"/>
      <w:r w:rsidRPr="00A43425">
        <w:rPr>
          <w:rFonts w:asciiTheme="majorBidi" w:hAnsiTheme="majorBidi" w:cstheme="majorBidi"/>
        </w:rPr>
        <w:t xml:space="preserve"> University of medical sciences, as </w:t>
      </w:r>
      <w:r w:rsidRPr="00A43425">
        <w:rPr>
          <w:rStyle w:val="shorttext"/>
          <w:rFonts w:asciiTheme="majorBidi" w:hAnsiTheme="majorBidi" w:cstheme="majorBidi"/>
        </w:rPr>
        <w:t>Bachelor</w:t>
      </w:r>
      <w:r w:rsidRPr="00A43425">
        <w:rPr>
          <w:rFonts w:asciiTheme="majorBidi" w:hAnsiTheme="majorBidi" w:cstheme="majorBidi"/>
        </w:rPr>
        <w:t xml:space="preserve">, with the specialties including Occupational Therapist (Rehabilitation),. Later on he obtained his post-graduation from Tehran University of </w:t>
      </w:r>
      <w:r>
        <w:rPr>
          <w:rFonts w:asciiTheme="majorBidi" w:hAnsiTheme="majorBidi" w:cstheme="majorBidi"/>
        </w:rPr>
        <w:t>M</w:t>
      </w:r>
      <w:r w:rsidRPr="00A43425">
        <w:rPr>
          <w:rFonts w:asciiTheme="majorBidi" w:hAnsiTheme="majorBidi" w:cstheme="majorBidi"/>
        </w:rPr>
        <w:t xml:space="preserve">edical </w:t>
      </w:r>
      <w:r>
        <w:rPr>
          <w:rFonts w:asciiTheme="majorBidi" w:hAnsiTheme="majorBidi" w:cstheme="majorBidi"/>
        </w:rPr>
        <w:t>S</w:t>
      </w:r>
      <w:r w:rsidRPr="00A43425">
        <w:rPr>
          <w:rFonts w:asciiTheme="majorBidi" w:hAnsiTheme="majorBidi" w:cstheme="majorBidi"/>
        </w:rPr>
        <w:t xml:space="preserve">ciences, as MA with subjects Occupational Therapist and then started working at The Tabriz University of </w:t>
      </w:r>
      <w:r>
        <w:rPr>
          <w:rFonts w:asciiTheme="majorBidi" w:hAnsiTheme="majorBidi" w:cstheme="majorBidi"/>
        </w:rPr>
        <w:t>M</w:t>
      </w:r>
      <w:r w:rsidRPr="00A43425">
        <w:rPr>
          <w:rFonts w:asciiTheme="majorBidi" w:hAnsiTheme="majorBidi" w:cstheme="majorBidi"/>
        </w:rPr>
        <w:t xml:space="preserve">edical </w:t>
      </w:r>
      <w:r>
        <w:rPr>
          <w:rFonts w:asciiTheme="majorBidi" w:hAnsiTheme="majorBidi" w:cstheme="majorBidi"/>
        </w:rPr>
        <w:t>S</w:t>
      </w:r>
      <w:r w:rsidRPr="00A43425">
        <w:rPr>
          <w:rFonts w:asciiTheme="majorBidi" w:hAnsiTheme="majorBidi" w:cstheme="majorBidi"/>
        </w:rPr>
        <w:t xml:space="preserve">ciences as lecturer where she has continued his research. Presently he has been working at the </w:t>
      </w:r>
      <w:proofErr w:type="spellStart"/>
      <w:r w:rsidRPr="00A43425">
        <w:rPr>
          <w:rFonts w:asciiTheme="majorBidi" w:hAnsiTheme="majorBidi" w:cstheme="majorBidi"/>
        </w:rPr>
        <w:t>Paveh</w:t>
      </w:r>
      <w:proofErr w:type="spellEnd"/>
      <w:r w:rsidRPr="00A43425">
        <w:rPr>
          <w:rFonts w:asciiTheme="majorBidi" w:hAnsiTheme="majorBidi" w:cstheme="majorBidi"/>
        </w:rPr>
        <w:t xml:space="preserve"> City</w:t>
      </w:r>
      <w:r>
        <w:rPr>
          <w:rFonts w:asciiTheme="majorBidi" w:hAnsiTheme="majorBidi" w:cstheme="majorBidi"/>
        </w:rPr>
        <w:t xml:space="preserve"> in Occ</w:t>
      </w:r>
      <w:r w:rsidRPr="00A43425">
        <w:rPr>
          <w:rFonts w:asciiTheme="majorBidi" w:hAnsiTheme="majorBidi" w:cstheme="majorBidi"/>
        </w:rPr>
        <w:t>upational Therapy Clinic.</w:t>
      </w:r>
      <w:r w:rsidRPr="00A43425">
        <w:rPr>
          <w:rFonts w:asciiTheme="majorBidi" w:hAnsiTheme="majorBidi" w:cstheme="majorBidi"/>
        </w:rPr>
        <w:tab/>
      </w:r>
    </w:p>
    <w:p w:rsidR="00A43425" w:rsidRPr="00A43425" w:rsidRDefault="00A43425" w:rsidP="00A43425">
      <w:pPr>
        <w:pStyle w:val="Paragraph"/>
        <w:tabs>
          <w:tab w:val="left" w:pos="2520"/>
        </w:tabs>
        <w:ind w:firstLine="0"/>
        <w:rPr>
          <w:rFonts w:asciiTheme="majorBidi" w:hAnsiTheme="majorBidi" w:cstheme="majorBidi"/>
          <w:bCs/>
          <w:sz w:val="22"/>
          <w:szCs w:val="22"/>
        </w:rPr>
      </w:pPr>
      <w:r w:rsidRPr="00A43425">
        <w:rPr>
          <w:rFonts w:asciiTheme="majorBidi" w:hAnsiTheme="majorBidi" w:cstheme="majorBidi"/>
          <w:b/>
          <w:bCs/>
          <w:sz w:val="22"/>
          <w:szCs w:val="22"/>
        </w:rPr>
        <w:t xml:space="preserve">Desired </w:t>
      </w:r>
      <w:proofErr w:type="gramStart"/>
      <w:r w:rsidRPr="00A43425">
        <w:rPr>
          <w:rFonts w:asciiTheme="majorBidi" w:hAnsiTheme="majorBidi" w:cstheme="majorBidi"/>
          <w:b/>
          <w:bCs/>
          <w:sz w:val="22"/>
          <w:szCs w:val="22"/>
        </w:rPr>
        <w:t>presentation  :</w:t>
      </w:r>
      <w:proofErr w:type="gramEnd"/>
      <w:r w:rsidRPr="00A43425">
        <w:rPr>
          <w:rFonts w:asciiTheme="majorBidi" w:hAnsiTheme="majorBidi" w:cstheme="majorBidi"/>
          <w:b/>
          <w:bCs/>
          <w:sz w:val="22"/>
          <w:szCs w:val="22"/>
        </w:rPr>
        <w:tab/>
      </w:r>
      <w:r w:rsidRPr="00A43425">
        <w:rPr>
          <w:rFonts w:asciiTheme="majorBidi" w:hAnsiTheme="majorBidi" w:cstheme="majorBidi"/>
          <w:bCs/>
          <w:sz w:val="22"/>
          <w:szCs w:val="22"/>
        </w:rPr>
        <w:t>_ Oral/ _ Poster/_ Either</w:t>
      </w:r>
    </w:p>
    <w:p w:rsidR="00A43425" w:rsidRPr="00A43425" w:rsidRDefault="00A43425" w:rsidP="00A43425">
      <w:pPr>
        <w:pStyle w:val="Paragraph"/>
        <w:tabs>
          <w:tab w:val="left" w:pos="2520"/>
        </w:tabs>
        <w:ind w:firstLine="0"/>
        <w:rPr>
          <w:rFonts w:asciiTheme="majorBidi" w:hAnsiTheme="majorBidi" w:cstheme="majorBidi"/>
          <w:bCs/>
          <w:sz w:val="6"/>
          <w:szCs w:val="22"/>
        </w:rPr>
      </w:pPr>
    </w:p>
    <w:p w:rsidR="00A43425" w:rsidRPr="00A43425" w:rsidRDefault="00A43425" w:rsidP="00A43425">
      <w:pPr>
        <w:pStyle w:val="Paragraph"/>
        <w:tabs>
          <w:tab w:val="left" w:pos="2520"/>
        </w:tabs>
        <w:ind w:firstLine="0"/>
        <w:rPr>
          <w:rFonts w:asciiTheme="majorBidi" w:hAnsiTheme="majorBidi" w:cstheme="majorBidi"/>
          <w:sz w:val="22"/>
          <w:szCs w:val="22"/>
        </w:rPr>
      </w:pPr>
      <w:r w:rsidRPr="00A43425">
        <w:rPr>
          <w:rFonts w:asciiTheme="majorBidi" w:hAnsiTheme="majorBidi" w:cstheme="majorBidi"/>
          <w:b/>
          <w:bCs/>
          <w:sz w:val="22"/>
          <w:szCs w:val="22"/>
        </w:rPr>
        <w:t>Topic                         :</w:t>
      </w:r>
      <w:r w:rsidRPr="00A43425">
        <w:rPr>
          <w:rFonts w:asciiTheme="majorBidi" w:hAnsiTheme="majorBidi" w:cstheme="majorBidi"/>
          <w:b/>
          <w:bCs/>
          <w:sz w:val="22"/>
          <w:szCs w:val="22"/>
        </w:rPr>
        <w:tab/>
      </w:r>
      <w:r w:rsidRPr="00A43425">
        <w:rPr>
          <w:rFonts w:asciiTheme="majorBidi" w:hAnsiTheme="majorBidi" w:cstheme="majorBidi"/>
          <w:sz w:val="22"/>
          <w:szCs w:val="22"/>
        </w:rPr>
        <w:t>According to the list of topics provided on the web site</w:t>
      </w:r>
    </w:p>
    <w:p w:rsidR="00A43425" w:rsidRPr="00A43425" w:rsidRDefault="00A43425" w:rsidP="00A43425">
      <w:pPr>
        <w:pStyle w:val="Paragraph"/>
        <w:tabs>
          <w:tab w:val="left" w:pos="2520"/>
        </w:tabs>
        <w:ind w:firstLine="0"/>
        <w:rPr>
          <w:rFonts w:asciiTheme="majorBidi" w:hAnsiTheme="majorBidi" w:cstheme="majorBidi"/>
          <w:sz w:val="22"/>
          <w:szCs w:val="22"/>
        </w:rPr>
      </w:pPr>
    </w:p>
    <w:p w:rsidR="00A43425" w:rsidRPr="00A43425" w:rsidRDefault="00A43425" w:rsidP="00A43425">
      <w:pPr>
        <w:pStyle w:val="Paragraph"/>
        <w:tabs>
          <w:tab w:val="left" w:pos="2520"/>
        </w:tabs>
        <w:ind w:firstLine="0"/>
        <w:rPr>
          <w:rFonts w:asciiTheme="majorBidi" w:hAnsiTheme="majorBidi" w:cstheme="majorBidi"/>
          <w:sz w:val="22"/>
          <w:szCs w:val="22"/>
        </w:rPr>
      </w:pPr>
      <w:r w:rsidRPr="00A43425">
        <w:rPr>
          <w:rFonts w:asciiTheme="majorBidi" w:hAnsiTheme="majorBidi" w:cstheme="majorBidi"/>
          <w:b/>
          <w:bCs/>
          <w:sz w:val="22"/>
          <w:szCs w:val="22"/>
        </w:rPr>
        <w:t>Corresponding Author Details:</w:t>
      </w:r>
      <w:r w:rsidRPr="00A43425">
        <w:rPr>
          <w:rFonts w:asciiTheme="majorBidi" w:hAnsiTheme="majorBidi" w:cstheme="majorBidi"/>
          <w:sz w:val="22"/>
          <w:szCs w:val="22"/>
        </w:rPr>
        <w:tab/>
        <w:t xml:space="preserve">Author Name: </w:t>
      </w:r>
      <w:proofErr w:type="spellStart"/>
      <w:r w:rsidRPr="00A43425">
        <w:rPr>
          <w:rFonts w:asciiTheme="majorBidi" w:hAnsiTheme="majorBidi" w:cstheme="majorBidi"/>
          <w:sz w:val="22"/>
          <w:szCs w:val="22"/>
        </w:rPr>
        <w:t>Madineh</w:t>
      </w:r>
      <w:proofErr w:type="spellEnd"/>
      <w:r w:rsidRPr="00A43425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A43425">
        <w:rPr>
          <w:rFonts w:asciiTheme="majorBidi" w:hAnsiTheme="majorBidi" w:cstheme="majorBidi"/>
          <w:sz w:val="22"/>
          <w:szCs w:val="22"/>
        </w:rPr>
        <w:t>Hassani</w:t>
      </w:r>
      <w:proofErr w:type="spellEnd"/>
    </w:p>
    <w:p w:rsidR="00A43425" w:rsidRPr="00A43425" w:rsidRDefault="00A43425" w:rsidP="00A43425">
      <w:pPr>
        <w:pStyle w:val="Paragraph"/>
        <w:tabs>
          <w:tab w:val="left" w:pos="2520"/>
        </w:tabs>
        <w:ind w:firstLine="0"/>
        <w:rPr>
          <w:rFonts w:asciiTheme="majorBidi" w:hAnsiTheme="majorBidi" w:cstheme="majorBidi"/>
          <w:sz w:val="22"/>
          <w:szCs w:val="22"/>
        </w:rPr>
      </w:pPr>
      <w:r w:rsidRPr="00A43425">
        <w:rPr>
          <w:rFonts w:asciiTheme="majorBidi" w:hAnsiTheme="majorBidi" w:cstheme="majorBidi"/>
          <w:sz w:val="22"/>
          <w:szCs w:val="22"/>
        </w:rPr>
        <w:tab/>
        <w:t xml:space="preserve">                </w:t>
      </w:r>
      <w:proofErr w:type="gramStart"/>
      <w:r w:rsidRPr="00A43425">
        <w:rPr>
          <w:rFonts w:asciiTheme="majorBidi" w:hAnsiTheme="majorBidi" w:cstheme="majorBidi"/>
          <w:sz w:val="22"/>
          <w:szCs w:val="22"/>
        </w:rPr>
        <w:t>e-mail</w:t>
      </w:r>
      <w:proofErr w:type="gramEnd"/>
      <w:r w:rsidRPr="00A43425">
        <w:rPr>
          <w:rFonts w:asciiTheme="majorBidi" w:hAnsiTheme="majorBidi" w:cstheme="majorBidi"/>
          <w:sz w:val="22"/>
          <w:szCs w:val="22"/>
        </w:rPr>
        <w:t xml:space="preserve"> Address: Madinehh@gmail.com</w:t>
      </w:r>
    </w:p>
    <w:p w:rsidR="00A43425" w:rsidRPr="00A43425" w:rsidRDefault="00A43425" w:rsidP="00A43425">
      <w:pPr>
        <w:pStyle w:val="Paragraph"/>
        <w:tabs>
          <w:tab w:val="left" w:pos="2520"/>
        </w:tabs>
        <w:ind w:firstLine="0"/>
        <w:rPr>
          <w:rFonts w:asciiTheme="majorBidi" w:hAnsiTheme="majorBidi" w:cstheme="majorBidi"/>
          <w:sz w:val="22"/>
          <w:szCs w:val="22"/>
          <w:lang w:val="en-GB"/>
        </w:rPr>
      </w:pPr>
      <w:r w:rsidRPr="00A43425">
        <w:rPr>
          <w:rFonts w:asciiTheme="majorBidi" w:hAnsiTheme="majorBidi" w:cstheme="majorBidi"/>
          <w:sz w:val="22"/>
          <w:szCs w:val="22"/>
        </w:rPr>
        <w:tab/>
        <w:t xml:space="preserve">        </w:t>
      </w:r>
      <w:r>
        <w:rPr>
          <w:rFonts w:asciiTheme="majorBidi" w:hAnsiTheme="majorBidi" w:cstheme="majorBidi"/>
          <w:sz w:val="22"/>
          <w:szCs w:val="22"/>
        </w:rPr>
        <w:t xml:space="preserve">        Organization/University: </w:t>
      </w:r>
      <w:r>
        <w:rPr>
          <w:rFonts w:asciiTheme="majorBidi" w:hAnsiTheme="majorBidi" w:cstheme="majorBidi"/>
        </w:rPr>
        <w:t>Occ</w:t>
      </w:r>
      <w:r w:rsidRPr="00A43425">
        <w:rPr>
          <w:rFonts w:asciiTheme="majorBidi" w:hAnsiTheme="majorBidi" w:cstheme="majorBidi"/>
        </w:rPr>
        <w:t>upational Therapy Clinic</w:t>
      </w:r>
    </w:p>
    <w:p w:rsidR="00A43425" w:rsidRPr="00A43425" w:rsidRDefault="00A43425" w:rsidP="00A43425">
      <w:pPr>
        <w:pStyle w:val="Paragraph"/>
        <w:tabs>
          <w:tab w:val="left" w:pos="2520"/>
        </w:tabs>
        <w:ind w:firstLine="0"/>
        <w:rPr>
          <w:rFonts w:asciiTheme="majorBidi" w:hAnsiTheme="majorBidi" w:cstheme="majorBidi"/>
          <w:sz w:val="22"/>
          <w:szCs w:val="22"/>
        </w:rPr>
      </w:pPr>
      <w:r w:rsidRPr="00A43425">
        <w:rPr>
          <w:rFonts w:asciiTheme="majorBidi" w:hAnsiTheme="majorBidi" w:cstheme="majorBidi"/>
          <w:sz w:val="22"/>
          <w:szCs w:val="22"/>
        </w:rPr>
        <w:tab/>
        <w:t xml:space="preserve">                City, State, Country: Iran, Kermanshah, </w:t>
      </w:r>
      <w:proofErr w:type="spellStart"/>
      <w:r w:rsidRPr="00A43425">
        <w:rPr>
          <w:rFonts w:asciiTheme="majorBidi" w:hAnsiTheme="majorBidi" w:cstheme="majorBidi"/>
          <w:sz w:val="22"/>
          <w:szCs w:val="22"/>
        </w:rPr>
        <w:t>Paveh</w:t>
      </w:r>
      <w:proofErr w:type="spellEnd"/>
    </w:p>
    <w:p w:rsidR="00A43425" w:rsidRPr="00A43425" w:rsidRDefault="00A43425" w:rsidP="00A43425">
      <w:pPr>
        <w:pStyle w:val="Paragraph"/>
        <w:tabs>
          <w:tab w:val="left" w:pos="2520"/>
        </w:tabs>
        <w:ind w:firstLine="0"/>
        <w:rPr>
          <w:rFonts w:asciiTheme="majorBidi" w:hAnsiTheme="majorBidi" w:cstheme="majorBidi"/>
          <w:sz w:val="22"/>
          <w:szCs w:val="22"/>
        </w:rPr>
      </w:pPr>
      <w:r w:rsidRPr="00A43425">
        <w:rPr>
          <w:rFonts w:asciiTheme="majorBidi" w:hAnsiTheme="majorBidi" w:cstheme="majorBidi"/>
          <w:sz w:val="22"/>
          <w:szCs w:val="22"/>
        </w:rPr>
        <w:tab/>
        <w:t xml:space="preserve">            </w:t>
      </w:r>
      <w:r>
        <w:rPr>
          <w:rFonts w:asciiTheme="majorBidi" w:hAnsiTheme="majorBidi" w:cstheme="majorBidi"/>
          <w:sz w:val="22"/>
          <w:szCs w:val="22"/>
        </w:rPr>
        <w:t xml:space="preserve">    Telephone Number, 00989189959575</w:t>
      </w:r>
    </w:p>
    <w:p w:rsidR="009949A6" w:rsidRPr="00A43425" w:rsidRDefault="009949A6" w:rsidP="00A4342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9949A6" w:rsidRPr="00A43425" w:rsidSect="00295D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arendon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 w:grammar="clean"/>
  <w:defaultTabStop w:val="720"/>
  <w:characterSpacingControl w:val="doNotCompress"/>
  <w:compat/>
  <w:rsids>
    <w:rsidRoot w:val="00970230"/>
    <w:rsid w:val="00084C09"/>
    <w:rsid w:val="000F6B66"/>
    <w:rsid w:val="001006F9"/>
    <w:rsid w:val="0015519B"/>
    <w:rsid w:val="0017588B"/>
    <w:rsid w:val="001A6024"/>
    <w:rsid w:val="001A7ADD"/>
    <w:rsid w:val="001E3104"/>
    <w:rsid w:val="00201185"/>
    <w:rsid w:val="0027632E"/>
    <w:rsid w:val="0029208A"/>
    <w:rsid w:val="00295DAD"/>
    <w:rsid w:val="002E0AEB"/>
    <w:rsid w:val="004C1859"/>
    <w:rsid w:val="00532DA6"/>
    <w:rsid w:val="005D55A0"/>
    <w:rsid w:val="00732C86"/>
    <w:rsid w:val="007D4365"/>
    <w:rsid w:val="007E012C"/>
    <w:rsid w:val="00886E83"/>
    <w:rsid w:val="0093626D"/>
    <w:rsid w:val="00970230"/>
    <w:rsid w:val="009949A6"/>
    <w:rsid w:val="00A43425"/>
    <w:rsid w:val="00A60305"/>
    <w:rsid w:val="00B50E24"/>
    <w:rsid w:val="00C601B0"/>
    <w:rsid w:val="00CA3558"/>
    <w:rsid w:val="00CE0B00"/>
    <w:rsid w:val="00CE4F4D"/>
    <w:rsid w:val="00D422F1"/>
    <w:rsid w:val="00EA46B0"/>
    <w:rsid w:val="00EF5E05"/>
    <w:rsid w:val="00F132C6"/>
    <w:rsid w:val="00F24C0A"/>
    <w:rsid w:val="00F44397"/>
    <w:rsid w:val="00FC5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43425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horttext">
    <w:name w:val="short_text"/>
    <w:basedOn w:val="DefaultParagraphFont"/>
    <w:rsid w:val="00A434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2018-01-27T07:29:00Z</dcterms:created>
  <dcterms:modified xsi:type="dcterms:W3CDTF">2018-01-30T15:52:00Z</dcterms:modified>
</cp:coreProperties>
</file>