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520D4" w14:textId="3582D952" w:rsidR="00D615C0" w:rsidRDefault="00E37BD1" w:rsidP="00D615C0">
      <w:pPr>
        <w:rPr>
          <w:b/>
          <w:iCs/>
          <w:color w:val="333333"/>
          <w:shd w:val="clear" w:color="auto" w:fill="FFFFFF"/>
        </w:rPr>
      </w:pPr>
      <w:r w:rsidRPr="005B7D07">
        <w:rPr>
          <w:b/>
          <w:iCs/>
          <w:color w:val="333333"/>
          <w:shd w:val="clear" w:color="auto" w:fill="FFFFFF"/>
        </w:rPr>
        <w:t xml:space="preserve">Title: </w:t>
      </w:r>
      <w:r w:rsidR="00D615C0">
        <w:rPr>
          <w:b/>
          <w:iCs/>
          <w:color w:val="333333"/>
          <w:shd w:val="clear" w:color="auto" w:fill="FFFFFF"/>
        </w:rPr>
        <w:t xml:space="preserve">Amniotic Band Syndrome - </w:t>
      </w:r>
      <w:r w:rsidR="00D615C0" w:rsidRPr="00D615C0">
        <w:rPr>
          <w:b/>
          <w:iCs/>
          <w:color w:val="333333"/>
          <w:shd w:val="clear" w:color="auto" w:fill="FFFFFF"/>
        </w:rPr>
        <w:t xml:space="preserve">An Imperative Role </w:t>
      </w:r>
      <w:r w:rsidR="008420A8" w:rsidRPr="00D615C0">
        <w:rPr>
          <w:b/>
          <w:iCs/>
          <w:color w:val="333333"/>
          <w:shd w:val="clear" w:color="auto" w:fill="FFFFFF"/>
        </w:rPr>
        <w:t>of</w:t>
      </w:r>
      <w:r w:rsidR="00D615C0" w:rsidRPr="00D615C0">
        <w:rPr>
          <w:b/>
          <w:iCs/>
          <w:color w:val="333333"/>
          <w:shd w:val="clear" w:color="auto" w:fill="FFFFFF"/>
        </w:rPr>
        <w:t xml:space="preserve"> </w:t>
      </w:r>
      <w:proofErr w:type="spellStart"/>
      <w:r w:rsidR="00D615C0" w:rsidRPr="00D615C0">
        <w:rPr>
          <w:b/>
          <w:iCs/>
          <w:color w:val="333333"/>
          <w:shd w:val="clear" w:color="auto" w:fill="FFFFFF"/>
        </w:rPr>
        <w:t>Foetal</w:t>
      </w:r>
      <w:proofErr w:type="spellEnd"/>
      <w:r w:rsidR="00D615C0" w:rsidRPr="00D615C0">
        <w:rPr>
          <w:b/>
          <w:iCs/>
          <w:color w:val="333333"/>
          <w:shd w:val="clear" w:color="auto" w:fill="FFFFFF"/>
        </w:rPr>
        <w:t xml:space="preserve"> Autopsy </w:t>
      </w:r>
      <w:r w:rsidR="008420A8" w:rsidRPr="00D615C0">
        <w:rPr>
          <w:b/>
          <w:iCs/>
          <w:color w:val="333333"/>
          <w:shd w:val="clear" w:color="auto" w:fill="FFFFFF"/>
        </w:rPr>
        <w:t>in</w:t>
      </w:r>
      <w:r w:rsidR="00D615C0" w:rsidRPr="00D615C0">
        <w:rPr>
          <w:b/>
          <w:iCs/>
          <w:color w:val="333333"/>
          <w:shd w:val="clear" w:color="auto" w:fill="FFFFFF"/>
        </w:rPr>
        <w:t xml:space="preserve"> Previable</w:t>
      </w:r>
      <w:r w:rsidR="00D615C0">
        <w:rPr>
          <w:b/>
          <w:iCs/>
          <w:color w:val="333333"/>
          <w:shd w:val="clear" w:color="auto" w:fill="FFFFFF"/>
        </w:rPr>
        <w:t xml:space="preserve"> </w:t>
      </w:r>
      <w:proofErr w:type="spellStart"/>
      <w:r w:rsidR="00D615C0" w:rsidRPr="00D615C0">
        <w:rPr>
          <w:b/>
          <w:iCs/>
          <w:color w:val="333333"/>
          <w:shd w:val="clear" w:color="auto" w:fill="FFFFFF"/>
        </w:rPr>
        <w:t>Foetuses</w:t>
      </w:r>
      <w:proofErr w:type="spellEnd"/>
    </w:p>
    <w:p w14:paraId="79792826" w14:textId="77777777" w:rsidR="00D615C0" w:rsidRDefault="00D615C0" w:rsidP="00D615C0">
      <w:pPr>
        <w:rPr>
          <w:b/>
          <w:iCs/>
          <w:color w:val="333333"/>
          <w:shd w:val="clear" w:color="auto" w:fill="FFFFFF"/>
        </w:rPr>
      </w:pPr>
    </w:p>
    <w:p w14:paraId="3806306B" w14:textId="77D7DE40" w:rsidR="00E37BD1" w:rsidRDefault="00E37BD1" w:rsidP="005B7D07">
      <w:r w:rsidRPr="007F0F03">
        <w:rPr>
          <w:b/>
          <w:iCs/>
          <w:color w:val="333333"/>
          <w:shd w:val="clear" w:color="auto" w:fill="FFFFFF"/>
        </w:rPr>
        <w:t>Name:</w:t>
      </w:r>
      <w:r w:rsidR="008420A8">
        <w:rPr>
          <w:b/>
          <w:iCs/>
          <w:color w:val="333333"/>
          <w:shd w:val="clear" w:color="auto" w:fill="FFFFFF"/>
        </w:rPr>
        <w:t xml:space="preserve"> </w:t>
      </w:r>
      <w:proofErr w:type="spellStart"/>
      <w:r w:rsidR="00D615C0">
        <w:t>Umamaheswari</w:t>
      </w:r>
      <w:proofErr w:type="spellEnd"/>
      <w:r w:rsidR="00D615C0">
        <w:t xml:space="preserve"> </w:t>
      </w:r>
      <w:proofErr w:type="spellStart"/>
      <w:r w:rsidR="00D615C0">
        <w:t>Gurusamy</w:t>
      </w:r>
      <w:proofErr w:type="spellEnd"/>
    </w:p>
    <w:p w14:paraId="607C4106" w14:textId="77777777" w:rsidR="00D615C0" w:rsidRPr="005B7D07" w:rsidRDefault="00D615C0" w:rsidP="005B7D07">
      <w:pPr>
        <w:rPr>
          <w:iCs/>
          <w:color w:val="333333"/>
          <w:shd w:val="clear" w:color="auto" w:fill="FFFFFF"/>
        </w:rPr>
      </w:pPr>
    </w:p>
    <w:p w14:paraId="19D78050" w14:textId="77777777" w:rsidR="00E37BD1" w:rsidRDefault="00E37BD1" w:rsidP="005B7D07">
      <w:pPr>
        <w:rPr>
          <w:i/>
          <w:iCs/>
          <w:color w:val="333333"/>
          <w:shd w:val="clear" w:color="auto" w:fill="FFFFFF"/>
        </w:rPr>
      </w:pPr>
      <w:r w:rsidRPr="007F0F03">
        <w:rPr>
          <w:b/>
          <w:iCs/>
          <w:color w:val="333333"/>
          <w:shd w:val="clear" w:color="auto" w:fill="FFFFFF"/>
        </w:rPr>
        <w:t>Affiliation:</w:t>
      </w:r>
      <w:r w:rsidR="00D615C0">
        <w:rPr>
          <w:b/>
          <w:iCs/>
          <w:color w:val="333333"/>
          <w:shd w:val="clear" w:color="auto" w:fill="FFFFFF"/>
        </w:rPr>
        <w:t xml:space="preserve"> </w:t>
      </w:r>
      <w:proofErr w:type="spellStart"/>
      <w:r w:rsidR="00D615C0">
        <w:rPr>
          <w:i/>
          <w:iCs/>
          <w:color w:val="333333"/>
          <w:shd w:val="clear" w:color="auto" w:fill="FFFFFF"/>
        </w:rPr>
        <w:t>TamilNadu</w:t>
      </w:r>
      <w:proofErr w:type="spellEnd"/>
      <w:r w:rsidR="00D615C0">
        <w:rPr>
          <w:i/>
          <w:iCs/>
          <w:color w:val="333333"/>
          <w:shd w:val="clear" w:color="auto" w:fill="FFFFFF"/>
        </w:rPr>
        <w:t xml:space="preserve"> </w:t>
      </w:r>
      <w:proofErr w:type="spellStart"/>
      <w:r w:rsidR="00D615C0">
        <w:rPr>
          <w:i/>
          <w:iCs/>
          <w:color w:val="333333"/>
          <w:shd w:val="clear" w:color="auto" w:fill="FFFFFF"/>
        </w:rPr>
        <w:t>Dr.MGR</w:t>
      </w:r>
      <w:proofErr w:type="spellEnd"/>
      <w:r w:rsidR="00D615C0">
        <w:rPr>
          <w:i/>
          <w:iCs/>
          <w:color w:val="333333"/>
          <w:shd w:val="clear" w:color="auto" w:fill="FFFFFF"/>
        </w:rPr>
        <w:t xml:space="preserve"> Medical University</w:t>
      </w:r>
    </w:p>
    <w:p w14:paraId="7B623D93" w14:textId="77777777" w:rsidR="00D615C0" w:rsidRDefault="00D615C0" w:rsidP="005B7D07">
      <w:pPr>
        <w:rPr>
          <w:i/>
          <w:iCs/>
          <w:color w:val="333333"/>
          <w:shd w:val="clear" w:color="auto" w:fill="FFFFFF"/>
        </w:rPr>
      </w:pPr>
    </w:p>
    <w:p w14:paraId="02E1194E" w14:textId="10B40DB4" w:rsidR="00D615C0" w:rsidRDefault="008420A8" w:rsidP="005B7D07">
      <w:r>
        <w:t xml:space="preserve">Co-authors: </w:t>
      </w:r>
      <w:proofErr w:type="spellStart"/>
      <w:proofErr w:type="gramStart"/>
      <w:r w:rsidR="00D615C0">
        <w:t>Dr.Nidhya</w:t>
      </w:r>
      <w:proofErr w:type="spellEnd"/>
      <w:proofErr w:type="gramEnd"/>
      <w:r w:rsidR="00D615C0">
        <w:t xml:space="preserve"> Ganesan and  </w:t>
      </w:r>
      <w:proofErr w:type="spellStart"/>
      <w:r w:rsidR="00D615C0" w:rsidRPr="00D615C0">
        <w:t>Dr.</w:t>
      </w:r>
      <w:r w:rsidR="00D615C0">
        <w:t>Harini</w:t>
      </w:r>
      <w:proofErr w:type="spellEnd"/>
      <w:r w:rsidR="00D615C0">
        <w:t xml:space="preserve"> Devi J.K.A </w:t>
      </w:r>
      <w:r w:rsidR="00D615C0" w:rsidRPr="00D615C0">
        <w:t xml:space="preserve"> </w:t>
      </w:r>
    </w:p>
    <w:p w14:paraId="10948434" w14:textId="77777777" w:rsidR="00D615C0" w:rsidRDefault="00D615C0" w:rsidP="005B7D07"/>
    <w:p w14:paraId="2CA08195" w14:textId="77777777" w:rsidR="00E37BD1" w:rsidRDefault="00E37BD1" w:rsidP="005B7D07">
      <w:pPr>
        <w:rPr>
          <w:b/>
        </w:rPr>
      </w:pPr>
      <w:r w:rsidRPr="005B7D07">
        <w:rPr>
          <w:b/>
        </w:rPr>
        <w:t>Abstract</w:t>
      </w:r>
      <w:r w:rsidR="009215E3">
        <w:rPr>
          <w:b/>
        </w:rPr>
        <w:t xml:space="preserve"> (</w:t>
      </w:r>
      <w:proofErr w:type="spellStart"/>
      <w:r w:rsidR="009215E3">
        <w:rPr>
          <w:b/>
        </w:rPr>
        <w:t>upto</w:t>
      </w:r>
      <w:proofErr w:type="spellEnd"/>
      <w:r w:rsidR="009215E3">
        <w:rPr>
          <w:b/>
        </w:rPr>
        <w:t xml:space="preserve"> 300 words)</w:t>
      </w:r>
    </w:p>
    <w:p w14:paraId="2497EE92" w14:textId="77777777" w:rsidR="00A1472D" w:rsidRPr="005B7D07" w:rsidRDefault="00A1472D" w:rsidP="005B7D07">
      <w:pPr>
        <w:rPr>
          <w:b/>
        </w:rPr>
      </w:pPr>
    </w:p>
    <w:p w14:paraId="60812EB5" w14:textId="77777777" w:rsidR="008420A8" w:rsidRDefault="008420A8" w:rsidP="008420A8"/>
    <w:p w14:paraId="56E9B07E" w14:textId="0FC5E7F8" w:rsidR="008420A8" w:rsidRDefault="008420A8" w:rsidP="008420A8">
      <w:pPr>
        <w:spacing w:line="480" w:lineRule="auto"/>
      </w:pPr>
      <w:r>
        <w:t>Amniotic deformity adhesions and mutilation</w:t>
      </w:r>
      <w:r>
        <w:t xml:space="preserve"> </w:t>
      </w:r>
      <w:r>
        <w:t xml:space="preserve">(ADAM) complex encompass a heterogeneous group of disorders of varying severity with distinctive structural anomalies, abnormal amnion attachments, amniotic </w:t>
      </w:r>
      <w:proofErr w:type="gramStart"/>
      <w:r>
        <w:t>strands</w:t>
      </w:r>
      <w:proofErr w:type="gramEnd"/>
      <w:r>
        <w:t xml:space="preserve"> or amniotic entanglement. The type of anomalies depends on the stage of embryonic development and the severity of the disruption. Accordingly, the mild variants may have a good prognosis and near-normal life expectancy while most cases have severe disruptions and are incompatible with life. Because of its rarity and diverse presentation, prenatal detection of such </w:t>
      </w:r>
      <w:proofErr w:type="spellStart"/>
      <w:r>
        <w:t>foetal</w:t>
      </w:r>
      <w:proofErr w:type="spellEnd"/>
      <w:r>
        <w:t xml:space="preserve"> anomalies is a challenge to the obstetrician and radiologist. The </w:t>
      </w:r>
      <w:proofErr w:type="spellStart"/>
      <w:r>
        <w:t>foetal</w:t>
      </w:r>
      <w:proofErr w:type="spellEnd"/>
      <w:r>
        <w:t xml:space="preserve"> pathologist plays a vital role in unveiling the details and providing insight into cause analysis and the complexity of the condition. We report three interesting cases of amniotic band syndrome with multiple varying anomalies identified at </w:t>
      </w:r>
      <w:proofErr w:type="spellStart"/>
      <w:r>
        <w:t>foetal</w:t>
      </w:r>
      <w:proofErr w:type="spellEnd"/>
      <w:r>
        <w:t xml:space="preserve"> autopsy.</w:t>
      </w:r>
      <w:r w:rsidRPr="00891E5C">
        <w:t xml:space="preserve"> </w:t>
      </w:r>
    </w:p>
    <w:p w14:paraId="5E24AA56" w14:textId="77777777" w:rsidR="008420A8" w:rsidRDefault="008420A8" w:rsidP="008420A8">
      <w:pPr>
        <w:spacing w:line="480" w:lineRule="auto"/>
      </w:pPr>
      <w:r>
        <w:t xml:space="preserve">The cases presented here are incredibly rare and the diagnosis is often missed. </w:t>
      </w:r>
      <w:proofErr w:type="spellStart"/>
      <w:r>
        <w:t>Foetal</w:t>
      </w:r>
      <w:proofErr w:type="spellEnd"/>
      <w:r>
        <w:t xml:space="preserve"> autopsy and histopathological examination are imperative in diagnosing unexplained IUDs in pre-viable </w:t>
      </w:r>
      <w:proofErr w:type="spellStart"/>
      <w:r>
        <w:t>foetuses</w:t>
      </w:r>
      <w:proofErr w:type="spellEnd"/>
      <w:r>
        <w:t>.</w:t>
      </w:r>
    </w:p>
    <w:p w14:paraId="19A98C3D" w14:textId="77777777" w:rsidR="008420A8" w:rsidRPr="005B7D07" w:rsidRDefault="008420A8" w:rsidP="005B7D07"/>
    <w:p w14:paraId="77C5F20E" w14:textId="77777777" w:rsidR="00E37BD1" w:rsidRPr="005B7D07" w:rsidRDefault="00E37BD1" w:rsidP="005B7D07"/>
    <w:p w14:paraId="7FE402D6" w14:textId="77777777" w:rsidR="00CE6677" w:rsidRPr="005B7D07" w:rsidRDefault="00B8710A" w:rsidP="005B7D07">
      <w:pPr>
        <w:rPr>
          <w:b/>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14:paraId="694DC067" w14:textId="2BB3AD72" w:rsidR="00A1472D" w:rsidRPr="00A1472D" w:rsidRDefault="00A1472D" w:rsidP="00A1472D">
      <w:pPr>
        <w:rPr>
          <w:i/>
          <w:iCs/>
          <w:color w:val="333333"/>
          <w:shd w:val="clear" w:color="auto" w:fill="FFFFFF"/>
        </w:rPr>
      </w:pPr>
      <w:proofErr w:type="spellStart"/>
      <w:r>
        <w:t>Umamaheswari</w:t>
      </w:r>
      <w:proofErr w:type="spellEnd"/>
      <w:r>
        <w:t xml:space="preserve"> G has completed </w:t>
      </w:r>
      <w:r w:rsidR="005B7D07" w:rsidRPr="005B7D07">
        <w:t>her</w:t>
      </w:r>
      <w:r>
        <w:t xml:space="preserve"> MD (Path), PDCC(</w:t>
      </w:r>
      <w:proofErr w:type="spellStart"/>
      <w:r>
        <w:t>Oncopath</w:t>
      </w:r>
      <w:proofErr w:type="spellEnd"/>
      <w:r>
        <w:t xml:space="preserve">) </w:t>
      </w:r>
      <w:r w:rsidR="00E37BD1" w:rsidRPr="005B7D07">
        <w:t xml:space="preserve">from </w:t>
      </w:r>
      <w:proofErr w:type="spellStart"/>
      <w:r>
        <w:rPr>
          <w:i/>
          <w:iCs/>
          <w:color w:val="333333"/>
          <w:shd w:val="clear" w:color="auto" w:fill="FFFFFF"/>
        </w:rPr>
        <w:t>TamilNadu</w:t>
      </w:r>
      <w:proofErr w:type="spellEnd"/>
      <w:r>
        <w:rPr>
          <w:i/>
          <w:iCs/>
          <w:color w:val="333333"/>
          <w:shd w:val="clear" w:color="auto" w:fill="FFFFFF"/>
        </w:rPr>
        <w:t xml:space="preserve"> </w:t>
      </w:r>
      <w:proofErr w:type="spellStart"/>
      <w:proofErr w:type="gramStart"/>
      <w:r>
        <w:rPr>
          <w:i/>
          <w:iCs/>
          <w:color w:val="333333"/>
          <w:shd w:val="clear" w:color="auto" w:fill="FFFFFF"/>
        </w:rPr>
        <w:t>Dr.MGR</w:t>
      </w:r>
      <w:proofErr w:type="spellEnd"/>
      <w:r>
        <w:rPr>
          <w:i/>
          <w:iCs/>
          <w:color w:val="333333"/>
          <w:shd w:val="clear" w:color="auto" w:fill="FFFFFF"/>
        </w:rPr>
        <w:t xml:space="preserve">  and</w:t>
      </w:r>
      <w:proofErr w:type="gramEnd"/>
      <w:r>
        <w:rPr>
          <w:i/>
          <w:iCs/>
          <w:color w:val="333333"/>
          <w:shd w:val="clear" w:color="auto" w:fill="FFFFFF"/>
        </w:rPr>
        <w:t xml:space="preserve"> Kerala Medical University respectively. </w:t>
      </w:r>
      <w:r w:rsidRPr="00A1472D">
        <w:rPr>
          <w:i/>
          <w:iCs/>
          <w:color w:val="333333"/>
          <w:shd w:val="clear" w:color="auto" w:fill="FFFFFF"/>
        </w:rPr>
        <w:t xml:space="preserve">She currently holds the position of professor and </w:t>
      </w:r>
      <w:r w:rsidR="008420A8">
        <w:rPr>
          <w:i/>
          <w:iCs/>
          <w:color w:val="333333"/>
          <w:shd w:val="clear" w:color="auto" w:fill="FFFFFF"/>
        </w:rPr>
        <w:t>Head</w:t>
      </w:r>
      <w:r w:rsidRPr="00A1472D">
        <w:rPr>
          <w:i/>
          <w:iCs/>
          <w:color w:val="333333"/>
          <w:shd w:val="clear" w:color="auto" w:fill="FFFFFF"/>
        </w:rPr>
        <w:t xml:space="preserve"> the Perinatal/Fetal Pathology </w:t>
      </w:r>
      <w:r w:rsidR="008420A8">
        <w:rPr>
          <w:i/>
          <w:iCs/>
          <w:color w:val="333333"/>
          <w:shd w:val="clear" w:color="auto" w:fill="FFFFFF"/>
        </w:rPr>
        <w:t xml:space="preserve">section </w:t>
      </w:r>
      <w:r w:rsidRPr="00A1472D">
        <w:rPr>
          <w:i/>
          <w:iCs/>
          <w:color w:val="333333"/>
          <w:shd w:val="clear" w:color="auto" w:fill="FFFFFF"/>
        </w:rPr>
        <w:t xml:space="preserve">at PSG </w:t>
      </w:r>
      <w:r w:rsidR="008420A8">
        <w:rPr>
          <w:i/>
          <w:iCs/>
          <w:color w:val="333333"/>
          <w:shd w:val="clear" w:color="auto" w:fill="FFFFFF"/>
        </w:rPr>
        <w:t>Institute of Medical Sciences and Research</w:t>
      </w:r>
      <w:r w:rsidRPr="00A1472D">
        <w:rPr>
          <w:i/>
          <w:iCs/>
          <w:color w:val="333333"/>
          <w:shd w:val="clear" w:color="auto" w:fill="FFFFFF"/>
        </w:rPr>
        <w:t xml:space="preserve"> in Coimbatore, India.</w:t>
      </w:r>
    </w:p>
    <w:p w14:paraId="00B08498" w14:textId="22F06688" w:rsidR="00A1472D" w:rsidRPr="008420A8" w:rsidRDefault="008420A8" w:rsidP="00A1472D">
      <w:pPr>
        <w:rPr>
          <w:i/>
          <w:iCs/>
          <w:color w:val="333333"/>
          <w:shd w:val="clear" w:color="auto" w:fill="FFFFFF"/>
        </w:rPr>
      </w:pPr>
      <w:r>
        <w:rPr>
          <w:i/>
          <w:iCs/>
          <w:color w:val="333333"/>
          <w:shd w:val="clear" w:color="auto" w:fill="FFFFFF"/>
        </w:rPr>
        <w:t>Many</w:t>
      </w:r>
      <w:r w:rsidR="00A1472D" w:rsidRPr="00A1472D">
        <w:rPr>
          <w:i/>
          <w:iCs/>
          <w:color w:val="333333"/>
          <w:shd w:val="clear" w:color="auto" w:fill="FFFFFF"/>
        </w:rPr>
        <w:t xml:space="preserve"> of her papers are in the subject of placental and </w:t>
      </w:r>
      <w:proofErr w:type="spellStart"/>
      <w:r w:rsidR="00A1472D" w:rsidRPr="00A1472D">
        <w:rPr>
          <w:i/>
          <w:iCs/>
          <w:color w:val="333333"/>
          <w:shd w:val="clear" w:color="auto" w:fill="FFFFFF"/>
        </w:rPr>
        <w:t>foetal</w:t>
      </w:r>
      <w:proofErr w:type="spellEnd"/>
      <w:r w:rsidR="00A1472D" w:rsidRPr="00A1472D">
        <w:rPr>
          <w:i/>
          <w:iCs/>
          <w:color w:val="333333"/>
          <w:shd w:val="clear" w:color="auto" w:fill="FFFFFF"/>
        </w:rPr>
        <w:t xml:space="preserve"> pathology.</w:t>
      </w:r>
    </w:p>
    <w:p w14:paraId="0EDB71FF" w14:textId="1F106FCB" w:rsidR="005B7D07" w:rsidRPr="005B7D07" w:rsidRDefault="000F6C4B" w:rsidP="005B7D07">
      <w:pPr>
        <w:jc w:val="right"/>
      </w:pPr>
      <w:r w:rsidRPr="007F0F03">
        <w:rPr>
          <w:b/>
        </w:rPr>
        <w:lastRenderedPageBreak/>
        <w:t>Email ID</w:t>
      </w:r>
      <w:r>
        <w:t xml:space="preserve">: </w:t>
      </w:r>
      <w:r w:rsidR="00A1472D">
        <w:t>umsi2giri@gmail.com</w:t>
      </w:r>
    </w:p>
    <w:p w14:paraId="13B0EEA6" w14:textId="549D7631" w:rsidR="007D233A" w:rsidRDefault="003E33D9" w:rsidP="005B7D07">
      <w:r>
        <w:rPr>
          <w:noProof/>
        </w:rPr>
        <w:pict w14:anchorId="3B44FE5F">
          <v:rect id="Rectangle 1" o:spid="_x0000_s2050" style="position:absolute;margin-left:380.05pt;margin-top:9.1pt;width:126.85pt;height:20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">
            <v:textbox>
              <w:txbxContent>
                <w:p w14:paraId="6A9B07E6" w14:textId="77777777" w:rsidR="000F6C4B" w:rsidRDefault="000F6C4B" w:rsidP="000F6C4B">
                  <w:pPr>
                    <w:jc w:val="right"/>
                    <w:rPr>
                      <w:lang w:val="en-IN"/>
                    </w:rPr>
                  </w:pPr>
                  <w:r>
                    <w:t>Right click on the image to change picture</w:t>
                  </w:r>
                </w:p>
                <w:p w14:paraId="588AF32C" w14:textId="3F8FE8DD" w:rsidR="000F6C4B" w:rsidRDefault="008420A8" w:rsidP="000F6C4B">
                  <w:pPr>
                    <w:rPr>
                      <w:lang w:val="en-IN"/>
                    </w:rPr>
                  </w:pPr>
                  <w:r w:rsidRPr="008420A8">
                    <w:rPr>
                      <w:noProof/>
                      <w:lang w:eastAsia="en-US"/>
                    </w:rPr>
                    <w:drawing>
                      <wp:inline distT="0" distB="0" distL="0" distR="0" wp14:anchorId="0EE53F87" wp14:editId="0BC2DE56">
                        <wp:extent cx="1289050" cy="2033751"/>
                        <wp:effectExtent l="0" t="0" r="0" b="0"/>
                        <wp:docPr id="23" name="Content Placeholder 22" descr="A picture containing person&#10;&#10;Description automatically generated">
                          <a:extLst xmlns:a="http://schemas.openxmlformats.org/drawingml/2006/main">
                            <a:ext uri="{FF2B5EF4-FFF2-40B4-BE49-F238E27FC236}">
                              <a16:creationId xmlns:a16="http://schemas.microsoft.com/office/drawing/2014/main" id="{FDDDC1CB-503B-2E46-A773-9246E83280A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3" name="Content Placeholder 22" descr="A picture containing person&#10;&#10;Description automatically generated">
                                  <a:extLst>
                                    <a:ext uri="{FF2B5EF4-FFF2-40B4-BE49-F238E27FC236}">
                                      <a16:creationId xmlns:a16="http://schemas.microsoft.com/office/drawing/2014/main" id="{FDDDC1CB-503B-2E46-A773-9246E83280A5}"/>
                                    </a:ext>
                                  </a:extLst>
                                </pic:cNvPr>
                                <pic:cNvPicPr>
                                  <a:picLocks noGrp="1" noChangeAspect="1"/>
                                </pic:cNvPicPr>
                              </pic:nvPicPr>
                              <pic:blipFill>
                                <a:blip r:embed="rId8"/>
                                <a:stretch>
                                  <a:fillRect/>
                                </a:stretch>
                              </pic:blipFill>
                              <pic:spPr>
                                <a:xfrm>
                                  <a:off x="0" y="0"/>
                                  <a:ext cx="1304950" cy="2058837"/>
                                </a:xfrm>
                                <a:prstGeom prst="rect">
                                  <a:avLst/>
                                </a:prstGeom>
                              </pic:spPr>
                            </pic:pic>
                          </a:graphicData>
                        </a:graphic>
                      </wp:inline>
                    </w:drawing>
                  </w:r>
                </w:p>
                <w:p w14:paraId="659FB90C" w14:textId="71943AED" w:rsidR="001F1383" w:rsidRPr="001F1383" w:rsidRDefault="000F6C4B" w:rsidP="000F6C4B">
                  <w:pPr>
                    <w:rPr>
                      <w:lang w:val="en-IN"/>
                    </w:rPr>
                  </w:pPr>
                  <w:r>
                    <w:rPr>
                      <w:noProof/>
                      <w:lang w:eastAsia="en-US"/>
                    </w:rPr>
                    <w:drawing>
                      <wp:inline distT="0" distB="0" distL="0" distR="0" wp14:anchorId="5E7EA054" wp14:editId="3AD99E11">
                        <wp:extent cx="1674420" cy="1674420"/>
                        <wp:effectExtent l="0" t="0" r="2540" b="254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4455" cy="1674455"/>
                                </a:xfrm>
                                <a:prstGeom prst="rect">
                                  <a:avLst/>
                                </a:prstGeom>
                                <a:noFill/>
                                <a:ln>
                                  <a:noFill/>
                                </a:ln>
                              </pic:spPr>
                            </pic:pic>
                          </a:graphicData>
                        </a:graphic>
                      </wp:inline>
                    </w:drawing>
                  </w:r>
                </w:p>
              </w:txbxContent>
            </v:textbox>
          </v:rect>
        </w:pict>
      </w:r>
    </w:p>
    <w:p w14:paraId="05C01F54" w14:textId="59E41A1F" w:rsidR="00A1472D" w:rsidRDefault="005B7D07" w:rsidP="00A1472D">
      <w:r w:rsidRPr="007F0F03">
        <w:rPr>
          <w:b/>
        </w:rPr>
        <w:t>Presenter Name:</w:t>
      </w:r>
      <w:r w:rsidR="00A1472D" w:rsidRPr="00A1472D">
        <w:t xml:space="preserve"> </w:t>
      </w:r>
      <w:proofErr w:type="spellStart"/>
      <w:r w:rsidR="00A1472D">
        <w:t>Umamaheswari</w:t>
      </w:r>
      <w:proofErr w:type="spellEnd"/>
      <w:r w:rsidR="00A1472D">
        <w:t xml:space="preserve"> </w:t>
      </w:r>
      <w:proofErr w:type="spellStart"/>
      <w:r w:rsidR="00A1472D">
        <w:t>Gurusamy</w:t>
      </w:r>
      <w:proofErr w:type="spellEnd"/>
    </w:p>
    <w:p w14:paraId="367E7A26" w14:textId="4CF28AE6" w:rsidR="005B7D07" w:rsidRDefault="005B7D07" w:rsidP="005B7D07"/>
    <w:p w14:paraId="2D20CE79" w14:textId="3956DDD8" w:rsidR="006758A2" w:rsidRDefault="005B7D07" w:rsidP="005B7D07">
      <w:r w:rsidRPr="007F0F03">
        <w:rPr>
          <w:b/>
        </w:rPr>
        <w:t>Type of Presentation:</w:t>
      </w:r>
      <w:r>
        <w:t xml:space="preserve"> Speaker</w:t>
      </w:r>
    </w:p>
    <w:p w14:paraId="5E9DBED6" w14:textId="3715E36E" w:rsidR="000F6C4B" w:rsidRDefault="000F6C4B" w:rsidP="005B7D07">
      <w:r w:rsidRPr="007F0F03">
        <w:rPr>
          <w:b/>
        </w:rPr>
        <w:t>Contact Number:</w:t>
      </w:r>
      <w:r w:rsidR="005C4554">
        <w:rPr>
          <w:b/>
        </w:rPr>
        <w:t xml:space="preserve"> </w:t>
      </w:r>
      <w:r w:rsidR="00B057F9" w:rsidRPr="00B057F9">
        <w:t>+</w:t>
      </w:r>
      <w:r w:rsidR="00A1472D">
        <w:t>9</w:t>
      </w:r>
      <w:r w:rsidR="00B057F9" w:rsidRPr="00B057F9">
        <w:t>1</w:t>
      </w:r>
      <w:r w:rsidR="00A1472D">
        <w:t xml:space="preserve"> 98943 41051</w:t>
      </w:r>
    </w:p>
    <w:p w14:paraId="64AF1180" w14:textId="551ABCE8" w:rsidR="000F6C4B" w:rsidRDefault="000F6C4B" w:rsidP="005B7D07"/>
    <w:p w14:paraId="2B3F3BB6" w14:textId="77777777" w:rsidR="000F6C4B" w:rsidRDefault="000F6C4B" w:rsidP="005B7D07"/>
    <w:p w14:paraId="33E27149" w14:textId="77777777" w:rsidR="000F6C4B" w:rsidRDefault="000F6C4B" w:rsidP="005B7D07"/>
    <w:p w14:paraId="1120D1E4" w14:textId="77777777" w:rsidR="00A1472D" w:rsidRDefault="00A1472D" w:rsidP="005B7D07">
      <w:pPr>
        <w:rPr>
          <w:b/>
        </w:rPr>
      </w:pPr>
    </w:p>
    <w:p w14:paraId="3320DF89" w14:textId="77777777" w:rsidR="00A1472D" w:rsidRDefault="00A1472D" w:rsidP="005B7D07">
      <w:pPr>
        <w:rPr>
          <w:b/>
        </w:rPr>
      </w:pPr>
    </w:p>
    <w:p w14:paraId="0F2C5E18" w14:textId="77777777" w:rsidR="00A1472D" w:rsidRDefault="00A1472D" w:rsidP="005B7D07">
      <w:pPr>
        <w:rPr>
          <w:b/>
        </w:rPr>
      </w:pPr>
    </w:p>
    <w:p w14:paraId="34227199" w14:textId="77777777" w:rsidR="00A1472D" w:rsidRDefault="00A1472D" w:rsidP="005B7D07">
      <w:pPr>
        <w:rPr>
          <w:b/>
        </w:rPr>
      </w:pPr>
    </w:p>
    <w:p w14:paraId="286CBADF" w14:textId="77777777" w:rsidR="00A1472D" w:rsidRDefault="00A1472D" w:rsidP="005B7D07">
      <w:pPr>
        <w:rPr>
          <w:b/>
        </w:rPr>
      </w:pPr>
    </w:p>
    <w:p w14:paraId="651ED3EA" w14:textId="77777777" w:rsidR="008420A8" w:rsidRDefault="008420A8" w:rsidP="005B7D07">
      <w:pPr>
        <w:rPr>
          <w:b/>
        </w:rPr>
      </w:pPr>
    </w:p>
    <w:p w14:paraId="311A4C27" w14:textId="77777777" w:rsidR="008420A8" w:rsidRDefault="008420A8" w:rsidP="005B7D07">
      <w:pPr>
        <w:rPr>
          <w:b/>
        </w:rPr>
      </w:pPr>
    </w:p>
    <w:p w14:paraId="6316B39F" w14:textId="77777777" w:rsidR="008420A8" w:rsidRDefault="008420A8" w:rsidP="005B7D07">
      <w:pPr>
        <w:rPr>
          <w:b/>
        </w:rPr>
      </w:pPr>
    </w:p>
    <w:p w14:paraId="6E49D101" w14:textId="58E84E75" w:rsidR="00A1472D" w:rsidRDefault="007F0F03" w:rsidP="005B7D07">
      <w:pPr>
        <w:rPr>
          <w:b/>
        </w:rPr>
      </w:pPr>
      <w:r w:rsidRPr="007F0F03">
        <w:rPr>
          <w:b/>
        </w:rPr>
        <w:t>Previous publication Title and links:</w:t>
      </w:r>
      <w:r w:rsidR="00A1472D">
        <w:rPr>
          <w:b/>
        </w:rPr>
        <w:t xml:space="preserve"> </w:t>
      </w:r>
    </w:p>
    <w:p w14:paraId="20E404F5" w14:textId="77777777" w:rsidR="00A1472D" w:rsidRPr="00A1472D" w:rsidRDefault="00A1472D" w:rsidP="008420A8">
      <w:pPr>
        <w:pStyle w:val="ListParagraph"/>
        <w:numPr>
          <w:ilvl w:val="0"/>
          <w:numId w:val="1"/>
        </w:numPr>
        <w:rPr>
          <w:rFonts w:eastAsia="Times New Roman"/>
          <w:lang w:eastAsia="en-US"/>
        </w:rPr>
      </w:pPr>
      <w:r w:rsidRPr="00A1472D">
        <w:rPr>
          <w:rFonts w:eastAsia="Times New Roman"/>
          <w:lang w:eastAsia="en-US"/>
        </w:rPr>
        <w:t xml:space="preserve">Ganesan N, </w:t>
      </w:r>
      <w:proofErr w:type="spellStart"/>
      <w:r w:rsidRPr="00A1472D">
        <w:rPr>
          <w:rFonts w:eastAsia="Times New Roman"/>
          <w:lang w:eastAsia="en-US"/>
        </w:rPr>
        <w:t>Gurusamy</w:t>
      </w:r>
      <w:proofErr w:type="spellEnd"/>
      <w:r w:rsidRPr="00A1472D">
        <w:rPr>
          <w:rFonts w:eastAsia="Times New Roman"/>
          <w:lang w:eastAsia="en-US"/>
        </w:rPr>
        <w:t xml:space="preserve"> U, </w:t>
      </w:r>
      <w:proofErr w:type="spellStart"/>
      <w:r w:rsidRPr="00A1472D">
        <w:rPr>
          <w:rFonts w:eastAsia="Times New Roman"/>
          <w:lang w:eastAsia="en-US"/>
        </w:rPr>
        <w:t>Venkataswamy</w:t>
      </w:r>
      <w:proofErr w:type="spellEnd"/>
      <w:r w:rsidRPr="00A1472D">
        <w:rPr>
          <w:rFonts w:eastAsia="Times New Roman"/>
          <w:lang w:eastAsia="en-US"/>
        </w:rPr>
        <w:t xml:space="preserve"> C, Sankar K. A Spectrum of Congenital Anomalies of the Kidney and Urinary Tract (CAKUT)-Diagnostic Utility of Perinatal Autopsy. Indian J </w:t>
      </w:r>
      <w:proofErr w:type="spellStart"/>
      <w:r w:rsidRPr="00A1472D">
        <w:rPr>
          <w:rFonts w:eastAsia="Times New Roman"/>
          <w:lang w:eastAsia="en-US"/>
        </w:rPr>
        <w:t>Pediatr</w:t>
      </w:r>
      <w:proofErr w:type="spellEnd"/>
      <w:r w:rsidRPr="00A1472D">
        <w:rPr>
          <w:rFonts w:eastAsia="Times New Roman"/>
          <w:lang w:eastAsia="en-US"/>
        </w:rPr>
        <w:t xml:space="preserve">. 2022 Aug 18. </w:t>
      </w:r>
      <w:proofErr w:type="spellStart"/>
      <w:r w:rsidRPr="00A1472D">
        <w:rPr>
          <w:rFonts w:eastAsia="Times New Roman"/>
          <w:lang w:eastAsia="en-US"/>
        </w:rPr>
        <w:t>doi</w:t>
      </w:r>
      <w:proofErr w:type="spellEnd"/>
      <w:r w:rsidRPr="00A1472D">
        <w:rPr>
          <w:rFonts w:eastAsia="Times New Roman"/>
          <w:lang w:eastAsia="en-US"/>
        </w:rPr>
        <w:t xml:space="preserve">: 10.1007/s12098-022-04305-x. </w:t>
      </w:r>
      <w:proofErr w:type="spellStart"/>
      <w:r w:rsidRPr="00A1472D">
        <w:rPr>
          <w:rFonts w:eastAsia="Times New Roman"/>
          <w:lang w:eastAsia="en-US"/>
        </w:rPr>
        <w:t>Epub</w:t>
      </w:r>
      <w:proofErr w:type="spellEnd"/>
      <w:r w:rsidRPr="00A1472D">
        <w:rPr>
          <w:rFonts w:eastAsia="Times New Roman"/>
          <w:lang w:eastAsia="en-US"/>
        </w:rPr>
        <w:t xml:space="preserve"> ahead of print. PMID: 35980547.</w:t>
      </w:r>
    </w:p>
    <w:p w14:paraId="669EEC90" w14:textId="2495A32C" w:rsidR="00E64F68" w:rsidRPr="00E64F68" w:rsidRDefault="00E64F68" w:rsidP="008420A8">
      <w:pPr>
        <w:pStyle w:val="ListParagraph"/>
        <w:numPr>
          <w:ilvl w:val="0"/>
          <w:numId w:val="1"/>
        </w:numPr>
        <w:rPr>
          <w:rFonts w:eastAsia="Times New Roman"/>
          <w:lang w:eastAsia="en-US"/>
        </w:rPr>
      </w:pPr>
      <w:r w:rsidRPr="00346352">
        <w:t>Chaitra V</w:t>
      </w:r>
      <w:r w:rsidRPr="00E64F68">
        <w:rPr>
          <w:rFonts w:eastAsia="Times New Roman"/>
        </w:rPr>
        <w:t>.</w:t>
      </w:r>
      <w:r w:rsidRPr="00346352">
        <w:t xml:space="preserve"> </w:t>
      </w:r>
      <w:proofErr w:type="spellStart"/>
      <w:r w:rsidRPr="00346352">
        <w:t>Umamaheswari</w:t>
      </w:r>
      <w:proofErr w:type="spellEnd"/>
      <w:r w:rsidRPr="00346352">
        <w:t xml:space="preserve"> </w:t>
      </w:r>
      <w:r w:rsidR="008420A8" w:rsidRPr="00346352">
        <w:t>G</w:t>
      </w:r>
      <w:r w:rsidR="008420A8" w:rsidRPr="00E64F68">
        <w:rPr>
          <w:rFonts w:eastAsia="Times New Roman"/>
        </w:rPr>
        <w:t>. Second</w:t>
      </w:r>
      <w:r w:rsidRPr="00E64F68">
        <w:rPr>
          <w:rFonts w:eastAsia="Times New Roman"/>
        </w:rPr>
        <w:t xml:space="preserve"> trimester </w:t>
      </w:r>
      <w:proofErr w:type="spellStart"/>
      <w:r w:rsidRPr="00E64F68">
        <w:rPr>
          <w:rFonts w:eastAsia="Times New Roman"/>
        </w:rPr>
        <w:t>foetal</w:t>
      </w:r>
      <w:proofErr w:type="spellEnd"/>
      <w:r w:rsidRPr="00E64F68">
        <w:rPr>
          <w:rFonts w:eastAsia="Times New Roman"/>
        </w:rPr>
        <w:t xml:space="preserve"> autopsy: A morphological study with pre-natal USG correlations and clinical implications. journal of laboratory physicians. July-</w:t>
      </w:r>
      <w:proofErr w:type="spellStart"/>
      <w:r w:rsidRPr="00E64F68">
        <w:rPr>
          <w:rFonts w:eastAsia="Times New Roman"/>
        </w:rPr>
        <w:t>september</w:t>
      </w:r>
      <w:proofErr w:type="spellEnd"/>
      <w:r w:rsidRPr="00E64F68">
        <w:rPr>
          <w:rFonts w:eastAsia="Times New Roman"/>
        </w:rPr>
        <w:t xml:space="preserve"> </w:t>
      </w:r>
      <w:r w:rsidR="008420A8" w:rsidRPr="00E64F68">
        <w:rPr>
          <w:rFonts w:eastAsia="Times New Roman"/>
        </w:rPr>
        <w:t>2018</w:t>
      </w:r>
      <w:r w:rsidR="008420A8" w:rsidRPr="00346352">
        <w:t>. (</w:t>
      </w:r>
      <w:r w:rsidRPr="00346352">
        <w:t>PUBMED INDEXED)</w:t>
      </w:r>
    </w:p>
    <w:p w14:paraId="79E64E0A" w14:textId="2957E508" w:rsidR="007F0F03" w:rsidRPr="00E64F68" w:rsidRDefault="00E64F68" w:rsidP="008420A8">
      <w:pPr>
        <w:pStyle w:val="ListParagraph"/>
        <w:numPr>
          <w:ilvl w:val="0"/>
          <w:numId w:val="1"/>
        </w:numPr>
      </w:pPr>
      <w:proofErr w:type="spellStart"/>
      <w:r w:rsidRPr="00E64F68">
        <w:rPr>
          <w:bCs/>
        </w:rPr>
        <w:t>UmamaheswariGurusamy</w:t>
      </w:r>
      <w:proofErr w:type="spellEnd"/>
      <w:r w:rsidRPr="00E64F68">
        <w:rPr>
          <w:bCs/>
        </w:rPr>
        <w:t xml:space="preserve">, Ramya </w:t>
      </w:r>
      <w:proofErr w:type="spellStart"/>
      <w:r w:rsidRPr="00E64F68">
        <w:rPr>
          <w:bCs/>
        </w:rPr>
        <w:t>Thangavelu</w:t>
      </w:r>
      <w:proofErr w:type="spellEnd"/>
      <w:r w:rsidRPr="00E64F68">
        <w:rPr>
          <w:bCs/>
        </w:rPr>
        <w:t xml:space="preserve">, Chaitra </w:t>
      </w:r>
      <w:proofErr w:type="spellStart"/>
      <w:r w:rsidRPr="00E64F68">
        <w:rPr>
          <w:bCs/>
        </w:rPr>
        <w:t>Venkataswamy</w:t>
      </w:r>
      <w:proofErr w:type="spellEnd"/>
      <w:r w:rsidRPr="00E64F68">
        <w:rPr>
          <w:bCs/>
        </w:rPr>
        <w:t xml:space="preserve">. Abnormalities of the umbilical cord: correlation with placental histology and perinatal </w:t>
      </w:r>
      <w:r w:rsidR="008420A8" w:rsidRPr="00E64F68">
        <w:rPr>
          <w:bCs/>
        </w:rPr>
        <w:t>outcome. International</w:t>
      </w:r>
      <w:r w:rsidRPr="00346352">
        <w:t xml:space="preserve"> Journal of Research in Medical Sciences </w:t>
      </w:r>
      <w:r w:rsidRPr="00E64F68">
        <w:rPr>
          <w:iCs/>
        </w:rPr>
        <w:t>.2017 Nov;5(11):5009-5016</w:t>
      </w:r>
    </w:p>
    <w:p w14:paraId="134CCDE5" w14:textId="4BAC26DA" w:rsidR="00E64F68" w:rsidRDefault="00E64F68" w:rsidP="008420A8">
      <w:pPr>
        <w:pStyle w:val="ListParagraph"/>
        <w:numPr>
          <w:ilvl w:val="0"/>
          <w:numId w:val="1"/>
        </w:numPr>
      </w:pPr>
      <w:proofErr w:type="spellStart"/>
      <w:r w:rsidRPr="00346352">
        <w:t>Umamaheswari</w:t>
      </w:r>
      <w:proofErr w:type="spellEnd"/>
      <w:r w:rsidRPr="00346352">
        <w:t xml:space="preserve"> G, Chaitra V.   Hair Loss in </w:t>
      </w:r>
      <w:proofErr w:type="spellStart"/>
      <w:r w:rsidRPr="00346352">
        <w:t>Paediatric</w:t>
      </w:r>
      <w:proofErr w:type="spellEnd"/>
      <w:r w:rsidRPr="00346352">
        <w:t xml:space="preserve"> and Adolescent Age Group: A </w:t>
      </w:r>
      <w:proofErr w:type="spellStart"/>
      <w:r w:rsidRPr="00346352">
        <w:t>Clinico</w:t>
      </w:r>
      <w:proofErr w:type="spellEnd"/>
      <w:r w:rsidR="008420A8">
        <w:t xml:space="preserve"> </w:t>
      </w:r>
      <w:r w:rsidRPr="00346352">
        <w:t>-Pathological Analysis in a Tertiary Health Care Centre. Journal of Clinical and Diagnostic Research, 2017; 11(12):EC01-EC05</w:t>
      </w:r>
    </w:p>
    <w:p w14:paraId="04839234" w14:textId="07BF299D" w:rsidR="00E64F68" w:rsidRPr="00346352" w:rsidRDefault="00E64F68" w:rsidP="008420A8">
      <w:pPr>
        <w:pStyle w:val="Default"/>
        <w:numPr>
          <w:ilvl w:val="0"/>
          <w:numId w:val="1"/>
        </w:numPr>
        <w:rPr>
          <w:lang w:val="en-US" w:eastAsia="en-US"/>
        </w:rPr>
      </w:pPr>
      <w:proofErr w:type="spellStart"/>
      <w:r w:rsidRPr="00346352">
        <w:t>Sakthisankari</w:t>
      </w:r>
      <w:proofErr w:type="spellEnd"/>
      <w:r w:rsidRPr="00346352">
        <w:t xml:space="preserve"> </w:t>
      </w:r>
      <w:proofErr w:type="spellStart"/>
      <w:r w:rsidRPr="00346352">
        <w:t>Shanmugasundaram</w:t>
      </w:r>
      <w:proofErr w:type="spellEnd"/>
      <w:r w:rsidRPr="00346352">
        <w:t xml:space="preserve">, Chaitra </w:t>
      </w:r>
      <w:proofErr w:type="spellStart"/>
      <w:r w:rsidRPr="00346352">
        <w:t>Venkataswamy</w:t>
      </w:r>
      <w:proofErr w:type="spellEnd"/>
      <w:r w:rsidRPr="00346352">
        <w:t xml:space="preserve"> </w:t>
      </w:r>
      <w:r w:rsidRPr="00346352">
        <w:rPr>
          <w:rFonts w:eastAsia="JEFOM O+ MTSY"/>
        </w:rPr>
        <w:t xml:space="preserve">, </w:t>
      </w:r>
      <w:proofErr w:type="spellStart"/>
      <w:r w:rsidRPr="00346352">
        <w:rPr>
          <w:rFonts w:eastAsia="JEFOM O+ MTSY"/>
        </w:rPr>
        <w:t>Umamaheswari</w:t>
      </w:r>
      <w:proofErr w:type="spellEnd"/>
      <w:r w:rsidRPr="00346352">
        <w:rPr>
          <w:rFonts w:eastAsia="JEFOM O+ MTSY"/>
        </w:rPr>
        <w:t xml:space="preserve"> </w:t>
      </w:r>
      <w:proofErr w:type="spellStart"/>
      <w:r w:rsidRPr="00346352">
        <w:rPr>
          <w:rFonts w:eastAsia="JEFOM O+ MTSY"/>
        </w:rPr>
        <w:t>Gurusamy</w:t>
      </w:r>
      <w:proofErr w:type="spellEnd"/>
      <w:r w:rsidRPr="00346352">
        <w:rPr>
          <w:rFonts w:eastAsia="JEFOM O+ MTSY"/>
        </w:rPr>
        <w:t>.</w:t>
      </w:r>
      <w:r w:rsidRPr="00346352">
        <w:t xml:space="preserve">  Pathologist’s role in identifying cardiac defects—a </w:t>
      </w:r>
      <w:r w:rsidR="008420A8" w:rsidRPr="00346352">
        <w:t>foetal</w:t>
      </w:r>
      <w:r w:rsidRPr="00346352">
        <w:t xml:space="preserve"> autopsy series. Cardiovascular Pathology 51 (2021) 107312</w:t>
      </w:r>
    </w:p>
    <w:p w14:paraId="468C775C" w14:textId="033D37BF" w:rsidR="00E64F68" w:rsidRPr="005B7D07" w:rsidRDefault="00E64F68" w:rsidP="008420A8">
      <w:pPr>
        <w:pStyle w:val="ListParagraph"/>
        <w:numPr>
          <w:ilvl w:val="0"/>
          <w:numId w:val="1"/>
        </w:numPr>
      </w:pPr>
      <w:r w:rsidRPr="00346352">
        <w:rPr>
          <w:color w:val="000000" w:themeColor="text1"/>
        </w:rPr>
        <w:t xml:space="preserve">Ramya </w:t>
      </w:r>
      <w:r w:rsidR="008420A8" w:rsidRPr="00346352">
        <w:rPr>
          <w:color w:val="000000" w:themeColor="text1"/>
        </w:rPr>
        <w:t>T,</w:t>
      </w:r>
      <w:r w:rsidRPr="00346352">
        <w:rPr>
          <w:color w:val="000000" w:themeColor="text1"/>
        </w:rPr>
        <w:t xml:space="preserve"> </w:t>
      </w:r>
      <w:proofErr w:type="spellStart"/>
      <w:r w:rsidRPr="00346352">
        <w:rPr>
          <w:color w:val="000000" w:themeColor="text1"/>
        </w:rPr>
        <w:t>Umamaheswari</w:t>
      </w:r>
      <w:proofErr w:type="spellEnd"/>
      <w:r w:rsidRPr="00346352">
        <w:rPr>
          <w:color w:val="000000" w:themeColor="text1"/>
        </w:rPr>
        <w:t xml:space="preserve"> G, Chaitra V.</w:t>
      </w:r>
      <w:r w:rsidRPr="00346352">
        <w:t xml:space="preserve"> Nonimmune hydrops </w:t>
      </w:r>
      <w:proofErr w:type="spellStart"/>
      <w:r w:rsidRPr="00346352">
        <w:t>foetalis</w:t>
      </w:r>
      <w:proofErr w:type="spellEnd"/>
      <w:r w:rsidRPr="00346352">
        <w:t xml:space="preserve">: value of perinatal autopsy and placental examination in determining </w:t>
      </w:r>
      <w:proofErr w:type="spellStart"/>
      <w:r w:rsidRPr="00346352">
        <w:t>aetiology</w:t>
      </w:r>
      <w:proofErr w:type="spellEnd"/>
      <w:r w:rsidRPr="00346352">
        <w:t>. Int J Res Med Sci. 2018 Oct;6(10):3327-3334</w:t>
      </w:r>
    </w:p>
    <w:sectPr w:rsidR="00E64F68" w:rsidRPr="005B7D07" w:rsidSect="00A72842">
      <w:headerReference w:type="default" r:id="rId10"/>
      <w:footerReference w:type="defaul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BD187" w14:textId="77777777" w:rsidR="003E33D9" w:rsidRDefault="003E33D9" w:rsidP="00BD61DA">
      <w:r>
        <w:separator/>
      </w:r>
    </w:p>
  </w:endnote>
  <w:endnote w:type="continuationSeparator" w:id="0">
    <w:p w14:paraId="6157B289" w14:textId="77777777" w:rsidR="003E33D9" w:rsidRDefault="003E33D9"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pitch w:val="fixed"/>
    <w:sig w:usb0="00000000"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JEFOM O+ MTSY">
    <w:altName w:val="Arial Unicode MS"/>
    <w:panose1 w:val="020B0604020202020204"/>
    <w:charset w:val="81"/>
    <w:family w:val="swiss"/>
    <w:notTrueType/>
    <w:pitch w:val="default"/>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FB358" w14:textId="77777777" w:rsidR="006758A2" w:rsidRDefault="006758A2" w:rsidP="006758A2">
    <w:pPr>
      <w:pStyle w:val="Footer"/>
      <w:jc w:val="right"/>
    </w:pPr>
    <w:r w:rsidRPr="006758A2">
      <w:t>http://3dprinting-medical.alliedacademies.com/</w:t>
    </w:r>
  </w:p>
  <w:p w14:paraId="7E200B09"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AED1C" w14:textId="77777777" w:rsidR="003E33D9" w:rsidRDefault="003E33D9" w:rsidP="00BD61DA">
      <w:r>
        <w:separator/>
      </w:r>
    </w:p>
  </w:footnote>
  <w:footnote w:type="continuationSeparator" w:id="0">
    <w:p w14:paraId="11F8B2A9" w14:textId="77777777" w:rsidR="003E33D9" w:rsidRDefault="003E33D9"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0AD4" w14:textId="77777777" w:rsidR="006758A2" w:rsidRDefault="006758A2" w:rsidP="006758A2">
    <w:pPr>
      <w:pStyle w:val="Header"/>
      <w:jc w:val="right"/>
      <w:rPr>
        <w:sz w:val="30"/>
        <w:szCs w:val="30"/>
      </w:rPr>
    </w:pPr>
    <w:r w:rsidRPr="006758A2">
      <w:rPr>
        <w:sz w:val="30"/>
        <w:szCs w:val="30"/>
      </w:rPr>
      <w:t>3D Printing and Medicine Annual Congress</w:t>
    </w:r>
  </w:p>
  <w:p w14:paraId="0BE20FDB" w14:textId="77777777" w:rsidR="006758A2" w:rsidRPr="006758A2" w:rsidRDefault="006758A2" w:rsidP="006758A2">
    <w:pPr>
      <w:pStyle w:val="Header"/>
      <w:jc w:val="right"/>
      <w:rPr>
        <w:sz w:val="20"/>
        <w:szCs w:val="20"/>
      </w:rPr>
    </w:pPr>
    <w:r w:rsidRPr="006758A2">
      <w:rPr>
        <w:sz w:val="20"/>
        <w:szCs w:val="20"/>
      </w:rPr>
      <w:t>Las Vegas, Nevada, USA | October 5-6, 2017</w:t>
    </w:r>
  </w:p>
  <w:p w14:paraId="7A86F7CE" w14:textId="77777777" w:rsidR="00BD61DA" w:rsidRPr="00BD61DA" w:rsidRDefault="00BD61DA">
    <w:pPr>
      <w:pStyle w:val="Header"/>
      <w:rPr>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A447FA"/>
    <w:multiLevelType w:val="hybridMultilevel"/>
    <w:tmpl w:val="35C88A2C"/>
    <w:lvl w:ilvl="0" w:tplc="765C1E84">
      <w:start w:val="1"/>
      <w:numFmt w:val="decimal"/>
      <w:lvlText w:val="%1)"/>
      <w:lvlJc w:val="left"/>
      <w:pPr>
        <w:ind w:left="720" w:hanging="360"/>
      </w:pPr>
      <w:rPr>
        <w:rFonts w:eastAsia="Bata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26A23"/>
    <w:multiLevelType w:val="hybridMultilevel"/>
    <w:tmpl w:val="43BABA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2196965">
    <w:abstractNumId w:val="0"/>
  </w:num>
  <w:num w:numId="2" w16cid:durableId="1244029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05F8"/>
    <w:rsid w:val="0002392A"/>
    <w:rsid w:val="00074C9C"/>
    <w:rsid w:val="000D6718"/>
    <w:rsid w:val="000F6C4B"/>
    <w:rsid w:val="001B06AE"/>
    <w:rsid w:val="001F1383"/>
    <w:rsid w:val="0023795B"/>
    <w:rsid w:val="00265E72"/>
    <w:rsid w:val="002C359D"/>
    <w:rsid w:val="002C3D9B"/>
    <w:rsid w:val="002D292D"/>
    <w:rsid w:val="003057DC"/>
    <w:rsid w:val="0031455A"/>
    <w:rsid w:val="00363668"/>
    <w:rsid w:val="00384441"/>
    <w:rsid w:val="003A3C5A"/>
    <w:rsid w:val="003B78DC"/>
    <w:rsid w:val="003E33D9"/>
    <w:rsid w:val="004110BB"/>
    <w:rsid w:val="00437503"/>
    <w:rsid w:val="00441F91"/>
    <w:rsid w:val="004D7813"/>
    <w:rsid w:val="004E62DD"/>
    <w:rsid w:val="004F0441"/>
    <w:rsid w:val="005B3858"/>
    <w:rsid w:val="005B4B32"/>
    <w:rsid w:val="005B7D07"/>
    <w:rsid w:val="005C4554"/>
    <w:rsid w:val="00654259"/>
    <w:rsid w:val="006758A2"/>
    <w:rsid w:val="007341F9"/>
    <w:rsid w:val="0078229D"/>
    <w:rsid w:val="00783731"/>
    <w:rsid w:val="007B0D32"/>
    <w:rsid w:val="007C1D01"/>
    <w:rsid w:val="007D00E7"/>
    <w:rsid w:val="007D233A"/>
    <w:rsid w:val="007D5AD0"/>
    <w:rsid w:val="007D65C7"/>
    <w:rsid w:val="007F0F03"/>
    <w:rsid w:val="0080430B"/>
    <w:rsid w:val="0081743E"/>
    <w:rsid w:val="008420A8"/>
    <w:rsid w:val="008747F9"/>
    <w:rsid w:val="008A301A"/>
    <w:rsid w:val="008E2F78"/>
    <w:rsid w:val="008E737B"/>
    <w:rsid w:val="00912F54"/>
    <w:rsid w:val="009215E3"/>
    <w:rsid w:val="009E52D9"/>
    <w:rsid w:val="00A1472D"/>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A0697"/>
    <w:rsid w:val="00CC18BC"/>
    <w:rsid w:val="00CE6677"/>
    <w:rsid w:val="00D605F8"/>
    <w:rsid w:val="00D60860"/>
    <w:rsid w:val="00D615C0"/>
    <w:rsid w:val="00D734FE"/>
    <w:rsid w:val="00D841B1"/>
    <w:rsid w:val="00DC433A"/>
    <w:rsid w:val="00E37BD1"/>
    <w:rsid w:val="00E63452"/>
    <w:rsid w:val="00E64F68"/>
    <w:rsid w:val="00ED2B89"/>
    <w:rsid w:val="00F26034"/>
    <w:rsid w:val="00F848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74C550"/>
  <w15:docId w15:val="{8E16B2E2-FC57-E34C-8C21-1C73DC900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customStyle="1" w:styleId="Default">
    <w:name w:val="Default"/>
    <w:rsid w:val="00E64F68"/>
    <w:pPr>
      <w:autoSpaceDE w:val="0"/>
      <w:autoSpaceDN w:val="0"/>
      <w:adjustRightInd w:val="0"/>
    </w:pPr>
    <w:rPr>
      <w:rFonts w:ascii="Times New Roman" w:eastAsiaTheme="minorEastAsia" w:hAnsi="Times New Roman"/>
      <w:color w:val="000000"/>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807783">
      <w:bodyDiv w:val="1"/>
      <w:marLeft w:val="0"/>
      <w:marRight w:val="0"/>
      <w:marTop w:val="0"/>
      <w:marBottom w:val="0"/>
      <w:divBdr>
        <w:top w:val="none" w:sz="0" w:space="0" w:color="auto"/>
        <w:left w:val="none" w:sz="0" w:space="0" w:color="auto"/>
        <w:bottom w:val="none" w:sz="0" w:space="0" w:color="auto"/>
        <w:right w:val="none" w:sz="0" w:space="0" w:color="auto"/>
      </w:divBdr>
      <w:divsChild>
        <w:div w:id="950163904">
          <w:marLeft w:val="0"/>
          <w:marRight w:val="0"/>
          <w:marTop w:val="0"/>
          <w:marBottom w:val="0"/>
          <w:divBdr>
            <w:top w:val="none" w:sz="0" w:space="0" w:color="auto"/>
            <w:left w:val="none" w:sz="0" w:space="0" w:color="auto"/>
            <w:bottom w:val="none" w:sz="0" w:space="0" w:color="auto"/>
            <w:right w:val="none" w:sz="0" w:space="0" w:color="auto"/>
          </w:divBdr>
        </w:div>
      </w:divsChild>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96C56-EBAD-42D9-A79A-5A7D85052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Shivani P</cp:lastModifiedBy>
  <cp:revision>2</cp:revision>
  <dcterms:created xsi:type="dcterms:W3CDTF">2022-10-09T03:42:00Z</dcterms:created>
  <dcterms:modified xsi:type="dcterms:W3CDTF">2022-10-09T03:42:00Z</dcterms:modified>
</cp:coreProperties>
</file>