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442" w:rsidRPr="00C46ACF" w:rsidRDefault="00742B65" w:rsidP="00B51571">
      <w:pPr>
        <w:pStyle w:val="Ttulo1"/>
        <w:spacing w:before="170"/>
        <w:ind w:left="0"/>
        <w:rPr>
          <w:color w:val="337AB7"/>
          <w:sz w:val="40"/>
        </w:rPr>
      </w:pPr>
      <w:r w:rsidRPr="00C46ACF">
        <w:rPr>
          <w:color w:val="337AB7"/>
          <w:sz w:val="40"/>
        </w:rPr>
        <w:t>Still's disease in adolescence</w:t>
      </w:r>
    </w:p>
    <w:p w:rsidR="00460442" w:rsidRPr="00C46ACF" w:rsidRDefault="00460442" w:rsidP="00460442">
      <w:pPr>
        <w:widowControl/>
        <w:contextualSpacing/>
        <w:rPr>
          <w:rFonts w:ascii="Arial"/>
        </w:rPr>
      </w:pPr>
    </w:p>
    <w:p w:rsidR="00460442" w:rsidRDefault="00460442" w:rsidP="00460442">
      <w:pPr>
        <w:widowControl/>
        <w:contextualSpacing/>
        <w:rPr>
          <w:rFonts w:ascii="Arial" w:eastAsia="Times New Roman" w:hAnsi="Arial"/>
          <w:bCs/>
          <w:lang w:eastAsia="pt-BR"/>
        </w:rPr>
      </w:pPr>
      <w:r w:rsidRPr="00C46ACF">
        <w:rPr>
          <w:rFonts w:ascii="Arial"/>
        </w:rPr>
        <w:t>Adail Orrith Liborio Neto</w:t>
      </w:r>
      <w:r w:rsidR="005973B9" w:rsidRPr="00C46ACF">
        <w:rPr>
          <w:rFonts w:ascii="Arial"/>
        </w:rPr>
        <w:t xml:space="preserve">, </w:t>
      </w:r>
      <w:r w:rsidRPr="00C46ACF">
        <w:rPr>
          <w:rFonts w:ascii="Arial" w:eastAsia="Times New Roman" w:hAnsi="Arial" w:hint="eastAsia"/>
          <w:bCs/>
          <w:lang w:eastAsia="pt-BR"/>
        </w:rPr>
        <w:t>Medical intern</w:t>
      </w:r>
      <w:r w:rsidRPr="00C46ACF">
        <w:rPr>
          <w:rFonts w:ascii="Arial" w:eastAsia="Times New Roman" w:hAnsi="Arial"/>
          <w:bCs/>
          <w:lang w:eastAsia="pt-BR"/>
        </w:rPr>
        <w:t xml:space="preserve">. </w:t>
      </w:r>
      <w:r w:rsidRPr="00B51571">
        <w:rPr>
          <w:rFonts w:ascii="Arial" w:eastAsia="Times New Roman" w:hAnsi="Arial"/>
          <w:bCs/>
          <w:lang w:val="pt-BR" w:eastAsia="pt-BR"/>
        </w:rPr>
        <w:t xml:space="preserve">Federal </w:t>
      </w:r>
      <w:proofErr w:type="spellStart"/>
      <w:r w:rsidRPr="00B51571">
        <w:rPr>
          <w:rFonts w:ascii="Arial" w:eastAsia="Times New Roman" w:hAnsi="Arial"/>
          <w:bCs/>
          <w:lang w:val="pt-BR" w:eastAsia="pt-BR"/>
        </w:rPr>
        <w:t>University</w:t>
      </w:r>
      <w:proofErr w:type="spellEnd"/>
      <w:r w:rsidRPr="00B51571">
        <w:rPr>
          <w:rFonts w:ascii="Arial" w:eastAsia="Times New Roman" w:hAnsi="Arial"/>
          <w:bCs/>
          <w:lang w:val="pt-BR" w:eastAsia="pt-BR"/>
        </w:rPr>
        <w:t xml:space="preserve"> </w:t>
      </w:r>
      <w:proofErr w:type="spellStart"/>
      <w:r w:rsidRPr="00B51571">
        <w:rPr>
          <w:rFonts w:ascii="Arial" w:eastAsia="Times New Roman" w:hAnsi="Arial"/>
          <w:bCs/>
          <w:lang w:val="pt-BR" w:eastAsia="pt-BR"/>
        </w:rPr>
        <w:t>of</w:t>
      </w:r>
      <w:proofErr w:type="spellEnd"/>
      <w:r w:rsidRPr="00B51571">
        <w:rPr>
          <w:rFonts w:ascii="Arial" w:eastAsia="Times New Roman" w:hAnsi="Arial"/>
          <w:bCs/>
          <w:lang w:val="pt-BR" w:eastAsia="pt-BR"/>
        </w:rPr>
        <w:t xml:space="preserve"> Rio de Janeiro Campus Macaé (UFRJ). </w:t>
      </w:r>
      <w:r w:rsidRPr="00460442">
        <w:rPr>
          <w:rFonts w:ascii="Arial" w:eastAsia="Times New Roman" w:hAnsi="Arial"/>
          <w:bCs/>
          <w:lang w:eastAsia="pt-BR"/>
        </w:rPr>
        <w:t xml:space="preserve">Division of Neonatology, Department of Pediatrics, </w:t>
      </w:r>
      <w:proofErr w:type="spellStart"/>
      <w:r w:rsidRPr="00460442">
        <w:rPr>
          <w:rFonts w:ascii="Arial" w:eastAsia="Times New Roman" w:hAnsi="Arial"/>
          <w:bCs/>
          <w:lang w:eastAsia="pt-BR"/>
        </w:rPr>
        <w:t>Macaé</w:t>
      </w:r>
      <w:proofErr w:type="spellEnd"/>
      <w:r w:rsidRPr="00460442">
        <w:rPr>
          <w:rFonts w:ascii="Arial" w:eastAsia="Times New Roman" w:hAnsi="Arial"/>
          <w:bCs/>
          <w:lang w:eastAsia="pt-BR"/>
        </w:rPr>
        <w:t>, Brazil</w:t>
      </w:r>
    </w:p>
    <w:p w:rsidR="00742B65" w:rsidRPr="00742B65" w:rsidRDefault="00742B65" w:rsidP="00742B65">
      <w:pPr>
        <w:widowControl/>
        <w:contextualSpacing/>
        <w:rPr>
          <w:rFonts w:ascii="Helvetica" w:hAnsi="Helvetica"/>
          <w:color w:val="1D2129"/>
          <w:sz w:val="21"/>
          <w:szCs w:val="21"/>
          <w:shd w:val="clear" w:color="auto" w:fill="FFFFFF"/>
        </w:rPr>
      </w:pPr>
      <w:r w:rsidRPr="00B51571">
        <w:rPr>
          <w:rFonts w:ascii="Helvetica" w:hAnsi="Helvetica"/>
          <w:color w:val="1D2129"/>
          <w:sz w:val="21"/>
          <w:szCs w:val="21"/>
          <w:shd w:val="clear" w:color="auto" w:fill="FFFFFF"/>
        </w:rPr>
        <w:t xml:space="preserve">Fernanda </w:t>
      </w:r>
      <w:proofErr w:type="spellStart"/>
      <w:r w:rsidRPr="00B51571">
        <w:rPr>
          <w:rFonts w:ascii="Helvetica" w:hAnsi="Helvetica"/>
          <w:color w:val="1D2129"/>
          <w:sz w:val="21"/>
          <w:szCs w:val="21"/>
          <w:shd w:val="clear" w:color="auto" w:fill="FFFFFF"/>
        </w:rPr>
        <w:t>Marvila</w:t>
      </w:r>
      <w:proofErr w:type="spellEnd"/>
      <w:r w:rsidRPr="00B51571">
        <w:rPr>
          <w:rFonts w:ascii="Helvetica" w:hAnsi="Helvetica"/>
          <w:color w:val="1D2129"/>
          <w:sz w:val="21"/>
          <w:szCs w:val="21"/>
          <w:shd w:val="clear" w:color="auto" w:fill="FFFFFF"/>
        </w:rPr>
        <w:t xml:space="preserve"> </w:t>
      </w:r>
      <w:proofErr w:type="spellStart"/>
      <w:r w:rsidRPr="00B51571">
        <w:rPr>
          <w:rFonts w:ascii="Helvetica" w:hAnsi="Helvetica"/>
          <w:color w:val="1D2129"/>
          <w:sz w:val="21"/>
          <w:szCs w:val="21"/>
          <w:shd w:val="clear" w:color="auto" w:fill="FFFFFF"/>
        </w:rPr>
        <w:t>Fagundes</w:t>
      </w:r>
      <w:proofErr w:type="spellEnd"/>
      <w:r w:rsidRPr="00B51571">
        <w:rPr>
          <w:rFonts w:ascii="Helvetica" w:hAnsi="Helvetica"/>
          <w:color w:val="1D2129"/>
          <w:sz w:val="21"/>
          <w:szCs w:val="21"/>
          <w:shd w:val="clear" w:color="auto" w:fill="FFFFFF"/>
        </w:rPr>
        <w:t xml:space="preserve"> </w:t>
      </w:r>
      <w:proofErr w:type="spellStart"/>
      <w:r w:rsidRPr="00B51571">
        <w:rPr>
          <w:rFonts w:ascii="Helvetica" w:hAnsi="Helvetica"/>
          <w:color w:val="1D2129"/>
          <w:sz w:val="21"/>
          <w:szCs w:val="21"/>
          <w:shd w:val="clear" w:color="auto" w:fill="FFFFFF"/>
        </w:rPr>
        <w:t>Lamarca</w:t>
      </w:r>
      <w:proofErr w:type="spellEnd"/>
      <w:r w:rsidRPr="00B51571">
        <w:rPr>
          <w:rFonts w:ascii="Helvetica" w:hAnsi="Helvetica"/>
          <w:color w:val="1D2129"/>
          <w:sz w:val="21"/>
          <w:szCs w:val="21"/>
          <w:shd w:val="clear" w:color="auto" w:fill="FFFFFF"/>
        </w:rPr>
        <w:t xml:space="preserve">. Rheumatologist. </w:t>
      </w:r>
      <w:r w:rsidRPr="00742B65">
        <w:rPr>
          <w:rFonts w:ascii="Helvetica" w:hAnsi="Helvetica"/>
          <w:color w:val="1D2129"/>
          <w:sz w:val="21"/>
          <w:szCs w:val="21"/>
          <w:shd w:val="clear" w:color="auto" w:fill="FFFFFF"/>
        </w:rPr>
        <w:t xml:space="preserve">Center for Assisted Therapy, Endoscopy, Rheumatology and Gastroenterology, CLIGED, </w:t>
      </w:r>
      <w:proofErr w:type="spellStart"/>
      <w:r>
        <w:rPr>
          <w:rFonts w:ascii="Helvetica" w:hAnsi="Helvetica"/>
          <w:color w:val="1D2129"/>
          <w:sz w:val="21"/>
          <w:szCs w:val="21"/>
          <w:shd w:val="clear" w:color="auto" w:fill="FFFFFF"/>
        </w:rPr>
        <w:t>Macaé</w:t>
      </w:r>
      <w:proofErr w:type="spellEnd"/>
      <w:r>
        <w:rPr>
          <w:rFonts w:ascii="Helvetica" w:hAnsi="Helvetica"/>
          <w:color w:val="1D2129"/>
          <w:sz w:val="21"/>
          <w:szCs w:val="21"/>
          <w:shd w:val="clear" w:color="auto" w:fill="FFFFFF"/>
        </w:rPr>
        <w:t xml:space="preserve">, </w:t>
      </w:r>
      <w:r w:rsidRPr="00742B65">
        <w:rPr>
          <w:rFonts w:ascii="Helvetica" w:hAnsi="Helvetica"/>
          <w:color w:val="1D2129"/>
          <w:sz w:val="21"/>
          <w:szCs w:val="21"/>
          <w:shd w:val="clear" w:color="auto" w:fill="FFFFFF"/>
        </w:rPr>
        <w:t>Brazil.</w:t>
      </w:r>
    </w:p>
    <w:p w:rsidR="00AE3E37" w:rsidRPr="00742B65" w:rsidRDefault="00AE3E37">
      <w:pPr>
        <w:pStyle w:val="Corpodetexto"/>
        <w:spacing w:before="3"/>
        <w:rPr>
          <w:rFonts w:ascii="Arial"/>
          <w:sz w:val="21"/>
        </w:rPr>
      </w:pPr>
    </w:p>
    <w:p w:rsidR="00AE3E37" w:rsidRPr="00742B65" w:rsidRDefault="00AE3E37">
      <w:pPr>
        <w:rPr>
          <w:rFonts w:ascii="Arial"/>
          <w:sz w:val="21"/>
        </w:rPr>
        <w:sectPr w:rsidR="00AE3E37" w:rsidRPr="00742B6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DC3162" w:rsidRPr="00DC3162" w:rsidRDefault="00DC3162" w:rsidP="00DC3162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Still's disease is a rare systemic inflammatory disease of unknown etiology and a frequent cause of fever of unknown origin in adults. It is similar to juvenile idiopathic arthritis in the systemic form and can be considered a variant of this. It affects both sexes in the same proportion, and in 75% of cases is between 16 and 35 years old.</w:t>
      </w:r>
    </w:p>
    <w:p w:rsidR="00DC3162" w:rsidRPr="00DC3162" w:rsidRDefault="00DC3162" w:rsidP="00DC3162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JPLB, male, 14 years old, brown was admitted to HPM Serra </w:t>
      </w:r>
      <w:proofErr w:type="spellStart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Trapiche</w:t>
      </w:r>
      <w:proofErr w:type="spellEnd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Young man previously healthy, history of fever, </w:t>
      </w:r>
      <w:proofErr w:type="spellStart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polyarthralgia</w:t>
      </w:r>
      <w:proofErr w:type="spellEnd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hands, wrists, feet and ankles with wrist arthritis for about 10 days, with sporadic rash. No report of previous infections. Lucid and oriented patient, </w:t>
      </w:r>
      <w:proofErr w:type="spellStart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acyanotic</w:t>
      </w:r>
      <w:proofErr w:type="spellEnd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anicteric, flushed, hydrated, average of 3 febrile peaks per day (38ºC). Hemodynamically stable. Normal physical exam. </w:t>
      </w:r>
      <w:proofErr w:type="spellStart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Hb</w:t>
      </w:r>
      <w:proofErr w:type="spellEnd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= 12.0; </w:t>
      </w:r>
      <w:proofErr w:type="spellStart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Hto</w:t>
      </w:r>
      <w:proofErr w:type="spellEnd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= 37.3; Leukogram = 26,470; Rod = 11%; Segmented = 84%; PCR = 178; Cr = 0.4; Urea = 20; TGO = 28 / TGP = 24; CPK = 465; Rheumatoid Factor = Negative; Ferritin = 2,075; Glucose = 100</w:t>
      </w:r>
    </w:p>
    <w:p w:rsidR="00DC3162" w:rsidRPr="00DC3162" w:rsidRDefault="00DC3162" w:rsidP="00DC3162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Serology was performed for chikungunya less than 10 days after febrile episode (IgM and IgG = negative) and CBC with leukocytosis and elevated ferritin. Thus, the diagnosis of systemic juvenile idiopathic arthritis was made - compatible clinical and laboratory picture. Initiate Prednisone 20mg / d and Methotrexate. Patient evolved with improvement of symptoms and laboratory improvement: </w:t>
      </w:r>
      <w:proofErr w:type="spellStart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Hb</w:t>
      </w:r>
      <w:proofErr w:type="spellEnd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= 15.1; </w:t>
      </w:r>
      <w:proofErr w:type="spellStart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Hto</w:t>
      </w:r>
      <w:proofErr w:type="spellEnd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= 45.3; Leukogram = 5,300; CRP = 0.2; ESR = 02 and Ferritin = 20.8.</w:t>
      </w:r>
    </w:p>
    <w:p w:rsidR="00AE3E37" w:rsidRDefault="00DC3162" w:rsidP="00DC3162">
      <w:pPr>
        <w:pStyle w:val="Ttulo3"/>
        <w:spacing w:before="74"/>
        <w:jc w:val="both"/>
      </w:pPr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Characterized by high fever, evanescent rash and arthritis, in addition to multisystem involvement, renal and neurological involvement are rare. Serum ferritin levels above 1,000 ng /ml correlate with disease activity. The diagnosis of Still's disease is difficult, but should be considered in cases of fever of undetermined origin in adolescents, after excluding infectious and neoplastic causes.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Pr="00DC3162" w:rsidRDefault="00AE3E37">
      <w:pPr>
        <w:pStyle w:val="Corpodetexto"/>
        <w:spacing w:before="2"/>
        <w:rPr>
          <w:noProof/>
          <w:lang w:eastAsia="pt-BR"/>
        </w:rPr>
      </w:pPr>
    </w:p>
    <w:p w:rsidR="00460442" w:rsidRPr="00DC3162" w:rsidRDefault="00460442">
      <w:pPr>
        <w:pStyle w:val="Corpodetexto"/>
        <w:spacing w:before="2"/>
        <w:rPr>
          <w:noProof/>
          <w:lang w:eastAsia="pt-BR"/>
        </w:rPr>
      </w:pPr>
    </w:p>
    <w:p w:rsidR="00460442" w:rsidRDefault="00460442">
      <w:pPr>
        <w:pStyle w:val="Corpodetexto"/>
        <w:spacing w:before="2"/>
        <w:rPr>
          <w:noProof/>
          <w:lang w:eastAsia="pt-BR"/>
        </w:rPr>
      </w:pPr>
      <w:r w:rsidRPr="00DC3162">
        <w:rPr>
          <w:noProof/>
          <w:lang w:eastAsia="pt-BR"/>
        </w:rPr>
        <w:t xml:space="preserve">   </w:t>
      </w:r>
    </w:p>
    <w:p w:rsidR="00DC3162" w:rsidRDefault="00DC3162">
      <w:pPr>
        <w:pStyle w:val="Corpodetexto"/>
        <w:spacing w:before="2"/>
        <w:rPr>
          <w:rFonts w:ascii="Arial"/>
          <w:b/>
          <w:sz w:val="16"/>
        </w:rPr>
      </w:pPr>
      <w:r w:rsidRPr="00DC3162">
        <w:rPr>
          <w:rFonts w:ascii="Arial"/>
          <w:b/>
          <w:noProof/>
          <w:sz w:val="16"/>
          <w:lang w:val="pt-BR" w:eastAsia="pt-BR"/>
        </w:rPr>
        <w:drawing>
          <wp:inline distT="0" distB="0" distL="0" distR="0" wp14:anchorId="53CF8EFD" wp14:editId="03EE1A25">
            <wp:extent cx="2447925" cy="1743747"/>
            <wp:effectExtent l="0" t="0" r="0" b="8890"/>
            <wp:docPr id="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706" cy="1745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162" w:rsidRDefault="00DC3162">
      <w:pPr>
        <w:pStyle w:val="Corpodetexto"/>
        <w:spacing w:before="2"/>
        <w:rPr>
          <w:rFonts w:ascii="Arial"/>
          <w:b/>
          <w:sz w:val="16"/>
        </w:rPr>
      </w:pPr>
    </w:p>
    <w:p w:rsidR="00DC3162" w:rsidRDefault="00DC3162">
      <w:pPr>
        <w:pStyle w:val="Corpodetexto"/>
        <w:spacing w:before="2"/>
        <w:rPr>
          <w:rFonts w:ascii="Arial"/>
          <w:b/>
          <w:sz w:val="16"/>
        </w:rPr>
      </w:pPr>
    </w:p>
    <w:p w:rsidR="00DC3162" w:rsidRDefault="00DC3162">
      <w:pPr>
        <w:pStyle w:val="Corpodetexto"/>
        <w:spacing w:before="2"/>
        <w:rPr>
          <w:noProof/>
          <w:sz w:val="22"/>
          <w:szCs w:val="22"/>
          <w:lang w:val="pt-BR" w:eastAsia="pt-BR"/>
        </w:rPr>
      </w:pPr>
      <w:r w:rsidRPr="00DC3162">
        <w:rPr>
          <w:rFonts w:ascii="Arial"/>
          <w:b/>
          <w:noProof/>
          <w:sz w:val="16"/>
          <w:lang w:val="pt-BR" w:eastAsia="pt-BR"/>
        </w:rPr>
        <w:drawing>
          <wp:inline distT="0" distB="0" distL="0" distR="0" wp14:anchorId="34F7A551" wp14:editId="1B8DE294">
            <wp:extent cx="1340485" cy="2383085"/>
            <wp:effectExtent l="0" t="0" r="0" b="0"/>
            <wp:docPr id="3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282" cy="238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162">
        <w:rPr>
          <w:noProof/>
          <w:sz w:val="22"/>
          <w:szCs w:val="22"/>
          <w:lang w:val="pt-BR" w:eastAsia="pt-BR"/>
        </w:rPr>
        <w:t xml:space="preserve"> </w:t>
      </w:r>
      <w:r w:rsidRPr="00DC3162">
        <w:rPr>
          <w:rFonts w:ascii="Arial"/>
          <w:b/>
          <w:noProof/>
          <w:sz w:val="16"/>
          <w:lang w:val="pt-BR" w:eastAsia="pt-BR"/>
        </w:rPr>
        <w:drawing>
          <wp:inline distT="0" distB="0" distL="0" distR="0" wp14:anchorId="18EBC883" wp14:editId="215C0282">
            <wp:extent cx="1323975" cy="2353736"/>
            <wp:effectExtent l="0" t="0" r="0" b="8890"/>
            <wp:docPr id="6" name="Espaço Reservado para Conteúdo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spaço Reservado para Conteúdo 5"/>
                    <pic:cNvPicPr>
                      <a:picLocks noGrp="1"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586" cy="236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162" w:rsidRDefault="00DC3162">
      <w:pPr>
        <w:pStyle w:val="Corpodetexto"/>
        <w:spacing w:before="2"/>
        <w:rPr>
          <w:noProof/>
          <w:sz w:val="22"/>
          <w:szCs w:val="22"/>
          <w:lang w:val="pt-BR" w:eastAsia="pt-BR"/>
        </w:rPr>
      </w:pPr>
    </w:p>
    <w:p w:rsidR="00DC3162" w:rsidRDefault="00DC3162" w:rsidP="005973B9">
      <w:pPr>
        <w:spacing w:line="204" w:lineRule="exact"/>
        <w:rPr>
          <w:noProof/>
          <w:lang w:val="pt-BR" w:eastAsia="pt-BR"/>
        </w:rPr>
      </w:pPr>
    </w:p>
    <w:p w:rsidR="00C46ACF" w:rsidRDefault="00C46AC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2B46FD" w:rsidRDefault="002B46FD" w:rsidP="002B46FD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2B46FD">
        <w:rPr>
          <w:sz w:val="18"/>
          <w:lang w:val="pt-BR"/>
        </w:rPr>
        <w:t xml:space="preserve">LIBORIO NETO, A. O.; CORDEIRO, I. A. </w:t>
      </w:r>
      <w:proofErr w:type="gramStart"/>
      <w:r w:rsidRPr="002B46FD">
        <w:rPr>
          <w:sz w:val="18"/>
          <w:lang w:val="pt-BR"/>
        </w:rPr>
        <w:t>P. .</w:t>
      </w:r>
      <w:proofErr w:type="gramEnd"/>
      <w:r w:rsidRPr="002B46FD">
        <w:rPr>
          <w:sz w:val="18"/>
          <w:lang w:val="pt-BR"/>
        </w:rPr>
        <w:t xml:space="preserve"> </w:t>
      </w:r>
      <w:r w:rsidRPr="002B46FD">
        <w:rPr>
          <w:sz w:val="18"/>
          <w:lang w:val="es-MX"/>
        </w:rPr>
        <w:t xml:space="preserve">Eritema Multiforme idiopático en preadolescente: A propósito de un caso. </w:t>
      </w:r>
      <w:proofErr w:type="spellStart"/>
      <w:r w:rsidRPr="002B46FD">
        <w:rPr>
          <w:sz w:val="18"/>
        </w:rPr>
        <w:t>Revista</w:t>
      </w:r>
      <w:proofErr w:type="spellEnd"/>
      <w:r w:rsidRPr="002B46FD">
        <w:rPr>
          <w:sz w:val="18"/>
        </w:rPr>
        <w:t xml:space="preserve"> Argentina de </w:t>
      </w:r>
      <w:proofErr w:type="spellStart"/>
      <w:r w:rsidRPr="002B46FD">
        <w:rPr>
          <w:sz w:val="18"/>
        </w:rPr>
        <w:t>Dermatologia</w:t>
      </w:r>
      <w:proofErr w:type="spellEnd"/>
      <w:r w:rsidRPr="002B46FD">
        <w:rPr>
          <w:sz w:val="18"/>
        </w:rPr>
        <w:t xml:space="preserve">, v. 100, p. 10, 2019. </w:t>
      </w:r>
    </w:p>
    <w:p w:rsidR="00DC3162" w:rsidRPr="00B51571" w:rsidRDefault="002B46FD" w:rsidP="00B51571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2B46FD">
        <w:rPr>
          <w:sz w:val="18"/>
          <w:lang w:val="pt-BR"/>
        </w:rPr>
        <w:t xml:space="preserve">BAHIA-OLIVEIRA, LILIAN MARIA </w:t>
      </w:r>
      <w:proofErr w:type="gramStart"/>
      <w:r w:rsidRPr="002B46FD">
        <w:rPr>
          <w:sz w:val="18"/>
          <w:lang w:val="pt-BR"/>
        </w:rPr>
        <w:t>GARCIA ;</w:t>
      </w:r>
      <w:proofErr w:type="gramEnd"/>
      <w:r w:rsidRPr="002B46FD">
        <w:rPr>
          <w:sz w:val="18"/>
          <w:lang w:val="pt-BR"/>
        </w:rPr>
        <w:t xml:space="preserve"> LIBORIO-NETO, ADAIL ORRITH ; DUDUS, MARTA MACIEL . Microcefalia por toxoplasmose congênita em tempos de epidemia por </w:t>
      </w:r>
      <w:proofErr w:type="spellStart"/>
      <w:r w:rsidRPr="002B46FD">
        <w:rPr>
          <w:sz w:val="18"/>
          <w:lang w:val="pt-BR"/>
        </w:rPr>
        <w:t>Zika</w:t>
      </w:r>
      <w:proofErr w:type="spellEnd"/>
      <w:r w:rsidRPr="002B46FD">
        <w:rPr>
          <w:sz w:val="18"/>
          <w:lang w:val="pt-BR"/>
        </w:rPr>
        <w:t xml:space="preserve"> vírus no Brasil. </w:t>
      </w:r>
      <w:r w:rsidRPr="002B46FD">
        <w:rPr>
          <w:sz w:val="18"/>
        </w:rPr>
        <w:t>SCIENTIA MEDICA (PORTO ALEGRE. ONLINE), v. 28, p. 29527, 2018.</w:t>
      </w:r>
    </w:p>
    <w:p w:rsidR="002B46FD" w:rsidRDefault="002B46FD" w:rsidP="002B46FD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2B46FD">
        <w:rPr>
          <w:sz w:val="18"/>
          <w:lang w:val="es-MX"/>
        </w:rPr>
        <w:t xml:space="preserve">LIBORIO NETO, A. </w:t>
      </w:r>
      <w:proofErr w:type="gramStart"/>
      <w:r w:rsidRPr="002B46FD">
        <w:rPr>
          <w:sz w:val="18"/>
          <w:lang w:val="es-MX"/>
        </w:rPr>
        <w:t>O..</w:t>
      </w:r>
      <w:proofErr w:type="gramEnd"/>
      <w:r w:rsidRPr="002B46FD">
        <w:rPr>
          <w:sz w:val="18"/>
          <w:lang w:val="es-MX"/>
        </w:rPr>
        <w:t xml:space="preserve"> Herpes zóster en escolar </w:t>
      </w:r>
      <w:proofErr w:type="spellStart"/>
      <w:r w:rsidRPr="002B46FD">
        <w:rPr>
          <w:sz w:val="18"/>
          <w:lang w:val="es-MX"/>
        </w:rPr>
        <w:t>inmunocompetente</w:t>
      </w:r>
      <w:proofErr w:type="spellEnd"/>
      <w:r w:rsidRPr="002B46FD">
        <w:rPr>
          <w:sz w:val="18"/>
          <w:lang w:val="es-MX"/>
        </w:rPr>
        <w:t xml:space="preserve">: el diagnóstico controvertido de la </w:t>
      </w:r>
      <w:proofErr w:type="spellStart"/>
      <w:r w:rsidRPr="002B46FD">
        <w:rPr>
          <w:sz w:val="18"/>
          <w:lang w:val="es-MX"/>
        </w:rPr>
        <w:t>pediatria</w:t>
      </w:r>
      <w:proofErr w:type="spellEnd"/>
      <w:r w:rsidRPr="002B46FD">
        <w:rPr>
          <w:sz w:val="18"/>
          <w:lang w:val="es-MX"/>
        </w:rPr>
        <w:t xml:space="preserve">. </w:t>
      </w:r>
      <w:proofErr w:type="spellStart"/>
      <w:r w:rsidRPr="002B46FD">
        <w:rPr>
          <w:sz w:val="18"/>
        </w:rPr>
        <w:t>Revista</w:t>
      </w:r>
      <w:proofErr w:type="spellEnd"/>
      <w:r w:rsidRPr="002B46FD">
        <w:rPr>
          <w:sz w:val="18"/>
        </w:rPr>
        <w:t xml:space="preserve"> Argentina de </w:t>
      </w:r>
      <w:proofErr w:type="spellStart"/>
      <w:r w:rsidRPr="002B46FD">
        <w:rPr>
          <w:sz w:val="18"/>
        </w:rPr>
        <w:t>Dermatologia</w:t>
      </w:r>
      <w:proofErr w:type="spellEnd"/>
      <w:r w:rsidRPr="002B46FD">
        <w:rPr>
          <w:sz w:val="18"/>
        </w:rPr>
        <w:t xml:space="preserve">, v. 99, p. 81-90, 2018. </w:t>
      </w:r>
    </w:p>
    <w:p w:rsidR="002B46FD" w:rsidRPr="002B46FD" w:rsidRDefault="002B46FD" w:rsidP="002B46FD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2B46FD">
        <w:rPr>
          <w:sz w:val="18"/>
          <w:lang w:val="pt-BR"/>
        </w:rPr>
        <w:t xml:space="preserve">LIBORIO NETO, A. </w:t>
      </w:r>
      <w:proofErr w:type="gramStart"/>
      <w:r w:rsidRPr="002B46FD">
        <w:rPr>
          <w:sz w:val="18"/>
          <w:lang w:val="pt-BR"/>
        </w:rPr>
        <w:t>O..</w:t>
      </w:r>
      <w:proofErr w:type="gramEnd"/>
      <w:r w:rsidRPr="002B46FD">
        <w:rPr>
          <w:sz w:val="18"/>
          <w:lang w:val="pt-BR"/>
        </w:rPr>
        <w:t xml:space="preserve"> Histologia do Sistema Nervoso: Diversidade Celular e Suas Localizações. </w:t>
      </w:r>
      <w:proofErr w:type="spellStart"/>
      <w:r w:rsidRPr="002B46FD">
        <w:rPr>
          <w:sz w:val="18"/>
        </w:rPr>
        <w:t>Revista</w:t>
      </w:r>
      <w:proofErr w:type="spellEnd"/>
      <w:r w:rsidRPr="002B46FD">
        <w:rPr>
          <w:sz w:val="18"/>
        </w:rPr>
        <w:t xml:space="preserve"> </w:t>
      </w:r>
      <w:proofErr w:type="spellStart"/>
      <w:r w:rsidRPr="002B46FD">
        <w:rPr>
          <w:sz w:val="18"/>
        </w:rPr>
        <w:t>Científica</w:t>
      </w:r>
      <w:proofErr w:type="spellEnd"/>
      <w:r w:rsidRPr="002B46FD">
        <w:rPr>
          <w:sz w:val="18"/>
        </w:rPr>
        <w:t xml:space="preserve"> </w:t>
      </w:r>
      <w:proofErr w:type="spellStart"/>
      <w:r w:rsidRPr="002B46FD">
        <w:rPr>
          <w:sz w:val="18"/>
        </w:rPr>
        <w:t>Multidisciplinar</w:t>
      </w:r>
      <w:proofErr w:type="spellEnd"/>
      <w:r w:rsidRPr="002B46FD">
        <w:rPr>
          <w:sz w:val="18"/>
        </w:rPr>
        <w:t xml:space="preserve"> </w:t>
      </w:r>
      <w:proofErr w:type="spellStart"/>
      <w:r w:rsidRPr="002B46FD">
        <w:rPr>
          <w:sz w:val="18"/>
        </w:rPr>
        <w:t>Núcleo</w:t>
      </w:r>
      <w:proofErr w:type="spellEnd"/>
      <w:r w:rsidRPr="002B46FD">
        <w:rPr>
          <w:sz w:val="18"/>
        </w:rPr>
        <w:t xml:space="preserve"> do </w:t>
      </w:r>
      <w:proofErr w:type="spellStart"/>
      <w:r w:rsidRPr="002B46FD">
        <w:rPr>
          <w:sz w:val="18"/>
        </w:rPr>
        <w:t>Conhecimento</w:t>
      </w:r>
      <w:proofErr w:type="spellEnd"/>
      <w:r w:rsidRPr="002B46FD">
        <w:rPr>
          <w:sz w:val="18"/>
        </w:rPr>
        <w:t xml:space="preserve">, v. 05, p. 74-93, 2017. </w:t>
      </w:r>
    </w:p>
    <w:p w:rsidR="005973B9" w:rsidRPr="002B46FD" w:rsidRDefault="002B46FD" w:rsidP="002B46FD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rPr>
          <w:lang w:val="pt-BR"/>
        </w:rPr>
      </w:pPr>
      <w:r w:rsidRPr="002B46FD">
        <w:rPr>
          <w:spacing w:val="-5"/>
          <w:lang w:val="pt-BR"/>
        </w:rPr>
        <w:lastRenderedPageBreak/>
        <w:t xml:space="preserve">TATAGIBA, A. </w:t>
      </w:r>
      <w:proofErr w:type="gramStart"/>
      <w:r w:rsidRPr="002B46FD">
        <w:rPr>
          <w:spacing w:val="-5"/>
          <w:lang w:val="pt-BR"/>
        </w:rPr>
        <w:t>D. ;</w:t>
      </w:r>
      <w:proofErr w:type="gramEnd"/>
      <w:r w:rsidRPr="002B46FD">
        <w:rPr>
          <w:spacing w:val="-5"/>
          <w:lang w:val="pt-BR"/>
        </w:rPr>
        <w:t xml:space="preserve"> LIBORIO NETO, A. O. ; RIBEIRO, D. F. ; BERNAR</w:t>
      </w:r>
      <w:r>
        <w:rPr>
          <w:spacing w:val="-5"/>
          <w:lang w:val="pt-BR"/>
        </w:rPr>
        <w:t>DO, T. T. ; ABREU, A. M. O. W.</w:t>
      </w:r>
      <w:r w:rsidRPr="002B46FD">
        <w:rPr>
          <w:spacing w:val="-5"/>
          <w:lang w:val="pt-BR"/>
        </w:rPr>
        <w:t xml:space="preserve"> </w:t>
      </w:r>
      <w:r>
        <w:rPr>
          <w:spacing w:val="-5"/>
          <w:lang w:val="pt-BR"/>
        </w:rPr>
        <w:t>F</w:t>
      </w:r>
      <w:r w:rsidRPr="002B46FD">
        <w:rPr>
          <w:spacing w:val="-5"/>
          <w:lang w:val="pt-BR"/>
        </w:rPr>
        <w:t xml:space="preserve">atores de risco para a toxoplasmose gestacional em campos dos </w:t>
      </w:r>
      <w:proofErr w:type="spellStart"/>
      <w:r w:rsidRPr="002B46FD">
        <w:rPr>
          <w:spacing w:val="-5"/>
          <w:lang w:val="pt-BR"/>
        </w:rPr>
        <w:t>goytacazes</w:t>
      </w:r>
      <w:proofErr w:type="spellEnd"/>
      <w:r w:rsidRPr="002B46FD">
        <w:rPr>
          <w:spacing w:val="-5"/>
          <w:lang w:val="pt-BR"/>
        </w:rPr>
        <w:t xml:space="preserve"> </w:t>
      </w:r>
      <w:proofErr w:type="spellStart"/>
      <w:r w:rsidRPr="002B46FD">
        <w:rPr>
          <w:spacing w:val="-5"/>
          <w:lang w:val="pt-BR"/>
        </w:rPr>
        <w:t>rj</w:t>
      </w:r>
      <w:proofErr w:type="spellEnd"/>
      <w:r w:rsidRPr="002B46FD">
        <w:rPr>
          <w:spacing w:val="-5"/>
          <w:lang w:val="pt-BR"/>
        </w:rPr>
        <w:t xml:space="preserve">. </w:t>
      </w:r>
      <w:proofErr w:type="gramStart"/>
      <w:r w:rsidRPr="002B46FD">
        <w:rPr>
          <w:spacing w:val="-5"/>
          <w:lang w:val="pt-BR"/>
        </w:rPr>
        <w:t>revista</w:t>
      </w:r>
      <w:proofErr w:type="gramEnd"/>
      <w:r w:rsidRPr="002B46FD">
        <w:rPr>
          <w:spacing w:val="-5"/>
          <w:lang w:val="pt-BR"/>
        </w:rPr>
        <w:t xml:space="preserve"> científica da faculdade de medicina </w:t>
      </w:r>
      <w:r w:rsidRPr="002B46FD">
        <w:rPr>
          <w:spacing w:val="-5"/>
          <w:lang w:val="pt-BR"/>
        </w:rPr>
        <w:lastRenderedPageBreak/>
        <w:t>de campos, V. 11, P. 12-18, 2016.</w:t>
      </w:r>
    </w:p>
    <w:p w:rsidR="00AE3E37" w:rsidRPr="002B46FD" w:rsidRDefault="00AE3E37" w:rsidP="008756E6">
      <w:pPr>
        <w:tabs>
          <w:tab w:val="left" w:pos="384"/>
        </w:tabs>
        <w:ind w:right="117"/>
        <w:rPr>
          <w:lang w:val="pt-BR"/>
        </w:rPr>
      </w:pPr>
    </w:p>
    <w:p w:rsidR="00AE3E37" w:rsidRPr="002B46FD" w:rsidRDefault="008756E6">
      <w:pPr>
        <w:spacing w:line="200" w:lineRule="exact"/>
        <w:jc w:val="both"/>
        <w:rPr>
          <w:rFonts w:ascii="Calibri" w:hAnsi="Calibri"/>
          <w:lang w:val="pt-BR"/>
        </w:rPr>
        <w:sectPr w:rsidR="00AE3E37" w:rsidRPr="002B46F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2B46FD">
        <w:rPr>
          <w:rFonts w:ascii="Calibri" w:hAnsi="Calibri"/>
          <w:lang w:val="pt-BR"/>
        </w:rPr>
        <w:t xml:space="preserve">   </w:t>
      </w:r>
    </w:p>
    <w:p w:rsidR="002018FF" w:rsidRDefault="00D62425">
      <w:pPr>
        <w:pStyle w:val="Corpodetexto"/>
        <w:rPr>
          <w:rFonts w:ascii="Calibri"/>
          <w:sz w:val="20"/>
          <w:lang w:val="pt-BR"/>
        </w:rPr>
      </w:pPr>
      <w:r w:rsidRPr="002B46FD">
        <w:rPr>
          <w:rFonts w:ascii="Calibri"/>
          <w:sz w:val="20"/>
          <w:lang w:val="pt-BR"/>
        </w:rPr>
        <w:lastRenderedPageBreak/>
        <w:t xml:space="preserve">                </w:t>
      </w:r>
    </w:p>
    <w:p w:rsidR="002018FF" w:rsidRDefault="002018FF">
      <w:pPr>
        <w:pStyle w:val="Corpodetexto"/>
        <w:rPr>
          <w:rFonts w:ascii="Calibri"/>
          <w:sz w:val="20"/>
          <w:lang w:val="pt-BR"/>
        </w:rPr>
      </w:pPr>
      <w:bookmarkStart w:id="0" w:name="_GoBack"/>
      <w:bookmarkEnd w:id="0"/>
    </w:p>
    <w:p w:rsidR="00AE3E37" w:rsidRPr="00D62425" w:rsidRDefault="00D62425">
      <w:pPr>
        <w:pStyle w:val="Corpodetexto"/>
        <w:rPr>
          <w:rFonts w:ascii="Calibri"/>
          <w:b/>
          <w:sz w:val="20"/>
        </w:rPr>
      </w:pPr>
      <w:r w:rsidRPr="002B46FD">
        <w:rPr>
          <w:rFonts w:ascii="Calibri"/>
          <w:sz w:val="20"/>
          <w:lang w:val="pt-BR"/>
        </w:rPr>
        <w:t xml:space="preserve">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E3A74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</w:t>
      </w:r>
      <w:r w:rsidR="002018FF">
        <w:rPr>
          <w:noProof/>
          <w:lang w:val="pt-BR" w:eastAsia="pt-BR"/>
        </w:rPr>
        <w:drawing>
          <wp:inline distT="0" distB="0" distL="0" distR="0" wp14:anchorId="790DBF92" wp14:editId="1F7B4E6F">
            <wp:extent cx="526695" cy="658367"/>
            <wp:effectExtent l="0" t="0" r="6985" b="8890"/>
            <wp:docPr id="2" name="Imagem 2" descr="http://servicosweb.cnpq.br/wspessoa/servletrecuperafoto?tipo=1&amp;id=K8608207J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rvicosweb.cnpq.br/wspessoa/servletrecuperafoto?tipo=1&amp;id=K8608207J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39" cy="669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2018FF" w:rsidRPr="002018FF">
        <w:rPr>
          <w:noProof/>
          <w:lang w:eastAsia="pt-BR"/>
        </w:rPr>
        <w:t xml:space="preserve">  </w:t>
      </w:r>
      <w:r w:rsidR="002018FF" w:rsidRPr="002018FF">
        <w:rPr>
          <w:noProof/>
          <w:lang w:eastAsia="pt-BR"/>
        </w:rPr>
        <w:tab/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2B46FD" w:rsidRDefault="002B46FD" w:rsidP="002B46FD">
      <w:pPr>
        <w:spacing w:before="62"/>
        <w:ind w:right="4235"/>
        <w:jc w:val="both"/>
        <w:rPr>
          <w:rFonts w:ascii="Arial"/>
          <w:sz w:val="14"/>
        </w:rPr>
      </w:pPr>
      <w:r w:rsidRPr="002B46FD">
        <w:rPr>
          <w:rFonts w:ascii="Arial"/>
          <w:sz w:val="14"/>
        </w:rPr>
        <w:t xml:space="preserve">Academic and Intern of Medicine at the Federal University of Rio de Janeiro Campus </w:t>
      </w:r>
      <w:proofErr w:type="spellStart"/>
      <w:r w:rsidRPr="002B46FD">
        <w:rPr>
          <w:rFonts w:ascii="Arial"/>
          <w:sz w:val="14"/>
        </w:rPr>
        <w:t>Maca</w:t>
      </w:r>
      <w:r w:rsidRPr="002B46FD">
        <w:rPr>
          <w:rFonts w:ascii="Arial"/>
          <w:sz w:val="14"/>
        </w:rPr>
        <w:t>é</w:t>
      </w:r>
      <w:proofErr w:type="spellEnd"/>
      <w:r>
        <w:rPr>
          <w:rFonts w:ascii="Arial"/>
          <w:sz w:val="14"/>
        </w:rPr>
        <w:t xml:space="preserve"> (UFRJ </w:t>
      </w:r>
      <w:proofErr w:type="spellStart"/>
      <w:r w:rsidRPr="002B46FD">
        <w:rPr>
          <w:rFonts w:ascii="Arial"/>
          <w:sz w:val="14"/>
        </w:rPr>
        <w:t>Maca</w:t>
      </w:r>
      <w:r>
        <w:rPr>
          <w:rFonts w:ascii="Arial"/>
          <w:sz w:val="14"/>
        </w:rPr>
        <w:t>é</w:t>
      </w:r>
      <w:proofErr w:type="spellEnd"/>
      <w:r w:rsidRPr="002B46FD">
        <w:rPr>
          <w:rFonts w:ascii="Arial"/>
          <w:sz w:val="14"/>
        </w:rPr>
        <w:t xml:space="preserve">). Currently working in research in the area of Neonatal Clinical Microbiology as a student PIBIC UFRJ Working in the areas of Clinical Pathology and Nutrition and Gynecology and Obstetrics. I worked in the project Prevalence of congenital toxoplasmosis in an endemic area for toxoplasmosis in northern Rio de Janeiro. </w:t>
      </w:r>
      <w:proofErr w:type="spellStart"/>
      <w:r w:rsidRPr="002B46FD">
        <w:rPr>
          <w:rFonts w:ascii="Arial"/>
          <w:sz w:val="14"/>
        </w:rPr>
        <w:t>QualiVida</w:t>
      </w:r>
      <w:proofErr w:type="spellEnd"/>
      <w:r w:rsidRPr="002B46FD">
        <w:rPr>
          <w:rFonts w:ascii="Arial"/>
          <w:sz w:val="14"/>
        </w:rPr>
        <w:t xml:space="preserve"> project </w:t>
      </w:r>
      <w:proofErr w:type="spellStart"/>
      <w:r w:rsidRPr="002B46FD">
        <w:rPr>
          <w:rFonts w:ascii="Arial"/>
          <w:sz w:val="14"/>
        </w:rPr>
        <w:t>extensionist</w:t>
      </w:r>
      <w:proofErr w:type="spellEnd"/>
      <w:r w:rsidRPr="002B46FD">
        <w:rPr>
          <w:rFonts w:ascii="Arial"/>
          <w:sz w:val="14"/>
        </w:rPr>
        <w:t xml:space="preserve"> - Multidisciplinary intervention as a health </w:t>
      </w:r>
      <w:proofErr w:type="spellStart"/>
      <w:r w:rsidRPr="002B46FD">
        <w:rPr>
          <w:rFonts w:ascii="Arial"/>
          <w:sz w:val="14"/>
        </w:rPr>
        <w:t>health</w:t>
      </w:r>
      <w:proofErr w:type="spellEnd"/>
      <w:r w:rsidRPr="002B46FD">
        <w:rPr>
          <w:rFonts w:ascii="Arial"/>
          <w:sz w:val="14"/>
        </w:rPr>
        <w:t xml:space="preserve"> strategy </w:t>
      </w:r>
      <w:r>
        <w:rPr>
          <w:rFonts w:ascii="Arial"/>
          <w:sz w:val="14"/>
        </w:rPr>
        <w:t>i</w:t>
      </w:r>
      <w:r w:rsidRPr="002B46FD">
        <w:rPr>
          <w:rFonts w:ascii="Arial"/>
          <w:sz w:val="14"/>
        </w:rPr>
        <w:t xml:space="preserve">n the objectives of the University City of </w:t>
      </w:r>
      <w:proofErr w:type="spellStart"/>
      <w:r w:rsidRPr="002B46FD">
        <w:rPr>
          <w:rFonts w:ascii="Arial"/>
          <w:sz w:val="14"/>
        </w:rPr>
        <w:t>Maca</w:t>
      </w:r>
      <w:r w:rsidRPr="002B46FD">
        <w:rPr>
          <w:rFonts w:ascii="Arial"/>
          <w:sz w:val="14"/>
        </w:rPr>
        <w:t>é</w:t>
      </w:r>
      <w:proofErr w:type="spellEnd"/>
      <w:r w:rsidRPr="002B46FD">
        <w:rPr>
          <w:rFonts w:ascii="Arial"/>
          <w:sz w:val="14"/>
        </w:rPr>
        <w:t xml:space="preserve"> - Rio de Janeiro, linked to the Laboratory of Research and Innovation in Sports Sciences - LAPICE UFRJ </w:t>
      </w:r>
      <w:proofErr w:type="spellStart"/>
      <w:r w:rsidRPr="002B46FD">
        <w:rPr>
          <w:rFonts w:ascii="Arial"/>
          <w:sz w:val="14"/>
        </w:rPr>
        <w:t>Maca</w:t>
      </w:r>
      <w:r w:rsidRPr="002B46FD">
        <w:rPr>
          <w:rFonts w:ascii="Arial"/>
          <w:sz w:val="14"/>
        </w:rPr>
        <w:t>é</w:t>
      </w:r>
      <w:proofErr w:type="spellEnd"/>
      <w:r w:rsidRPr="002B46FD">
        <w:rPr>
          <w:rFonts w:ascii="Arial"/>
          <w:sz w:val="14"/>
        </w:rPr>
        <w:t xml:space="preserve">. He was an intern at the Cardiology outpatient clinic at the Dr. Jorge Caldas Health Center. Currently, trainee in Rheumatology at </w:t>
      </w:r>
      <w:proofErr w:type="spellStart"/>
      <w:r w:rsidRPr="002B46FD">
        <w:rPr>
          <w:rFonts w:ascii="Arial"/>
          <w:sz w:val="14"/>
        </w:rPr>
        <w:t>Cliged</w:t>
      </w:r>
      <w:proofErr w:type="spellEnd"/>
      <w:r w:rsidRPr="002B46FD">
        <w:rPr>
          <w:rFonts w:ascii="Arial"/>
          <w:sz w:val="14"/>
        </w:rPr>
        <w:t xml:space="preserve"> </w:t>
      </w:r>
      <w:proofErr w:type="spellStart"/>
      <w:r w:rsidRPr="002B46FD">
        <w:rPr>
          <w:rFonts w:ascii="Arial"/>
          <w:sz w:val="14"/>
        </w:rPr>
        <w:t>Maca</w:t>
      </w:r>
      <w:r w:rsidRPr="002B46FD">
        <w:rPr>
          <w:rFonts w:ascii="Arial"/>
          <w:sz w:val="14"/>
        </w:rPr>
        <w:t>é</w:t>
      </w:r>
      <w:proofErr w:type="spellEnd"/>
      <w:r w:rsidRPr="002B46FD">
        <w:rPr>
          <w:rFonts w:ascii="Arial"/>
          <w:sz w:val="14"/>
        </w:rPr>
        <w:t>.</w:t>
      </w:r>
    </w:p>
    <w:p w:rsidR="002B46FD" w:rsidRDefault="002B46FD" w:rsidP="002B46FD">
      <w:pPr>
        <w:spacing w:before="62"/>
        <w:ind w:right="4235"/>
        <w:jc w:val="both"/>
        <w:rPr>
          <w:rFonts w:ascii="Arial"/>
          <w:sz w:val="14"/>
        </w:rPr>
      </w:pPr>
    </w:p>
    <w:p w:rsidR="00AE3E37" w:rsidRDefault="002B46FD" w:rsidP="002B46FD">
      <w:pPr>
        <w:spacing w:before="62"/>
        <w:ind w:right="4235"/>
        <w:jc w:val="both"/>
        <w:rPr>
          <w:rFonts w:ascii="Arial"/>
          <w:sz w:val="14"/>
        </w:rPr>
      </w:pPr>
      <w:r w:rsidRPr="002B46FD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Email: </w:t>
      </w:r>
      <w:hyperlink r:id="rId13" w:history="1">
        <w:r w:rsidRPr="00660258">
          <w:rPr>
            <w:rStyle w:val="Hyperlink"/>
            <w:rFonts w:ascii="Arial"/>
            <w:sz w:val="14"/>
          </w:rPr>
          <w:t>adail_orrith@hotmail.com</w:t>
        </w:r>
      </w:hyperlink>
      <w:r>
        <w:rPr>
          <w:rFonts w:ascii="Arial"/>
          <w:sz w:val="14"/>
        </w:rPr>
        <w:t xml:space="preserve"> </w:t>
      </w:r>
    </w:p>
    <w:p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69250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964" w:rsidRDefault="00F32964">
      <w:r>
        <w:separator/>
      </w:r>
    </w:p>
  </w:endnote>
  <w:endnote w:type="continuationSeparator" w:id="0">
    <w:p w:rsidR="00F32964" w:rsidRDefault="00F32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964" w:rsidRDefault="00F32964">
      <w:r>
        <w:separator/>
      </w:r>
    </w:p>
  </w:footnote>
  <w:footnote w:type="continuationSeparator" w:id="0">
    <w:p w:rsidR="00F32964" w:rsidRDefault="00F32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AE3E37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7890D6F"/>
    <w:multiLevelType w:val="hybridMultilevel"/>
    <w:tmpl w:val="114000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018FF"/>
    <w:rsid w:val="00252284"/>
    <w:rsid w:val="00292ED9"/>
    <w:rsid w:val="002B46FD"/>
    <w:rsid w:val="00314AFB"/>
    <w:rsid w:val="003B76D9"/>
    <w:rsid w:val="00404E5B"/>
    <w:rsid w:val="00414F7B"/>
    <w:rsid w:val="004355DC"/>
    <w:rsid w:val="00460442"/>
    <w:rsid w:val="004749B4"/>
    <w:rsid w:val="00494130"/>
    <w:rsid w:val="004F3523"/>
    <w:rsid w:val="005973B9"/>
    <w:rsid w:val="005B3A56"/>
    <w:rsid w:val="006060CE"/>
    <w:rsid w:val="0063497F"/>
    <w:rsid w:val="00742B65"/>
    <w:rsid w:val="0078738A"/>
    <w:rsid w:val="00862262"/>
    <w:rsid w:val="00873DF0"/>
    <w:rsid w:val="008756E6"/>
    <w:rsid w:val="009B2D44"/>
    <w:rsid w:val="00A07E82"/>
    <w:rsid w:val="00A9710C"/>
    <w:rsid w:val="00AE3E37"/>
    <w:rsid w:val="00B21A57"/>
    <w:rsid w:val="00B51571"/>
    <w:rsid w:val="00C114AF"/>
    <w:rsid w:val="00C33602"/>
    <w:rsid w:val="00C46ACF"/>
    <w:rsid w:val="00CD6F55"/>
    <w:rsid w:val="00D62425"/>
    <w:rsid w:val="00DC3162"/>
    <w:rsid w:val="00DE3104"/>
    <w:rsid w:val="00F3296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4F6B12"/>
  <w15:docId w15:val="{BAD789B2-21CA-440B-AC0A-B6058A40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adail_orrith@hot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666</Words>
  <Characters>3602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Adail Orrith</cp:lastModifiedBy>
  <cp:revision>11</cp:revision>
  <dcterms:created xsi:type="dcterms:W3CDTF">2016-08-31T13:10:00Z</dcterms:created>
  <dcterms:modified xsi:type="dcterms:W3CDTF">2019-11-15T13:16:00Z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