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F21" w:rsidRDefault="00E65F21" w:rsidP="00E65F21">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w:t>
      </w:r>
      <w:r>
        <w:rPr>
          <w:rFonts w:ascii="Times New Roman" w:hAnsi="Times New Roman" w:cs="Times New Roman"/>
          <w:sz w:val="24"/>
          <w:szCs w:val="24"/>
        </w:rPr>
        <w:t xml:space="preserve"> </w:t>
      </w:r>
      <w:r>
        <w:rPr>
          <w:rFonts w:ascii="Times New Roman" w:hAnsi="Times New Roman" w:cs="Times New Roman"/>
          <w:b/>
          <w:sz w:val="24"/>
          <w:szCs w:val="24"/>
        </w:rPr>
        <w:t>prevalence of Poly cystic ovary syndrome and its features: a large community based study.</w:t>
      </w:r>
    </w:p>
    <w:p w:rsidR="00E65F21" w:rsidRDefault="00E65F21" w:rsidP="00E65F21">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E65F21" w:rsidRDefault="00E65F21" w:rsidP="00E65F21">
      <w:pPr>
        <w:autoSpaceDE w:val="0"/>
        <w:autoSpaceDN w:val="0"/>
        <w:adjustRightInd w:val="0"/>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Background</w:t>
      </w:r>
    </w:p>
    <w:p w:rsidR="00E65F21" w:rsidRDefault="00E65F21" w:rsidP="00E65F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Prevalence of Poly cystic ovary syndrome (PCOS) appears to be increasing in world. A few studies have studied the prevalence of PCOS in urban populations, but there is a paucity of epidemiological data in the rural populations. </w:t>
      </w:r>
    </w:p>
    <w:p w:rsidR="00E65F21" w:rsidRDefault="00E65F21" w:rsidP="00E65F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Objective</w:t>
      </w:r>
    </w:p>
    <w:p w:rsidR="00E65F21" w:rsidRDefault="00E65F21" w:rsidP="00E65F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To estimate the prevalence of PCOS in different communities in northern India and to the study socio-demographic, anthropometric, risk factor profile associated with the disorder with </w:t>
      </w:r>
      <w:r>
        <w:rPr>
          <w:rFonts w:ascii="Times New Roman" w:eastAsia="Times New Roman" w:hAnsi="Times New Roman" w:cs="Times New Roman"/>
          <w:sz w:val="24"/>
          <w:szCs w:val="24"/>
        </w:rPr>
        <w:t>their socio-economic impact on quality of life</w:t>
      </w:r>
    </w:p>
    <w:p w:rsidR="00E65F21" w:rsidRDefault="00E65F21" w:rsidP="00E65F21">
      <w:pPr>
        <w:jc w:val="both"/>
        <w:rPr>
          <w:rFonts w:ascii="Times New Roman" w:hAnsi="Times New Roman" w:cs="Times New Roman"/>
          <w:sz w:val="24"/>
          <w:szCs w:val="24"/>
        </w:rPr>
      </w:pPr>
      <w:r>
        <w:rPr>
          <w:rFonts w:ascii="Times New Roman" w:hAnsi="Times New Roman" w:cs="Times New Roman"/>
          <w:b/>
          <w:sz w:val="24"/>
          <w:szCs w:val="24"/>
        </w:rPr>
        <w:t>Methods</w:t>
      </w:r>
      <w:r>
        <w:rPr>
          <w:rFonts w:ascii="Times New Roman" w:hAnsi="Times New Roman" w:cs="Times New Roman"/>
          <w:sz w:val="24"/>
          <w:szCs w:val="24"/>
        </w:rPr>
        <w:t xml:space="preserve">: </w:t>
      </w:r>
    </w:p>
    <w:p w:rsidR="00E65F21" w:rsidRDefault="00E65F21" w:rsidP="00E65F21">
      <w:pPr>
        <w:jc w:val="both"/>
        <w:rPr>
          <w:rFonts w:ascii="Times New Roman" w:hAnsi="Times New Roman" w:cs="Times New Roman"/>
          <w:sz w:val="24"/>
          <w:szCs w:val="24"/>
        </w:rPr>
      </w:pPr>
      <w:r>
        <w:rPr>
          <w:rFonts w:ascii="Times New Roman" w:hAnsi="Times New Roman" w:cs="Times New Roman"/>
          <w:sz w:val="24"/>
          <w:szCs w:val="24"/>
        </w:rPr>
        <w:t>A large scale random cross-sectional study with 2400 females aged 16 and above was carried out from eight provinces in India. Blood samples for hormonal analysis were collected from women “suggestive” of PCOS based on questionnaire screening. Rotterdam criteria were used to assess PCOS.</w:t>
      </w:r>
    </w:p>
    <w:p w:rsidR="00E65F21" w:rsidRDefault="00E65F21" w:rsidP="00E65F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Result</w:t>
      </w:r>
      <w:r>
        <w:rPr>
          <w:rFonts w:ascii="Times New Roman" w:hAnsi="Times New Roman" w:cs="Times New Roman"/>
          <w:sz w:val="24"/>
          <w:szCs w:val="24"/>
        </w:rPr>
        <w:t>: The prevalence was found to be 4.46</w:t>
      </w:r>
      <w:r>
        <w:rPr>
          <w:rFonts w:ascii="Times New Roman" w:eastAsia="Times New Roman" w:hAnsi="Times New Roman" w:cs="Times New Roman"/>
          <w:sz w:val="24"/>
          <w:szCs w:val="24"/>
        </w:rPr>
        <w:t>%, CI: 3.5-5.2 (94/2106)</w:t>
      </w:r>
      <w:r>
        <w:rPr>
          <w:rFonts w:ascii="Times New Roman" w:hAnsi="Times New Roman" w:cs="Times New Roman"/>
          <w:sz w:val="24"/>
          <w:szCs w:val="24"/>
        </w:rPr>
        <w:t>. PCOS phenotypes were as follows: 30% clinical H, 61% biochemical HA, 35.11% PCO,</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16% H+MI, 10% MI+PCO, 52%MI+HA, 14%PCO+H and 19% PCO+H+HA. Prevalence of </w:t>
      </w:r>
      <w:r>
        <w:rPr>
          <w:rFonts w:ascii="Times New Roman" w:eastAsia="Times New Roman" w:hAnsi="Times New Roman" w:cs="Times New Roman"/>
          <w:sz w:val="24"/>
          <w:szCs w:val="24"/>
        </w:rPr>
        <w:t xml:space="preserve">depression was found to be 80% and hypertension 11%. </w:t>
      </w:r>
      <w:r>
        <w:rPr>
          <w:rFonts w:ascii="Times New Roman" w:hAnsi="Times New Roman" w:cs="Times New Roman"/>
          <w:sz w:val="24"/>
          <w:szCs w:val="24"/>
        </w:rPr>
        <w:t>The prevalence of PCOS is higher in urban India compared</w:t>
      </w:r>
      <w:r>
        <w:rPr>
          <w:rFonts w:ascii="Times New Roman" w:eastAsia="Times New Roman" w:hAnsi="Times New Roman" w:cs="Times New Roman"/>
          <w:sz w:val="24"/>
          <w:szCs w:val="24"/>
        </w:rPr>
        <w:t xml:space="preserve"> </w:t>
      </w:r>
      <w:r>
        <w:rPr>
          <w:rFonts w:ascii="Times New Roman" w:hAnsi="Times New Roman" w:cs="Times New Roman"/>
          <w:sz w:val="24"/>
          <w:szCs w:val="24"/>
        </w:rPr>
        <w:t>to rural areas</w:t>
      </w:r>
      <w:r>
        <w:rPr>
          <w:rFonts w:ascii="Times New Roman" w:eastAsia="Times New Roman" w:hAnsi="Times New Roman" w:cs="Times New Roman"/>
          <w:sz w:val="24"/>
          <w:szCs w:val="24"/>
        </w:rPr>
        <w:t xml:space="preserve">. </w:t>
      </w:r>
      <w:r>
        <w:rPr>
          <w:rFonts w:ascii="Times New Roman" w:hAnsi="Times New Roman" w:cs="Times New Roman"/>
          <w:sz w:val="24"/>
          <w:szCs w:val="24"/>
        </w:rPr>
        <w:t>There was a statistically significant relationship of PCOS with total cholesterol, triglycerides, glucose, T3 and T4 between two groups. However, there was no significant difference in the rate of hypertension, depression, acne, alopecia and infertility among two groups.</w:t>
      </w:r>
    </w:p>
    <w:p w:rsidR="00E65F21" w:rsidRDefault="00E65F21" w:rsidP="00E65F21">
      <w:pPr>
        <w:autoSpaceDE w:val="0"/>
        <w:autoSpaceDN w:val="0"/>
        <w:adjustRightInd w:val="0"/>
        <w:spacing w:after="0" w:line="240" w:lineRule="auto"/>
        <w:jc w:val="both"/>
        <w:rPr>
          <w:rFonts w:ascii="Times New Roman" w:eastAsia="Times New Roman" w:hAnsi="Times New Roman" w:cs="Times New Roman"/>
          <w:sz w:val="24"/>
          <w:szCs w:val="24"/>
        </w:rPr>
      </w:pPr>
    </w:p>
    <w:p w:rsidR="00E65F21" w:rsidRDefault="00E65F21" w:rsidP="00E65F21">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r>
        <w:rPr>
          <w:rFonts w:ascii="Times New Roman" w:hAnsi="Times New Roman" w:cs="Times New Roman"/>
          <w:sz w:val="24"/>
          <w:szCs w:val="24"/>
        </w:rPr>
        <w:t>Prevalence of PCOS is 4.46%.This draws attention to the issue of early diagnosis and management of PCOS.</w:t>
      </w:r>
    </w:p>
    <w:p w:rsidR="00E65F21" w:rsidRDefault="00E65F21" w:rsidP="00E65F21">
      <w:pPr>
        <w:autoSpaceDE w:val="0"/>
        <w:autoSpaceDN w:val="0"/>
        <w:adjustRightInd w:val="0"/>
        <w:spacing w:after="0" w:line="240" w:lineRule="auto"/>
        <w:jc w:val="both"/>
        <w:rPr>
          <w:rFonts w:ascii="Times New Roman" w:hAnsi="Times New Roman" w:cs="Times New Roman"/>
          <w:b/>
          <w:sz w:val="24"/>
          <w:szCs w:val="24"/>
        </w:rPr>
      </w:pPr>
    </w:p>
    <w:p w:rsidR="00E65F21" w:rsidRDefault="00E65F21" w:rsidP="00E65F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Poly cystic ovary syndrome, Prevalence, Socioeconomic factors, cross sectional, </w:t>
      </w:r>
      <w:r>
        <w:rPr>
          <w:rStyle w:val="keyword"/>
          <w:rFonts w:ascii="Times New Roman" w:hAnsi="Times New Roman" w:cs="Times New Roman"/>
          <w:sz w:val="24"/>
          <w:szCs w:val="24"/>
        </w:rPr>
        <w:t>Rural</w:t>
      </w:r>
      <w:r>
        <w:rPr>
          <w:rFonts w:ascii="Times New Roman" w:hAnsi="Times New Roman" w:cs="Times New Roman"/>
          <w:sz w:val="24"/>
          <w:szCs w:val="24"/>
        </w:rPr>
        <w:t xml:space="preserve"> </w:t>
      </w:r>
      <w:r>
        <w:rPr>
          <w:rStyle w:val="keyword"/>
          <w:rFonts w:ascii="Times New Roman" w:hAnsi="Times New Roman" w:cs="Times New Roman"/>
          <w:sz w:val="24"/>
          <w:szCs w:val="24"/>
        </w:rPr>
        <w:t>Urban</w:t>
      </w:r>
      <w:r>
        <w:rPr>
          <w:rFonts w:ascii="Times New Roman" w:hAnsi="Times New Roman" w:cs="Times New Roman"/>
          <w:sz w:val="24"/>
          <w:szCs w:val="24"/>
        </w:rPr>
        <w:t xml:space="preserve"> India.</w:t>
      </w:r>
    </w:p>
    <w:p w:rsidR="00040402" w:rsidRDefault="00040402"/>
    <w:sectPr w:rsidR="000404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E65F21"/>
    <w:rsid w:val="00040402"/>
    <w:rsid w:val="00E65F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eyword">
    <w:name w:val="keyword"/>
    <w:basedOn w:val="DefaultParagraphFont"/>
    <w:rsid w:val="00E65F21"/>
  </w:style>
</w:styles>
</file>

<file path=word/webSettings.xml><?xml version="1.0" encoding="utf-8"?>
<w:webSettings xmlns:r="http://schemas.openxmlformats.org/officeDocument/2006/relationships" xmlns:w="http://schemas.openxmlformats.org/wordprocessingml/2006/main">
  <w:divs>
    <w:div w:id="80655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ritu pic</dc:creator>
  <cp:keywords/>
  <dc:description/>
  <cp:lastModifiedBy>ritu pic</cp:lastModifiedBy>
  <cp:revision>3</cp:revision>
  <dcterms:created xsi:type="dcterms:W3CDTF">2017-08-04T15:49:00Z</dcterms:created>
  <dcterms:modified xsi:type="dcterms:W3CDTF">2017-08-04T15:49:00Z</dcterms:modified>
</cp:coreProperties>
</file>