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1D3" w:rsidRDefault="002C260E" w:rsidP="00B458E0">
      <w:pPr>
        <w:spacing w:after="0" w:line="240" w:lineRule="auto"/>
        <w:jc w:val="center"/>
        <w:rPr>
          <w:rFonts w:ascii="Times New Roman" w:hAnsi="Times New Roman" w:cs="Times New Roman"/>
          <w:b/>
          <w:color w:val="0070C0"/>
          <w:sz w:val="28"/>
          <w:szCs w:val="28"/>
          <w:lang w:val="en-US"/>
        </w:rPr>
      </w:pPr>
      <w:r w:rsidRPr="008761D3">
        <w:rPr>
          <w:rFonts w:ascii="Times New Roman" w:hAnsi="Times New Roman" w:cs="Times New Roman"/>
          <w:b/>
          <w:color w:val="0070C0"/>
          <w:sz w:val="28"/>
          <w:szCs w:val="28"/>
          <w:lang w:val="en-US"/>
        </w:rPr>
        <w:t xml:space="preserve">Personalized </w:t>
      </w:r>
      <w:r w:rsidR="00D12723" w:rsidRPr="008761D3">
        <w:rPr>
          <w:rFonts w:ascii="Times New Roman" w:hAnsi="Times New Roman" w:cs="Times New Roman"/>
          <w:b/>
          <w:color w:val="0070C0"/>
          <w:sz w:val="28"/>
          <w:szCs w:val="28"/>
          <w:lang w:val="en-US"/>
        </w:rPr>
        <w:t xml:space="preserve">and Precision </w:t>
      </w:r>
      <w:r w:rsidRPr="008761D3">
        <w:rPr>
          <w:rFonts w:ascii="Times New Roman" w:hAnsi="Times New Roman" w:cs="Times New Roman"/>
          <w:b/>
          <w:color w:val="0070C0"/>
          <w:sz w:val="28"/>
          <w:szCs w:val="28"/>
          <w:lang w:val="en-US"/>
        </w:rPr>
        <w:t xml:space="preserve">Medicine as </w:t>
      </w:r>
      <w:r w:rsidR="00D12723" w:rsidRPr="008761D3">
        <w:rPr>
          <w:rFonts w:ascii="Times New Roman" w:hAnsi="Times New Roman" w:cs="Times New Roman"/>
          <w:b/>
          <w:color w:val="0070C0"/>
          <w:sz w:val="28"/>
          <w:szCs w:val="28"/>
          <w:lang w:val="en-US"/>
        </w:rPr>
        <w:t>a Unique Avenue to have</w:t>
      </w:r>
    </w:p>
    <w:p w:rsidR="008761D3" w:rsidRDefault="00D12723" w:rsidP="00B458E0">
      <w:pPr>
        <w:spacing w:after="0" w:line="240" w:lineRule="auto"/>
        <w:jc w:val="center"/>
        <w:rPr>
          <w:rFonts w:ascii="Times New Roman" w:hAnsi="Times New Roman" w:cs="Times New Roman"/>
          <w:b/>
          <w:color w:val="0070C0"/>
          <w:sz w:val="28"/>
          <w:szCs w:val="28"/>
          <w:lang w:val="en-US"/>
        </w:rPr>
      </w:pPr>
      <w:proofErr w:type="gramStart"/>
      <w:r w:rsidRPr="008761D3">
        <w:rPr>
          <w:rFonts w:ascii="Times New Roman" w:hAnsi="Times New Roman" w:cs="Times New Roman"/>
          <w:b/>
          <w:color w:val="0070C0"/>
          <w:sz w:val="28"/>
          <w:szCs w:val="28"/>
          <w:lang w:val="en-US"/>
        </w:rPr>
        <w:t>the</w:t>
      </w:r>
      <w:proofErr w:type="gramEnd"/>
      <w:r w:rsidRPr="008761D3">
        <w:rPr>
          <w:rFonts w:ascii="Times New Roman" w:hAnsi="Times New Roman" w:cs="Times New Roman"/>
          <w:b/>
          <w:color w:val="0070C0"/>
          <w:sz w:val="28"/>
          <w:szCs w:val="28"/>
          <w:lang w:val="en-US"/>
        </w:rPr>
        <w:t xml:space="preserve"> Healthcare Model Ren</w:t>
      </w:r>
      <w:r w:rsidR="008761D3">
        <w:rPr>
          <w:rFonts w:ascii="Times New Roman" w:hAnsi="Times New Roman" w:cs="Times New Roman"/>
          <w:b/>
          <w:color w:val="0070C0"/>
          <w:sz w:val="28"/>
          <w:szCs w:val="28"/>
          <w:lang w:val="en-US"/>
        </w:rPr>
        <w:t>ewed to Secure the National and</w:t>
      </w:r>
    </w:p>
    <w:p w:rsidR="002C260E" w:rsidRPr="008761D3" w:rsidRDefault="00D12723" w:rsidP="00B458E0">
      <w:pPr>
        <w:spacing w:after="0" w:line="240" w:lineRule="auto"/>
        <w:jc w:val="center"/>
        <w:rPr>
          <w:rFonts w:ascii="Times New Roman" w:hAnsi="Times New Roman" w:cs="Times New Roman"/>
          <w:b/>
          <w:color w:val="0070C0"/>
          <w:sz w:val="28"/>
          <w:szCs w:val="28"/>
          <w:lang w:val="en-US"/>
        </w:rPr>
      </w:pPr>
      <w:bookmarkStart w:id="0" w:name="_GoBack"/>
      <w:bookmarkEnd w:id="0"/>
      <w:r w:rsidRPr="008761D3">
        <w:rPr>
          <w:rFonts w:ascii="Times New Roman" w:hAnsi="Times New Roman" w:cs="Times New Roman"/>
          <w:b/>
          <w:color w:val="0070C0"/>
          <w:sz w:val="28"/>
          <w:szCs w:val="28"/>
          <w:lang w:val="en-US"/>
        </w:rPr>
        <w:t>International Biosafety</w:t>
      </w:r>
    </w:p>
    <w:p w:rsidR="00D12723" w:rsidRPr="00D12723" w:rsidRDefault="00D12723" w:rsidP="002C260E">
      <w:pPr>
        <w:spacing w:after="0" w:line="240" w:lineRule="auto"/>
        <w:jc w:val="both"/>
        <w:rPr>
          <w:rFonts w:ascii="Times New Roman" w:hAnsi="Times New Roman" w:cs="Times New Roman"/>
          <w:b/>
          <w:sz w:val="8"/>
          <w:szCs w:val="8"/>
          <w:lang w:val="en-US"/>
        </w:rPr>
      </w:pPr>
    </w:p>
    <w:p w:rsidR="00FF1E1C" w:rsidRPr="00B458E0" w:rsidRDefault="00FF1E1C" w:rsidP="00FF1E1C">
      <w:pPr>
        <w:spacing w:after="0" w:line="240" w:lineRule="auto"/>
        <w:jc w:val="center"/>
        <w:rPr>
          <w:rFonts w:ascii="Times New Roman" w:hAnsi="Times New Roman" w:cs="Times New Roman"/>
          <w:b/>
          <w:sz w:val="24"/>
          <w:szCs w:val="24"/>
          <w:lang w:val="en-US"/>
        </w:rPr>
      </w:pPr>
      <w:r w:rsidRPr="005B5DB5">
        <w:rPr>
          <w:rFonts w:ascii="Times New Roman" w:hAnsi="Times New Roman" w:cs="Times New Roman"/>
          <w:b/>
          <w:sz w:val="24"/>
          <w:szCs w:val="24"/>
          <w:lang w:val="en-US"/>
        </w:rPr>
        <w:t>Sergey Suchkov</w:t>
      </w:r>
      <w:r w:rsidRPr="005B5DB5">
        <w:rPr>
          <w:rFonts w:ascii="Times New Roman" w:hAnsi="Times New Roman" w:cs="Times New Roman"/>
          <w:b/>
          <w:sz w:val="24"/>
          <w:szCs w:val="24"/>
          <w:vertAlign w:val="superscript"/>
          <w:lang w:val="en-US"/>
        </w:rPr>
        <w:t>1-6</w:t>
      </w:r>
      <w:r w:rsidRPr="005B5DB5">
        <w:rPr>
          <w:rFonts w:ascii="Times New Roman" w:hAnsi="Times New Roman" w:cs="Times New Roman"/>
          <w:b/>
          <w:sz w:val="24"/>
          <w:szCs w:val="24"/>
          <w:lang w:val="en-US"/>
        </w:rPr>
        <w:t xml:space="preserve">, </w:t>
      </w:r>
      <w:proofErr w:type="spellStart"/>
      <w:r w:rsidRPr="005B5DB5">
        <w:rPr>
          <w:rFonts w:ascii="Times New Roman" w:hAnsi="Times New Roman" w:cs="Times New Roman"/>
          <w:b/>
          <w:sz w:val="24"/>
          <w:szCs w:val="24"/>
          <w:lang w:val="en-US"/>
        </w:rPr>
        <w:t>Arsenii</w:t>
      </w:r>
      <w:proofErr w:type="spellEnd"/>
      <w:r w:rsidRPr="005B5DB5">
        <w:rPr>
          <w:rFonts w:ascii="Times New Roman" w:hAnsi="Times New Roman" w:cs="Times New Roman"/>
          <w:b/>
          <w:sz w:val="24"/>
          <w:szCs w:val="24"/>
          <w:lang w:val="en-US"/>
        </w:rPr>
        <w:t xml:space="preserve"> Sadykov</w:t>
      </w:r>
      <w:r w:rsidRPr="005B5DB5">
        <w:rPr>
          <w:rFonts w:ascii="Times New Roman" w:hAnsi="Times New Roman" w:cs="Times New Roman"/>
          <w:b/>
          <w:sz w:val="24"/>
          <w:szCs w:val="24"/>
          <w:vertAlign w:val="superscript"/>
          <w:lang w:val="en-US"/>
        </w:rPr>
        <w:t>1</w:t>
      </w:r>
      <w:proofErr w:type="gramStart"/>
      <w:r w:rsidRPr="005B5DB5">
        <w:rPr>
          <w:rFonts w:ascii="Times New Roman" w:hAnsi="Times New Roman" w:cs="Times New Roman"/>
          <w:b/>
          <w:sz w:val="24"/>
          <w:szCs w:val="24"/>
          <w:vertAlign w:val="superscript"/>
          <w:lang w:val="en-US"/>
        </w:rPr>
        <w:t>,2</w:t>
      </w:r>
      <w:proofErr w:type="gramEnd"/>
      <w:r w:rsidRPr="005B5DB5">
        <w:rPr>
          <w:rFonts w:ascii="Times New Roman" w:hAnsi="Times New Roman" w:cs="Times New Roman"/>
          <w:b/>
          <w:sz w:val="24"/>
          <w:szCs w:val="24"/>
          <w:lang w:val="en-US"/>
        </w:rPr>
        <w:t xml:space="preserve">, </w:t>
      </w:r>
      <w:r w:rsidR="00E1453F">
        <w:rPr>
          <w:rFonts w:ascii="Times New Roman" w:hAnsi="Times New Roman" w:cs="Times New Roman"/>
          <w:b/>
          <w:sz w:val="24"/>
          <w:szCs w:val="24"/>
          <w:lang w:val="en-US"/>
        </w:rPr>
        <w:t>Hiroyuki Abe</w:t>
      </w:r>
      <w:r w:rsidR="00E1453F">
        <w:rPr>
          <w:rFonts w:ascii="Times New Roman" w:hAnsi="Times New Roman" w:cs="Times New Roman"/>
          <w:b/>
          <w:sz w:val="24"/>
          <w:szCs w:val="24"/>
          <w:vertAlign w:val="superscript"/>
          <w:lang w:val="en-US"/>
        </w:rPr>
        <w:t>8</w:t>
      </w:r>
      <w:r w:rsidR="00E1453F">
        <w:rPr>
          <w:rFonts w:ascii="Times New Roman" w:hAnsi="Times New Roman" w:cs="Times New Roman"/>
          <w:b/>
          <w:sz w:val="24"/>
          <w:szCs w:val="24"/>
          <w:lang w:val="en-US"/>
        </w:rPr>
        <w:t xml:space="preserve">, </w:t>
      </w:r>
      <w:r w:rsidRPr="005B5DB5">
        <w:rPr>
          <w:rFonts w:ascii="Times New Roman" w:hAnsi="Times New Roman" w:cs="Times New Roman"/>
          <w:b/>
          <w:sz w:val="24"/>
          <w:szCs w:val="24"/>
          <w:lang w:val="en-US"/>
        </w:rPr>
        <w:t>Shawn Murphy</w:t>
      </w:r>
      <w:r w:rsidRPr="005B5DB5">
        <w:rPr>
          <w:rFonts w:ascii="Times New Roman" w:hAnsi="Times New Roman" w:cs="Times New Roman"/>
          <w:b/>
          <w:sz w:val="24"/>
          <w:szCs w:val="24"/>
          <w:vertAlign w:val="superscript"/>
          <w:lang w:val="en-US"/>
        </w:rPr>
        <w:t>7</w:t>
      </w:r>
      <w:r w:rsidR="00B458E0">
        <w:rPr>
          <w:rFonts w:ascii="Times New Roman" w:hAnsi="Times New Roman" w:cs="Times New Roman"/>
          <w:b/>
          <w:sz w:val="24"/>
          <w:szCs w:val="24"/>
          <w:lang w:val="en-US"/>
        </w:rPr>
        <w:t xml:space="preserve">, </w:t>
      </w:r>
      <w:r w:rsidR="00B458E0" w:rsidRPr="005B5DB5">
        <w:rPr>
          <w:rFonts w:ascii="Times New Roman" w:hAnsi="Times New Roman" w:cs="Times New Roman"/>
          <w:b/>
          <w:sz w:val="24"/>
          <w:szCs w:val="24"/>
          <w:lang w:val="en-US"/>
        </w:rPr>
        <w:t>Trevor Marshall</w:t>
      </w:r>
      <w:r w:rsidR="00B458E0" w:rsidRPr="005B5DB5">
        <w:rPr>
          <w:rFonts w:ascii="Times New Roman" w:hAnsi="Times New Roman" w:cs="Times New Roman"/>
          <w:b/>
          <w:sz w:val="24"/>
          <w:szCs w:val="24"/>
          <w:vertAlign w:val="superscript"/>
          <w:lang w:val="en-US"/>
        </w:rPr>
        <w:t>6</w:t>
      </w:r>
    </w:p>
    <w:p w:rsidR="00FF1E1C" w:rsidRPr="00D12723" w:rsidRDefault="00FF1E1C" w:rsidP="00FF1E1C">
      <w:pPr>
        <w:spacing w:after="0" w:line="240" w:lineRule="auto"/>
        <w:jc w:val="center"/>
        <w:rPr>
          <w:rFonts w:ascii="Times New Roman" w:hAnsi="Times New Roman" w:cs="Times New Roman"/>
          <w:b/>
          <w:sz w:val="8"/>
          <w:szCs w:val="8"/>
          <w:lang w:val="en-US"/>
        </w:rPr>
      </w:pPr>
    </w:p>
    <w:p w:rsidR="00FF1E1C" w:rsidRPr="00D12723" w:rsidRDefault="00FF1E1C" w:rsidP="00FF1E1C">
      <w:pPr>
        <w:spacing w:after="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1</w:t>
      </w:r>
      <w:r w:rsidRPr="00D12723">
        <w:rPr>
          <w:rFonts w:ascii="Times New Roman" w:hAnsi="Times New Roman" w:cs="Times New Roman"/>
          <w:sz w:val="20"/>
          <w:szCs w:val="20"/>
          <w:lang w:val="en-US"/>
        </w:rPr>
        <w:t>Sechenov University</w:t>
      </w:r>
      <w:r>
        <w:rPr>
          <w:rFonts w:ascii="Times New Roman" w:hAnsi="Times New Roman" w:cs="Times New Roman"/>
          <w:sz w:val="20"/>
          <w:szCs w:val="20"/>
          <w:lang w:val="en-US"/>
        </w:rPr>
        <w:t xml:space="preserve"> and </w:t>
      </w:r>
      <w:r>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Moscow Engineering Physical Institute (</w:t>
      </w:r>
      <w:proofErr w:type="spellStart"/>
      <w:r>
        <w:rPr>
          <w:rFonts w:ascii="Times New Roman" w:hAnsi="Times New Roman" w:cs="Times New Roman"/>
          <w:sz w:val="20"/>
          <w:szCs w:val="20"/>
          <w:lang w:val="en-US"/>
        </w:rPr>
        <w:t>MEPhI</w:t>
      </w:r>
      <w:proofErr w:type="spellEnd"/>
      <w:r>
        <w:rPr>
          <w:rFonts w:ascii="Times New Roman" w:hAnsi="Times New Roman" w:cs="Times New Roman"/>
          <w:sz w:val="20"/>
          <w:szCs w:val="20"/>
          <w:lang w:val="en-US"/>
        </w:rPr>
        <w:t>), Russia</w:t>
      </w:r>
    </w:p>
    <w:p w:rsidR="00FF1E1C" w:rsidRDefault="00FF1E1C" w:rsidP="00FF1E1C">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3</w:t>
      </w:r>
      <w:r w:rsidRPr="00D12723">
        <w:rPr>
          <w:rFonts w:ascii="Times New Roman" w:hAnsi="Times New Roman" w:cs="Times New Roman"/>
          <w:sz w:val="20"/>
          <w:szCs w:val="20"/>
          <w:lang w:val="en-US"/>
        </w:rPr>
        <w:t>EPMA,, Brussels, EU</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4</w:t>
      </w:r>
      <w:r>
        <w:rPr>
          <w:rFonts w:ascii="Times New Roman" w:hAnsi="Times New Roman" w:cs="Times New Roman"/>
          <w:sz w:val="20"/>
          <w:szCs w:val="20"/>
          <w:lang w:val="en-US"/>
        </w:rPr>
        <w:t xml:space="preserve">PMC, Washington, USA; </w:t>
      </w:r>
      <w:r>
        <w:rPr>
          <w:rFonts w:ascii="Times New Roman" w:hAnsi="Times New Roman" w:cs="Times New Roman"/>
          <w:sz w:val="20"/>
          <w:szCs w:val="20"/>
          <w:vertAlign w:val="superscript"/>
          <w:lang w:val="en-US"/>
        </w:rPr>
        <w:t>5</w:t>
      </w:r>
      <w:r w:rsidRPr="00D12723">
        <w:rPr>
          <w:rFonts w:ascii="Times New Roman" w:hAnsi="Times New Roman" w:cs="Times New Roman"/>
          <w:sz w:val="20"/>
          <w:szCs w:val="20"/>
          <w:lang w:val="en-US"/>
        </w:rPr>
        <w:t>ISPM, Tokyo, Japan</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AHA, Houston, USA</w:t>
      </w:r>
    </w:p>
    <w:p w:rsidR="00FF1E1C" w:rsidRDefault="00FF1E1C" w:rsidP="00FF1E1C">
      <w:pPr>
        <w:spacing w:after="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7</w:t>
      </w:r>
      <w:r>
        <w:rPr>
          <w:rFonts w:ascii="Times New Roman" w:hAnsi="Times New Roman" w:cs="Times New Roman"/>
          <w:sz w:val="20"/>
          <w:szCs w:val="20"/>
          <w:lang w:val="en-US"/>
        </w:rPr>
        <w:t>Autoimmunity Research Foundation, Los Angeles, USA</w:t>
      </w:r>
    </w:p>
    <w:p w:rsidR="00FF1E1C" w:rsidRDefault="00FF1E1C" w:rsidP="00FF1E1C">
      <w:pPr>
        <w:spacing w:after="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7</w:t>
      </w:r>
      <w:r w:rsidRPr="00220FD6">
        <w:rPr>
          <w:rFonts w:ascii="Times New Roman" w:hAnsi="Times New Roman" w:cs="Times New Roman"/>
          <w:sz w:val="20"/>
          <w:szCs w:val="20"/>
          <w:lang w:val="en-US"/>
        </w:rPr>
        <w:t xml:space="preserve">Partners Healthcare and </w:t>
      </w:r>
      <w:r w:rsidRPr="00220FD6">
        <w:rPr>
          <w:rFonts w:ascii="Times New Roman" w:hAnsi="Times New Roman" w:cs="Times New Roman"/>
          <w:b/>
          <w:sz w:val="20"/>
          <w:szCs w:val="20"/>
          <w:vertAlign w:val="superscript"/>
          <w:lang w:val="en-US"/>
        </w:rPr>
        <w:t>8</w:t>
      </w:r>
      <w:r w:rsidRPr="00220FD6">
        <w:rPr>
          <w:rFonts w:ascii="Times New Roman" w:hAnsi="Times New Roman" w:cs="Times New Roman"/>
          <w:sz w:val="20"/>
          <w:szCs w:val="20"/>
          <w:lang w:val="en-US"/>
        </w:rPr>
        <w:t>Harvard Medical School, Boston, USA</w:t>
      </w:r>
    </w:p>
    <w:p w:rsidR="00E1453F" w:rsidRPr="00220FD6" w:rsidRDefault="00E1453F" w:rsidP="00FF1E1C">
      <w:pPr>
        <w:spacing w:after="0" w:line="240" w:lineRule="auto"/>
        <w:jc w:val="center"/>
        <w:rPr>
          <w:rFonts w:ascii="Times New Roman" w:hAnsi="Times New Roman" w:cs="Times New Roman"/>
          <w:sz w:val="20"/>
          <w:szCs w:val="20"/>
          <w:lang w:val="en-US"/>
        </w:rPr>
      </w:pPr>
      <w:r>
        <w:rPr>
          <w:rFonts w:ascii="Times New Roman" w:hAnsi="Times New Roman" w:cs="Times New Roman"/>
          <w:b/>
          <w:sz w:val="24"/>
          <w:szCs w:val="24"/>
          <w:vertAlign w:val="superscript"/>
          <w:lang w:val="en-US"/>
        </w:rPr>
        <w:t>8</w:t>
      </w:r>
      <w:r>
        <w:rPr>
          <w:rFonts w:ascii="Times New Roman" w:hAnsi="Times New Roman" w:cs="Times New Roman"/>
          <w:sz w:val="20"/>
          <w:szCs w:val="20"/>
          <w:lang w:val="en-US"/>
        </w:rPr>
        <w:t>ISPM, Tokyo, Japan</w:t>
      </w:r>
    </w:p>
    <w:p w:rsidR="00D12723" w:rsidRPr="00D12723" w:rsidRDefault="00D12723" w:rsidP="002C260E">
      <w:pPr>
        <w:spacing w:after="0" w:line="240" w:lineRule="auto"/>
        <w:jc w:val="both"/>
        <w:rPr>
          <w:rFonts w:ascii="Times New Roman" w:hAnsi="Times New Roman" w:cs="Times New Roman"/>
          <w:b/>
          <w:sz w:val="8"/>
          <w:szCs w:val="8"/>
          <w:lang w:val="en-US"/>
        </w:rPr>
      </w:pPr>
    </w:p>
    <w:p w:rsidR="00721159" w:rsidRDefault="00721159" w:rsidP="00060EAC">
      <w:pPr>
        <w:spacing w:after="0" w:line="240" w:lineRule="auto"/>
        <w:jc w:val="both"/>
        <w:rPr>
          <w:rFonts w:ascii="Times New Roman" w:hAnsi="Times New Roman" w:cs="Times New Roman"/>
          <w:sz w:val="24"/>
          <w:szCs w:val="24"/>
          <w:lang w:val="en-US"/>
        </w:rPr>
      </w:pP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A new systems approach to disease</w:t>
      </w:r>
      <w:r w:rsidR="00024040">
        <w:rPr>
          <w:rFonts w:ascii="Times New Roman" w:hAnsi="Times New Roman" w:cs="Times New Roman"/>
          <w:sz w:val="24"/>
          <w:szCs w:val="24"/>
          <w:lang w:val="en-US"/>
        </w:rPr>
        <w:t>d states and wellness</w:t>
      </w:r>
      <w:r w:rsidRPr="00024040">
        <w:rPr>
          <w:rFonts w:ascii="Times New Roman" w:hAnsi="Times New Roman" w:cs="Times New Roman"/>
          <w:sz w:val="24"/>
          <w:szCs w:val="24"/>
          <w:lang w:val="en-US"/>
        </w:rPr>
        <w:t xml:space="preserve"> result in a new branch in the healthcare services, namely, personalized medicine (PM). To achieve the implementation of PM concept, it is necessary to create a fundamentally new strategy based upon the subclinical recognition of </w:t>
      </w:r>
      <w:proofErr w:type="spellStart"/>
      <w:r w:rsidRPr="00024040">
        <w:rPr>
          <w:rFonts w:ascii="Times New Roman" w:hAnsi="Times New Roman" w:cs="Times New Roman"/>
          <w:sz w:val="24"/>
          <w:szCs w:val="24"/>
          <w:lang w:val="en-US"/>
        </w:rPr>
        <w:t>biopredictors</w:t>
      </w:r>
      <w:proofErr w:type="spellEnd"/>
      <w:r w:rsidRPr="00024040">
        <w:rPr>
          <w:rFonts w:ascii="Times New Roman" w:hAnsi="Times New Roman" w:cs="Times New Roman"/>
          <w:sz w:val="24"/>
          <w:szCs w:val="24"/>
          <w:lang w:val="en-US"/>
        </w:rPr>
        <w:t xml:space="preserve"> of hidden abnormalities long before the disease clinically manifests itself.</w:t>
      </w: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 xml:space="preserve">Each decision-maker values the impact of their decision to use PM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health care resources. A lack of medical guidelines has been identified by the majority of responders as the predominant barrier for adoption, indicating a need for the development of best practices and guidelines to support the implementation of PM! </w:t>
      </w:r>
    </w:p>
    <w:p w:rsidR="00060EAC" w:rsidRPr="00024040" w:rsidRDefault="00060EAC" w:rsidP="00060EAC">
      <w:pPr>
        <w:spacing w:after="0" w:line="240" w:lineRule="auto"/>
        <w:jc w:val="both"/>
        <w:rPr>
          <w:rFonts w:ascii="Times New Roman" w:hAnsi="Times New Roman" w:cs="Times New Roman"/>
          <w:sz w:val="24"/>
          <w:szCs w:val="24"/>
          <w:lang w:val="en-US"/>
        </w:rPr>
      </w:pPr>
      <w:r w:rsidRPr="00024040">
        <w:rPr>
          <w:rFonts w:ascii="Times New Roman" w:hAnsi="Times New Roman" w:cs="Times New Roman"/>
          <w:sz w:val="24"/>
          <w:szCs w:val="24"/>
          <w:lang w:val="en-US"/>
        </w:rPr>
        <w:t xml:space="preserve">Implementation of PM requires a lot before the current model “physician-patient” could be gradually displaced by a new model “medical advisor-healthy </w:t>
      </w:r>
      <w:r w:rsidR="00024040">
        <w:rPr>
          <w:rFonts w:ascii="Times New Roman" w:hAnsi="Times New Roman" w:cs="Times New Roman"/>
          <w:sz w:val="24"/>
          <w:szCs w:val="24"/>
          <w:lang w:val="en-US"/>
        </w:rPr>
        <w:t>person</w:t>
      </w:r>
      <w:r w:rsidRPr="00024040">
        <w:rPr>
          <w:rFonts w:ascii="Times New Roman" w:hAnsi="Times New Roman" w:cs="Times New Roman"/>
          <w:sz w:val="24"/>
          <w:szCs w:val="24"/>
          <w:lang w:val="en-US"/>
        </w:rPr>
        <w:t>-at-risk”. This is the reason for developing global scientific, clinical, social, and educational projects in the area of PM to elicit the content of the new branch.</w:t>
      </w:r>
    </w:p>
    <w:p w:rsidR="00060EAC" w:rsidRPr="00024040" w:rsidRDefault="00060EAC" w:rsidP="00060EAC">
      <w:pPr>
        <w:spacing w:after="0" w:line="240" w:lineRule="auto"/>
        <w:jc w:val="both"/>
        <w:rPr>
          <w:rFonts w:ascii="Times New Roman" w:hAnsi="Times New Roman" w:cs="Times New Roman"/>
          <w:sz w:val="24"/>
          <w:szCs w:val="24"/>
          <w:lang w:val="en-US"/>
        </w:rPr>
      </w:pPr>
    </w:p>
    <w:p w:rsidR="00015F39" w:rsidRPr="00015F39" w:rsidRDefault="00015F39" w:rsidP="00015F39">
      <w:pPr>
        <w:spacing w:after="0" w:line="240" w:lineRule="auto"/>
        <w:jc w:val="both"/>
        <w:rPr>
          <w:rFonts w:ascii="Times New Roman" w:hAnsi="Times New Roman" w:cs="Times New Roman"/>
          <w:b/>
          <w:i/>
          <w:sz w:val="24"/>
          <w:szCs w:val="24"/>
          <w:lang w:val="en-US"/>
        </w:rPr>
      </w:pPr>
      <w:r w:rsidRPr="00015F39">
        <w:rPr>
          <w:rFonts w:ascii="Times New Roman" w:hAnsi="Times New Roman" w:cs="Times New Roman"/>
          <w:b/>
          <w:i/>
          <w:sz w:val="24"/>
          <w:szCs w:val="24"/>
          <w:lang w:val="en-US"/>
        </w:rPr>
        <w:t>Biography</w:t>
      </w:r>
    </w:p>
    <w:p w:rsidR="00015F39" w:rsidRPr="00015F39" w:rsidRDefault="00015F39" w:rsidP="00015F39">
      <w:pPr>
        <w:spacing w:after="0" w:line="240" w:lineRule="auto"/>
        <w:jc w:val="both"/>
        <w:rPr>
          <w:rFonts w:ascii="Times New Roman" w:hAnsi="Times New Roman" w:cs="Times New Roman"/>
          <w:b/>
          <w:sz w:val="24"/>
          <w:szCs w:val="24"/>
          <w:lang w:val="en-US"/>
        </w:rPr>
      </w:pPr>
      <w:r w:rsidRPr="00015F39">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06824EF5" wp14:editId="501BB64A">
            <wp:simplePos x="0" y="0"/>
            <wp:positionH relativeFrom="column">
              <wp:posOffset>-635</wp:posOffset>
            </wp:positionH>
            <wp:positionV relativeFrom="paragraph">
              <wp:posOffset>59055</wp:posOffset>
            </wp:positionV>
            <wp:extent cx="1165860" cy="1144270"/>
            <wp:effectExtent l="19050" t="19050" r="15240" b="17780"/>
            <wp:wrapSquare wrapText="bothSides"/>
            <wp:docPr id="7"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5"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015F39">
        <w:rPr>
          <w:rFonts w:ascii="Times New Roman" w:hAnsi="Times New Roman" w:cs="Times New Roman"/>
          <w:b/>
          <w:sz w:val="24"/>
          <w:szCs w:val="24"/>
          <w:lang w:val="en-US"/>
        </w:rPr>
        <w:t>Dr</w:t>
      </w:r>
      <w:proofErr w:type="spellEnd"/>
      <w:r w:rsidRPr="00015F39">
        <w:rPr>
          <w:rFonts w:ascii="Times New Roman" w:hAnsi="Times New Roman" w:cs="Times New Roman"/>
          <w:b/>
          <w:sz w:val="24"/>
          <w:szCs w:val="24"/>
          <w:lang w:val="en-US"/>
        </w:rPr>
        <w:t xml:space="preserve"> Sergey V. </w:t>
      </w:r>
      <w:proofErr w:type="spellStart"/>
      <w:r w:rsidRPr="00015F39">
        <w:rPr>
          <w:rFonts w:ascii="Times New Roman" w:hAnsi="Times New Roman" w:cs="Times New Roman"/>
          <w:b/>
          <w:sz w:val="24"/>
          <w:szCs w:val="24"/>
          <w:lang w:val="en-US"/>
        </w:rPr>
        <w:t>Suchkov</w:t>
      </w:r>
      <w:proofErr w:type="spellEnd"/>
      <w:r w:rsidRPr="00015F39">
        <w:rPr>
          <w:rFonts w:ascii="Times New Roman" w:hAnsi="Times New Roman" w:cs="Times New Roman"/>
          <w:b/>
          <w:sz w:val="24"/>
          <w:szCs w:val="24"/>
          <w:lang w:val="en-US"/>
        </w:rPr>
        <w:t>, MD, PhD</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Sergey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was born in the City of Astrakhan, Russia, in a family of dynasty medical doctors. In 1980, graduated from Astrakhan State Medical University and was awarded with MD. In 1985,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maintained his PhD as a PhD student of the I.M. </w:t>
      </w:r>
      <w:proofErr w:type="spellStart"/>
      <w:r w:rsidRPr="00015F39">
        <w:rPr>
          <w:rFonts w:ascii="Times New Roman" w:hAnsi="Times New Roman" w:cs="Times New Roman"/>
          <w:sz w:val="24"/>
          <w:szCs w:val="24"/>
          <w:lang w:val="en-US"/>
        </w:rPr>
        <w:t>Sechenov</w:t>
      </w:r>
      <w:proofErr w:type="spellEnd"/>
      <w:r w:rsidRPr="00015F39">
        <w:rPr>
          <w:rFonts w:ascii="Times New Roman" w:hAnsi="Times New Roman" w:cs="Times New Roman"/>
          <w:sz w:val="24"/>
          <w:szCs w:val="24"/>
          <w:lang w:val="en-US"/>
        </w:rPr>
        <w:t xml:space="preserve"> Moscow Medical Academy and Institute of Medical Enzymology. In 2001,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maintained his Doctor Degree at the National Institute of Immunology, Russia.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From 1989 through 1995, </w:t>
      </w: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was being a Head of the Lab of Clinical Immunology, Helmholtz Eye Research Institute in Moscow. </w:t>
      </w:r>
      <w:proofErr w:type="gramStart"/>
      <w:r w:rsidRPr="00015F39">
        <w:rPr>
          <w:rFonts w:ascii="Times New Roman" w:hAnsi="Times New Roman" w:cs="Times New Roman"/>
          <w:sz w:val="24"/>
          <w:szCs w:val="24"/>
          <w:lang w:val="en-US"/>
        </w:rPr>
        <w:t xml:space="preserve">From 1995 through 2004 - a Chair of the </w:t>
      </w:r>
      <w:proofErr w:type="spellStart"/>
      <w:r w:rsidRPr="00015F39">
        <w:rPr>
          <w:rFonts w:ascii="Times New Roman" w:hAnsi="Times New Roman" w:cs="Times New Roman"/>
          <w:sz w:val="24"/>
          <w:szCs w:val="24"/>
          <w:lang w:val="en-US"/>
        </w:rPr>
        <w:t>Dept</w:t>
      </w:r>
      <w:proofErr w:type="spellEnd"/>
      <w:r w:rsidRPr="00015F39">
        <w:rPr>
          <w:rFonts w:ascii="Times New Roman" w:hAnsi="Times New Roman" w:cs="Times New Roman"/>
          <w:sz w:val="24"/>
          <w:szCs w:val="24"/>
          <w:lang w:val="en-US"/>
        </w:rPr>
        <w:t xml:space="preserve"> for Clinical Immunology, Moscow Clinical Research Institute (MONIKI).</w:t>
      </w:r>
      <w:proofErr w:type="gramEnd"/>
      <w:r w:rsidRPr="00015F39">
        <w:rPr>
          <w:rFonts w:ascii="Times New Roman" w:hAnsi="Times New Roman" w:cs="Times New Roman"/>
          <w:sz w:val="24"/>
          <w:szCs w:val="24"/>
          <w:lang w:val="en-US"/>
        </w:rPr>
        <w:t xml:space="preserve"> In 1993-1996, </w:t>
      </w: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was a Secretary-in-Chief of the Editorial Board, </w:t>
      </w:r>
      <w:r w:rsidRPr="00015F39">
        <w:rPr>
          <w:rFonts w:ascii="Times New Roman" w:hAnsi="Times New Roman" w:cs="Times New Roman"/>
          <w:b/>
          <w:i/>
          <w:sz w:val="24"/>
          <w:szCs w:val="24"/>
          <w:lang w:val="en-US"/>
        </w:rPr>
        <w:t>Biomedical Science,</w:t>
      </w:r>
      <w:r w:rsidRPr="00015F39">
        <w:rPr>
          <w:rFonts w:ascii="Times New Roman" w:hAnsi="Times New Roman" w:cs="Times New Roman"/>
          <w:sz w:val="24"/>
          <w:szCs w:val="24"/>
          <w:lang w:val="en-US"/>
        </w:rPr>
        <w:t xml:space="preserve"> an international journal published jointly by the USSR Academy of Sciences and the Royal Society of Chemistry, UK.</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At present, </w:t>
      </w: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Sergey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MD, PhD, is:</w:t>
      </w:r>
    </w:p>
    <w:p w:rsid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 Professor, </w:t>
      </w:r>
      <w:r w:rsidR="00D12723">
        <w:rPr>
          <w:rFonts w:ascii="Times New Roman" w:hAnsi="Times New Roman" w:cs="Times New Roman"/>
          <w:sz w:val="24"/>
          <w:szCs w:val="24"/>
          <w:lang w:val="en-US"/>
        </w:rPr>
        <w:t>Director, Center for Personalized</w:t>
      </w:r>
      <w:r w:rsidRPr="00015F39">
        <w:rPr>
          <w:rFonts w:ascii="Times New Roman" w:hAnsi="Times New Roman" w:cs="Times New Roman"/>
          <w:sz w:val="24"/>
          <w:szCs w:val="24"/>
          <w:lang w:val="en-US"/>
        </w:rPr>
        <w:t xml:space="preserve"> Medicine, </w:t>
      </w:r>
      <w:proofErr w:type="spellStart"/>
      <w:r w:rsidRPr="00015F39">
        <w:rPr>
          <w:rFonts w:ascii="Times New Roman" w:hAnsi="Times New Roman" w:cs="Times New Roman"/>
          <w:sz w:val="24"/>
          <w:szCs w:val="24"/>
          <w:lang w:val="en-US"/>
        </w:rPr>
        <w:t>I.M.Sechenov</w:t>
      </w:r>
      <w:proofErr w:type="spellEnd"/>
      <w:r w:rsidRPr="00015F39">
        <w:rPr>
          <w:rFonts w:ascii="Times New Roman" w:hAnsi="Times New Roman" w:cs="Times New Roman"/>
          <w:sz w:val="24"/>
          <w:szCs w:val="24"/>
          <w:lang w:val="en-US"/>
        </w:rPr>
        <w:t xml:space="preserve"> First Moscow State Medical University and </w:t>
      </w:r>
      <w:proofErr w:type="spellStart"/>
      <w:r w:rsidRPr="00015F39">
        <w:rPr>
          <w:rFonts w:ascii="Times New Roman" w:hAnsi="Times New Roman" w:cs="Times New Roman"/>
          <w:sz w:val="24"/>
          <w:szCs w:val="24"/>
          <w:lang w:val="en-US"/>
        </w:rPr>
        <w:t>Dept</w:t>
      </w:r>
      <w:proofErr w:type="spellEnd"/>
      <w:r w:rsidRPr="00015F39">
        <w:rPr>
          <w:rFonts w:ascii="Times New Roman" w:hAnsi="Times New Roman" w:cs="Times New Roman"/>
          <w:sz w:val="24"/>
          <w:szCs w:val="24"/>
          <w:lang w:val="en-US"/>
        </w:rPr>
        <w:t xml:space="preserve"> of Clinical Immunology, </w:t>
      </w:r>
      <w:proofErr w:type="spellStart"/>
      <w:r w:rsidRPr="00015F39">
        <w:rPr>
          <w:rFonts w:ascii="Times New Roman" w:hAnsi="Times New Roman" w:cs="Times New Roman"/>
          <w:sz w:val="24"/>
          <w:szCs w:val="24"/>
          <w:lang w:val="en-US"/>
        </w:rPr>
        <w:t>A.I.Evdokimov</w:t>
      </w:r>
      <w:proofErr w:type="spellEnd"/>
      <w:r w:rsidRPr="00015F39">
        <w:rPr>
          <w:rFonts w:ascii="Times New Roman" w:hAnsi="Times New Roman" w:cs="Times New Roman"/>
          <w:sz w:val="24"/>
          <w:szCs w:val="24"/>
          <w:lang w:val="en-US"/>
        </w:rPr>
        <w:t xml:space="preserve"> Moscow State Medical and Dental University;</w:t>
      </w:r>
    </w:p>
    <w:p w:rsidR="00D12723" w:rsidRPr="00015F39" w:rsidRDefault="00D12723"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Professor, Chair, </w:t>
      </w:r>
      <w:proofErr w:type="spellStart"/>
      <w:r>
        <w:rPr>
          <w:rFonts w:ascii="Times New Roman" w:hAnsi="Times New Roman" w:cs="Times New Roman"/>
          <w:sz w:val="24"/>
          <w:szCs w:val="24"/>
          <w:lang w:val="en-US"/>
        </w:rPr>
        <w:t>Dept</w:t>
      </w:r>
      <w:proofErr w:type="spellEnd"/>
      <w:r>
        <w:rPr>
          <w:rFonts w:ascii="Times New Roman" w:hAnsi="Times New Roman" w:cs="Times New Roman"/>
          <w:sz w:val="24"/>
          <w:szCs w:val="24"/>
          <w:lang w:val="en-US"/>
        </w:rPr>
        <w:t xml:space="preserve"> for Translational Medicine, </w:t>
      </w:r>
      <w:r w:rsidRPr="00D12723">
        <w:rPr>
          <w:rFonts w:ascii="Times New Roman" w:hAnsi="Times New Roman" w:cs="Times New Roman"/>
          <w:sz w:val="24"/>
          <w:szCs w:val="24"/>
          <w:lang w:val="en-US"/>
        </w:rPr>
        <w:t>Moscow Engineering Physical Institute (</w:t>
      </w:r>
      <w:proofErr w:type="spellStart"/>
      <w:r w:rsidRPr="00D12723">
        <w:rPr>
          <w:rFonts w:ascii="Times New Roman" w:hAnsi="Times New Roman" w:cs="Times New Roman"/>
          <w:sz w:val="24"/>
          <w:szCs w:val="24"/>
          <w:lang w:val="en-US"/>
        </w:rPr>
        <w:t>MEPhI</w:t>
      </w:r>
      <w:proofErr w:type="spellEnd"/>
      <w:r w:rsidRPr="00D12723">
        <w:rPr>
          <w:rFonts w:ascii="Times New Roman" w:hAnsi="Times New Roman" w:cs="Times New Roman"/>
          <w:sz w:val="24"/>
          <w:szCs w:val="24"/>
          <w:lang w:val="en-US"/>
        </w:rPr>
        <w:t>), Russia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proofErr w:type="gramStart"/>
      <w:r w:rsidRPr="00015F39">
        <w:rPr>
          <w:rFonts w:ascii="Times New Roman" w:hAnsi="Times New Roman" w:cs="Times New Roman"/>
          <w:sz w:val="24"/>
          <w:szCs w:val="24"/>
          <w:lang w:val="en-US"/>
        </w:rPr>
        <w:t>● Secretary General, United Cultural Convention (UCC), Cambridge, UK.</w:t>
      </w:r>
      <w:proofErr w:type="gramEnd"/>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is a member of the:</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New York Academy of Sciences, USA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American Chemical Society (ACS), USA;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lastRenderedPageBreak/>
        <w:t>● American Heart Association (AHA), USA;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European Association for Medical Education (AMEE), Dundee, UK;</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EPMA (European Association for Predictive, Preventive and Personalized Medicine), Brussels, EU;</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ARVO (American Association for Research in Vision and Ophthalmology);</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ISER (International Society for Eye Research);</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Personalized Medicine Coalition (PMC), Washington, DC, USA</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r w:rsidRPr="00015F39">
        <w:rPr>
          <w:rFonts w:ascii="Times New Roman" w:hAnsi="Times New Roman" w:cs="Times New Roman"/>
          <w:sz w:val="24"/>
          <w:szCs w:val="24"/>
          <w:lang w:val="en-US"/>
        </w:rPr>
        <w:t>● All-Union (from 1992 - Russian) Biochemical Society;</w:t>
      </w:r>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proofErr w:type="gramStart"/>
      <w:r w:rsidRPr="00015F39">
        <w:rPr>
          <w:rFonts w:ascii="Times New Roman" w:hAnsi="Times New Roman" w:cs="Times New Roman"/>
          <w:sz w:val="24"/>
          <w:szCs w:val="24"/>
          <w:lang w:val="en-US"/>
        </w:rPr>
        <w:t>● All-Union (from 1992 - Russian) Immunological Society.</w:t>
      </w:r>
      <w:proofErr w:type="gramEnd"/>
    </w:p>
    <w:p w:rsidR="00015F39" w:rsidRPr="00015F39" w:rsidRDefault="00015F39" w:rsidP="00015F39">
      <w:pPr>
        <w:tabs>
          <w:tab w:val="left" w:pos="2453"/>
          <w:tab w:val="left" w:pos="7930"/>
        </w:tabs>
        <w:spacing w:after="0" w:line="240" w:lineRule="auto"/>
        <w:jc w:val="both"/>
        <w:rPr>
          <w:rFonts w:ascii="Times New Roman" w:hAnsi="Times New Roman" w:cs="Times New Roman"/>
          <w:sz w:val="24"/>
          <w:szCs w:val="24"/>
          <w:lang w:val="en-US"/>
        </w:rPr>
      </w:pPr>
      <w:proofErr w:type="spellStart"/>
      <w:r w:rsidRPr="00015F39">
        <w:rPr>
          <w:rFonts w:ascii="Times New Roman" w:hAnsi="Times New Roman" w:cs="Times New Roman"/>
          <w:sz w:val="24"/>
          <w:szCs w:val="24"/>
          <w:lang w:val="en-US"/>
        </w:rPr>
        <w:t>Dr</w:t>
      </w:r>
      <w:proofErr w:type="spellEnd"/>
      <w:r w:rsidRPr="00015F39">
        <w:rPr>
          <w:rFonts w:ascii="Times New Roman" w:hAnsi="Times New Roman" w:cs="Times New Roman"/>
          <w:sz w:val="24"/>
          <w:szCs w:val="24"/>
          <w:lang w:val="en-US"/>
        </w:rPr>
        <w:t xml:space="preserve"> </w:t>
      </w:r>
      <w:proofErr w:type="spellStart"/>
      <w:r w:rsidRPr="00015F39">
        <w:rPr>
          <w:rFonts w:ascii="Times New Roman" w:hAnsi="Times New Roman" w:cs="Times New Roman"/>
          <w:sz w:val="24"/>
          <w:szCs w:val="24"/>
          <w:lang w:val="en-US"/>
        </w:rPr>
        <w:t>Suchkov</w:t>
      </w:r>
      <w:proofErr w:type="spellEnd"/>
      <w:r w:rsidRPr="00015F39">
        <w:rPr>
          <w:rFonts w:ascii="Times New Roman" w:hAnsi="Times New Roman" w:cs="Times New Roman"/>
          <w:sz w:val="24"/>
          <w:szCs w:val="24"/>
          <w:lang w:val="en-US"/>
        </w:rPr>
        <w:t xml:space="preserve"> is a member of the Editorial Boards of </w:t>
      </w:r>
      <w:r w:rsidRPr="00015F39">
        <w:rPr>
          <w:rFonts w:ascii="Times New Roman" w:hAnsi="Times New Roman" w:cs="Times New Roman"/>
          <w:b/>
          <w:i/>
          <w:sz w:val="24"/>
          <w:szCs w:val="24"/>
          <w:lang w:val="en-US"/>
        </w:rPr>
        <w:t>“Open Journal of Immunology”,</w:t>
      </w:r>
      <w:r w:rsidRPr="00015F39">
        <w:rPr>
          <w:rFonts w:ascii="Times New Roman" w:hAnsi="Times New Roman" w:cs="Times New Roman"/>
          <w:sz w:val="24"/>
          <w:szCs w:val="24"/>
          <w:lang w:val="en-US"/>
        </w:rPr>
        <w:t xml:space="preserve"> </w:t>
      </w:r>
      <w:r w:rsidRPr="00015F39">
        <w:rPr>
          <w:rFonts w:ascii="Times New Roman" w:hAnsi="Times New Roman" w:cs="Times New Roman"/>
          <w:b/>
          <w:i/>
          <w:sz w:val="24"/>
          <w:szCs w:val="24"/>
          <w:lang w:val="en-US"/>
        </w:rPr>
        <w:t>EPMA J.</w:t>
      </w:r>
      <w:r w:rsidRPr="00015F39">
        <w:rPr>
          <w:rFonts w:ascii="Times New Roman" w:hAnsi="Times New Roman" w:cs="Times New Roman"/>
          <w:sz w:val="24"/>
          <w:szCs w:val="24"/>
          <w:lang w:val="en-US"/>
        </w:rPr>
        <w:t xml:space="preserve">, </w:t>
      </w:r>
      <w:r w:rsidRPr="00015F39">
        <w:rPr>
          <w:rFonts w:ascii="Times New Roman" w:hAnsi="Times New Roman" w:cs="Times New Roman"/>
          <w:b/>
          <w:i/>
          <w:sz w:val="24"/>
          <w:szCs w:val="24"/>
          <w:lang w:val="en-US"/>
        </w:rPr>
        <w:t>American J. of Cardiovascular Research</w:t>
      </w:r>
      <w:r w:rsidRPr="00015F39">
        <w:rPr>
          <w:rFonts w:ascii="Times New Roman" w:hAnsi="Times New Roman" w:cs="Times New Roman"/>
          <w:sz w:val="24"/>
          <w:szCs w:val="24"/>
          <w:lang w:val="en-US"/>
        </w:rPr>
        <w:t xml:space="preserve"> and </w:t>
      </w:r>
      <w:r w:rsidRPr="00015F39">
        <w:rPr>
          <w:rFonts w:ascii="Times New Roman" w:hAnsi="Times New Roman" w:cs="Times New Roman"/>
          <w:b/>
          <w:i/>
          <w:sz w:val="24"/>
          <w:szCs w:val="24"/>
          <w:lang w:val="en-US"/>
        </w:rPr>
        <w:t>“Personalized Medicine Universe”</w:t>
      </w:r>
      <w:r w:rsidRPr="00015F39">
        <w:rPr>
          <w:rFonts w:ascii="Times New Roman" w:hAnsi="Times New Roman" w:cs="Times New Roman"/>
          <w:sz w:val="24"/>
          <w:szCs w:val="24"/>
          <w:lang w:val="en-US"/>
        </w:rPr>
        <w:t xml:space="preserve"> </w:t>
      </w:r>
    </w:p>
    <w:p w:rsidR="00060EAC" w:rsidRPr="00015F39" w:rsidRDefault="00060EAC" w:rsidP="00015F39">
      <w:pPr>
        <w:spacing w:after="0" w:line="240" w:lineRule="auto"/>
        <w:jc w:val="both"/>
        <w:rPr>
          <w:rFonts w:ascii="Times New Roman" w:hAnsi="Times New Roman" w:cs="Times New Roman"/>
          <w:sz w:val="24"/>
          <w:szCs w:val="24"/>
          <w:lang w:val="en-US"/>
        </w:rPr>
      </w:pPr>
    </w:p>
    <w:sectPr w:rsidR="00060EAC" w:rsidRPr="00015F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6"/>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60EAC"/>
    <w:rsid w:val="00111652"/>
    <w:rsid w:val="002C260E"/>
    <w:rsid w:val="004D1BC5"/>
    <w:rsid w:val="005B5DB5"/>
    <w:rsid w:val="00721159"/>
    <w:rsid w:val="008761D3"/>
    <w:rsid w:val="008C77C1"/>
    <w:rsid w:val="009B0BE2"/>
    <w:rsid w:val="00B458E0"/>
    <w:rsid w:val="00CE2A5B"/>
    <w:rsid w:val="00D12723"/>
    <w:rsid w:val="00DD1103"/>
    <w:rsid w:val="00E1453F"/>
    <w:rsid w:val="00F06EC0"/>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605</Words>
  <Characters>3450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Сергей</cp:lastModifiedBy>
  <cp:revision>10</cp:revision>
  <dcterms:created xsi:type="dcterms:W3CDTF">2017-08-27T18:05:00Z</dcterms:created>
  <dcterms:modified xsi:type="dcterms:W3CDTF">2017-10-29T09:08:00Z</dcterms:modified>
</cp:coreProperties>
</file>