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343C" w:rsidRDefault="008A343C" w:rsidP="00BE4D53">
      <w:pPr>
        <w:tabs>
          <w:tab w:val="right" w:pos="9638"/>
        </w:tabs>
        <w:spacing w:before="100" w:beforeAutospacing="1" w:after="100" w:afterAutospacing="1" w:line="360" w:lineRule="auto"/>
        <w:jc w:val="both"/>
        <w:rPr>
          <w:rFonts w:ascii="Times New Roman" w:hAnsi="Times New Roman" w:cs="Times New Roman"/>
          <w:b/>
          <w:bCs/>
          <w:sz w:val="24"/>
          <w:szCs w:val="24"/>
        </w:rPr>
      </w:pPr>
      <w:r>
        <w:rPr>
          <w:rFonts w:ascii="Times New Roman" w:hAnsi="Times New Roman" w:cs="Times New Roman"/>
          <w:b/>
          <w:bCs/>
          <w:sz w:val="28"/>
          <w:szCs w:val="28"/>
          <w:lang w:bidi="ar-EG"/>
        </w:rPr>
        <w:t>Hepatoprotective e</w:t>
      </w:r>
      <w:r w:rsidR="006B0709" w:rsidRPr="00C97D4E">
        <w:rPr>
          <w:rFonts w:ascii="Times New Roman" w:hAnsi="Times New Roman" w:cs="Times New Roman"/>
          <w:b/>
          <w:bCs/>
          <w:sz w:val="28"/>
          <w:szCs w:val="28"/>
          <w:lang w:bidi="ar-EG"/>
        </w:rPr>
        <w:t>ffect</w:t>
      </w:r>
      <w:r w:rsidR="006B0709">
        <w:rPr>
          <w:rFonts w:ascii="Times New Roman" w:hAnsi="Times New Roman" w:cs="Times New Roman"/>
          <w:b/>
          <w:bCs/>
          <w:sz w:val="28"/>
          <w:szCs w:val="28"/>
          <w:lang w:bidi="ar-EG"/>
        </w:rPr>
        <w:t>s</w:t>
      </w:r>
      <w:r w:rsidR="006B0709" w:rsidRPr="00C97D4E">
        <w:rPr>
          <w:rFonts w:ascii="Times New Roman" w:hAnsi="Times New Roman" w:cs="Times New Roman"/>
          <w:b/>
          <w:bCs/>
          <w:sz w:val="28"/>
          <w:szCs w:val="28"/>
          <w:lang w:bidi="ar-EG"/>
        </w:rPr>
        <w:t xml:space="preserve"> of vinpocetine and </w:t>
      </w:r>
      <w:r w:rsidR="006B0709">
        <w:rPr>
          <w:rStyle w:val="apple-style-span"/>
          <w:rFonts w:ascii="Times New Roman" w:hAnsi="Times New Roman" w:cs="Times New Roman"/>
          <w:b/>
          <w:bCs/>
          <w:sz w:val="28"/>
          <w:szCs w:val="28"/>
        </w:rPr>
        <w:t>isosorbide-5-</w:t>
      </w:r>
      <w:r w:rsidR="006B0709" w:rsidRPr="00C97D4E">
        <w:rPr>
          <w:rStyle w:val="apple-style-span"/>
          <w:rFonts w:ascii="Times New Roman" w:hAnsi="Times New Roman" w:cs="Times New Roman"/>
          <w:b/>
          <w:bCs/>
          <w:sz w:val="28"/>
          <w:szCs w:val="28"/>
        </w:rPr>
        <w:t>mononitrate</w:t>
      </w:r>
      <w:r w:rsidR="006B0709" w:rsidRPr="00C97D4E">
        <w:rPr>
          <w:rFonts w:ascii="Times New Roman" w:hAnsi="Times New Roman" w:cs="Times New Roman"/>
          <w:b/>
          <w:bCs/>
          <w:sz w:val="28"/>
          <w:szCs w:val="28"/>
          <w:lang w:bidi="ar-EG"/>
        </w:rPr>
        <w:t xml:space="preserve"> </w:t>
      </w:r>
      <w:r>
        <w:rPr>
          <w:rFonts w:ascii="Times New Roman" w:hAnsi="Times New Roman" w:cs="Times New Roman"/>
          <w:b/>
          <w:bCs/>
          <w:sz w:val="28"/>
          <w:szCs w:val="28"/>
          <w:lang w:bidi="ar-EG"/>
        </w:rPr>
        <w:t>i</w:t>
      </w:r>
      <w:r w:rsidR="006B0709" w:rsidRPr="00C97D4E">
        <w:rPr>
          <w:rFonts w:ascii="Times New Roman" w:hAnsi="Times New Roman" w:cs="Times New Roman"/>
          <w:b/>
          <w:bCs/>
          <w:sz w:val="28"/>
          <w:szCs w:val="28"/>
          <w:lang w:bidi="ar-EG"/>
        </w:rPr>
        <w:t xml:space="preserve">n </w:t>
      </w:r>
      <w:r w:rsidR="004B7EBD">
        <w:rPr>
          <w:rFonts w:ascii="Times New Roman" w:hAnsi="Times New Roman" w:cs="Times New Roman"/>
          <w:b/>
          <w:bCs/>
          <w:sz w:val="28"/>
          <w:szCs w:val="28"/>
          <w:lang w:bidi="ar-EG"/>
        </w:rPr>
        <w:t>experimental</w:t>
      </w:r>
      <w:r>
        <w:rPr>
          <w:rFonts w:ascii="Times New Roman" w:hAnsi="Times New Roman" w:cs="Times New Roman"/>
          <w:b/>
          <w:bCs/>
          <w:sz w:val="28"/>
          <w:szCs w:val="28"/>
          <w:lang w:bidi="ar-EG"/>
        </w:rPr>
        <w:t xml:space="preserve"> </w:t>
      </w:r>
      <w:r w:rsidRPr="008A343C">
        <w:rPr>
          <w:rFonts w:ascii="Times New Roman" w:hAnsi="Times New Roman" w:cs="Times New Roman"/>
          <w:b/>
          <w:bCs/>
          <w:i/>
          <w:iCs/>
          <w:sz w:val="28"/>
          <w:szCs w:val="28"/>
          <w:lang w:bidi="ar-EG"/>
        </w:rPr>
        <w:t>Schistosom</w:t>
      </w:r>
      <w:r w:rsidR="006B0709" w:rsidRPr="008A343C">
        <w:rPr>
          <w:rFonts w:ascii="Times New Roman" w:hAnsi="Times New Roman" w:cs="Times New Roman"/>
          <w:b/>
          <w:bCs/>
          <w:i/>
          <w:iCs/>
          <w:sz w:val="28"/>
          <w:szCs w:val="28"/>
          <w:lang w:bidi="ar-EG"/>
        </w:rPr>
        <w:t>a</w:t>
      </w:r>
      <w:r w:rsidR="006B0709" w:rsidRPr="00C97D4E">
        <w:rPr>
          <w:rFonts w:ascii="Times New Roman" w:hAnsi="Times New Roman" w:cs="Times New Roman"/>
          <w:b/>
          <w:bCs/>
          <w:i/>
          <w:iCs/>
          <w:sz w:val="28"/>
          <w:szCs w:val="28"/>
          <w:lang w:bidi="ar-EG"/>
        </w:rPr>
        <w:t xml:space="preserve"> mansoni</w:t>
      </w:r>
      <w:r>
        <w:rPr>
          <w:rFonts w:ascii="Times New Roman" w:hAnsi="Times New Roman" w:cs="Times New Roman"/>
          <w:b/>
          <w:bCs/>
          <w:i/>
          <w:iCs/>
          <w:sz w:val="28"/>
          <w:szCs w:val="28"/>
          <w:lang w:bidi="ar-EG"/>
        </w:rPr>
        <w:t xml:space="preserve"> </w:t>
      </w:r>
      <w:r w:rsidRPr="008A343C">
        <w:rPr>
          <w:rFonts w:ascii="Times New Roman" w:hAnsi="Times New Roman" w:cs="Times New Roman"/>
          <w:b/>
          <w:bCs/>
          <w:sz w:val="28"/>
          <w:szCs w:val="28"/>
          <w:lang w:bidi="ar-EG"/>
        </w:rPr>
        <w:t>infection</w:t>
      </w:r>
      <w:r w:rsidR="006B0709">
        <w:rPr>
          <w:rFonts w:ascii="Times New Roman" w:hAnsi="Times New Roman" w:cs="Times New Roman"/>
          <w:b/>
          <w:bCs/>
          <w:sz w:val="24"/>
          <w:szCs w:val="24"/>
        </w:rPr>
        <w:t xml:space="preserve">. </w:t>
      </w:r>
    </w:p>
    <w:p w:rsidR="00715DBF" w:rsidRDefault="006B0709" w:rsidP="008A343C">
      <w:pPr>
        <w:tabs>
          <w:tab w:val="right" w:pos="9638"/>
        </w:tabs>
        <w:spacing w:before="100" w:beforeAutospacing="1" w:after="100" w:afterAutospacing="1" w:line="360" w:lineRule="auto"/>
        <w:jc w:val="both"/>
        <w:rPr>
          <w:rFonts w:ascii="Times New Roman" w:hAnsi="Times New Roman" w:cs="Times New Roman"/>
          <w:sz w:val="24"/>
          <w:szCs w:val="24"/>
          <w:vertAlign w:val="superscript"/>
        </w:rPr>
      </w:pPr>
      <w:r>
        <w:rPr>
          <w:rFonts w:ascii="Times New Roman" w:hAnsi="Times New Roman" w:cs="Times New Roman"/>
          <w:b/>
          <w:bCs/>
          <w:sz w:val="24"/>
          <w:szCs w:val="24"/>
        </w:rPr>
        <w:t>El-Beshbishi</w:t>
      </w:r>
      <w:r w:rsidRPr="006B0709">
        <w:rPr>
          <w:rFonts w:ascii="Times New Roman" w:hAnsi="Times New Roman" w:cs="Times New Roman"/>
          <w:b/>
          <w:bCs/>
          <w:sz w:val="24"/>
          <w:szCs w:val="24"/>
          <w:vertAlign w:val="superscript"/>
        </w:rPr>
        <w:t xml:space="preserve"> </w:t>
      </w:r>
      <w:r w:rsidRPr="00C97D4E">
        <w:rPr>
          <w:rFonts w:ascii="Times New Roman" w:hAnsi="Times New Roman" w:cs="Times New Roman"/>
          <w:b/>
          <w:bCs/>
          <w:sz w:val="24"/>
          <w:szCs w:val="24"/>
          <w:vertAlign w:val="superscript"/>
        </w:rPr>
        <w:t>a, *</w:t>
      </w:r>
      <w:r w:rsidRPr="006B0709">
        <w:rPr>
          <w:rFonts w:ascii="Times New Roman" w:hAnsi="Times New Roman" w:cs="Times New Roman"/>
          <w:sz w:val="24"/>
          <w:szCs w:val="24"/>
        </w:rPr>
        <w:t>,</w:t>
      </w:r>
      <w:r>
        <w:rPr>
          <w:rFonts w:ascii="Times New Roman" w:hAnsi="Times New Roman" w:cs="Times New Roman"/>
          <w:b/>
          <w:bCs/>
          <w:sz w:val="24"/>
          <w:szCs w:val="24"/>
        </w:rPr>
        <w:t xml:space="preserve"> </w:t>
      </w:r>
      <w:r w:rsidRPr="006B0709">
        <w:rPr>
          <w:rFonts w:ascii="Times New Roman" w:hAnsi="Times New Roman" w:cs="Times New Roman"/>
          <w:sz w:val="24"/>
          <w:szCs w:val="24"/>
        </w:rPr>
        <w:t xml:space="preserve">Samar M. </w:t>
      </w:r>
      <w:proofErr w:type="spellStart"/>
      <w:r w:rsidRPr="006B0709">
        <w:rPr>
          <w:rFonts w:ascii="Times New Roman" w:hAnsi="Times New Roman" w:cs="Times New Roman"/>
          <w:sz w:val="24"/>
          <w:szCs w:val="24"/>
        </w:rPr>
        <w:t>Alhusseiny</w:t>
      </w:r>
      <w:proofErr w:type="spellEnd"/>
      <w:r w:rsidRPr="006B0709">
        <w:rPr>
          <w:rFonts w:ascii="Times New Roman" w:hAnsi="Times New Roman" w:cs="Times New Roman"/>
          <w:sz w:val="24"/>
          <w:szCs w:val="24"/>
        </w:rPr>
        <w:t xml:space="preserve"> </w:t>
      </w:r>
      <w:r w:rsidRPr="006B0709">
        <w:rPr>
          <w:rFonts w:ascii="Times New Roman" w:hAnsi="Times New Roman" w:cs="Times New Roman"/>
          <w:sz w:val="24"/>
          <w:szCs w:val="24"/>
          <w:vertAlign w:val="superscript"/>
        </w:rPr>
        <w:t>a</w:t>
      </w:r>
      <w:r w:rsidRPr="006B0709">
        <w:rPr>
          <w:rFonts w:ascii="Times New Roman" w:hAnsi="Times New Roman" w:cs="Times New Roman"/>
          <w:sz w:val="24"/>
          <w:szCs w:val="24"/>
        </w:rPr>
        <w:t xml:space="preserve">, </w:t>
      </w:r>
      <w:proofErr w:type="spellStart"/>
      <w:r w:rsidRPr="006B0709">
        <w:rPr>
          <w:rFonts w:ascii="Times New Roman" w:hAnsi="Times New Roman" w:cs="Times New Roman"/>
          <w:sz w:val="24"/>
          <w:szCs w:val="24"/>
          <w:lang w:bidi="ar-EG"/>
        </w:rPr>
        <w:t>Maha</w:t>
      </w:r>
      <w:proofErr w:type="spellEnd"/>
      <w:r w:rsidRPr="006B0709">
        <w:rPr>
          <w:rFonts w:ascii="Times New Roman" w:hAnsi="Times New Roman" w:cs="Times New Roman"/>
          <w:sz w:val="24"/>
          <w:szCs w:val="24"/>
          <w:lang w:bidi="ar-EG"/>
        </w:rPr>
        <w:t xml:space="preserve"> M. Abu </w:t>
      </w:r>
      <w:proofErr w:type="spellStart"/>
      <w:r w:rsidRPr="006B0709">
        <w:rPr>
          <w:rFonts w:ascii="Times New Roman" w:hAnsi="Times New Roman" w:cs="Times New Roman"/>
          <w:sz w:val="24"/>
          <w:szCs w:val="24"/>
          <w:lang w:bidi="ar-EG"/>
        </w:rPr>
        <w:t>Hashim</w:t>
      </w:r>
      <w:proofErr w:type="spellEnd"/>
      <w:r w:rsidRPr="006B0709">
        <w:rPr>
          <w:rFonts w:ascii="Times New Roman" w:hAnsi="Times New Roman" w:cs="Times New Roman"/>
          <w:sz w:val="24"/>
          <w:szCs w:val="24"/>
          <w:lang w:bidi="ar-EG"/>
        </w:rPr>
        <w:t xml:space="preserve"> </w:t>
      </w:r>
      <w:r w:rsidRPr="006B0709">
        <w:rPr>
          <w:rFonts w:ascii="Times New Roman" w:hAnsi="Times New Roman" w:cs="Times New Roman"/>
          <w:sz w:val="24"/>
          <w:szCs w:val="24"/>
          <w:vertAlign w:val="superscript"/>
          <w:lang w:bidi="ar-EG"/>
        </w:rPr>
        <w:t>b</w:t>
      </w:r>
      <w:r w:rsidRPr="006B0709">
        <w:rPr>
          <w:rFonts w:ascii="Times New Roman" w:hAnsi="Times New Roman" w:cs="Times New Roman"/>
          <w:sz w:val="24"/>
          <w:szCs w:val="24"/>
          <w:lang w:bidi="ar-EG"/>
        </w:rPr>
        <w:t>,</w:t>
      </w:r>
      <w:r w:rsidRPr="006B0709">
        <w:rPr>
          <w:rFonts w:ascii="Times New Roman" w:hAnsi="Times New Roman" w:cs="Times New Roman"/>
          <w:sz w:val="24"/>
          <w:szCs w:val="24"/>
        </w:rPr>
        <w:t xml:space="preserve"> </w:t>
      </w:r>
      <w:proofErr w:type="spellStart"/>
      <w:r w:rsidRPr="006B0709">
        <w:rPr>
          <w:rFonts w:ascii="Times New Roman" w:hAnsi="Times New Roman" w:cs="Times New Roman"/>
          <w:sz w:val="24"/>
          <w:szCs w:val="24"/>
        </w:rPr>
        <w:t>Hosam</w:t>
      </w:r>
      <w:proofErr w:type="spellEnd"/>
      <w:r w:rsidRPr="006B0709">
        <w:rPr>
          <w:rFonts w:ascii="Times New Roman" w:hAnsi="Times New Roman" w:cs="Times New Roman"/>
          <w:sz w:val="24"/>
          <w:szCs w:val="24"/>
        </w:rPr>
        <w:t xml:space="preserve"> El-</w:t>
      </w:r>
      <w:proofErr w:type="spellStart"/>
      <w:r w:rsidRPr="006B0709">
        <w:rPr>
          <w:rFonts w:ascii="Times New Roman" w:hAnsi="Times New Roman" w:cs="Times New Roman"/>
          <w:sz w:val="24"/>
          <w:szCs w:val="24"/>
        </w:rPr>
        <w:t>dein</w:t>
      </w:r>
      <w:proofErr w:type="spellEnd"/>
      <w:r w:rsidRPr="006B0709">
        <w:rPr>
          <w:rFonts w:ascii="Times New Roman" w:hAnsi="Times New Roman" w:cs="Times New Roman"/>
          <w:sz w:val="24"/>
          <w:szCs w:val="24"/>
        </w:rPr>
        <w:t xml:space="preserve"> E. El-</w:t>
      </w:r>
      <w:proofErr w:type="spellStart"/>
      <w:r w:rsidRPr="006B0709">
        <w:rPr>
          <w:rFonts w:ascii="Times New Roman" w:hAnsi="Times New Roman" w:cs="Times New Roman"/>
          <w:sz w:val="24"/>
          <w:szCs w:val="24"/>
        </w:rPr>
        <w:t>nemr</w:t>
      </w:r>
      <w:proofErr w:type="spellEnd"/>
      <w:r w:rsidRPr="006B0709">
        <w:rPr>
          <w:rFonts w:ascii="Times New Roman" w:hAnsi="Times New Roman" w:cs="Times New Roman"/>
          <w:sz w:val="24"/>
          <w:szCs w:val="24"/>
        </w:rPr>
        <w:t xml:space="preserve"> </w:t>
      </w:r>
      <w:r w:rsidRPr="006B0709">
        <w:rPr>
          <w:rFonts w:ascii="Times New Roman" w:hAnsi="Times New Roman" w:cs="Times New Roman"/>
          <w:sz w:val="24"/>
          <w:szCs w:val="24"/>
          <w:vertAlign w:val="superscript"/>
        </w:rPr>
        <w:t>a</w:t>
      </w:r>
      <w:r w:rsidRPr="006B0709">
        <w:rPr>
          <w:rFonts w:ascii="Times New Roman" w:hAnsi="Times New Roman" w:cs="Times New Roman"/>
          <w:sz w:val="24"/>
          <w:szCs w:val="24"/>
        </w:rPr>
        <w:t xml:space="preserve">, </w:t>
      </w:r>
      <w:proofErr w:type="spellStart"/>
      <w:r w:rsidRPr="006B0709">
        <w:rPr>
          <w:rFonts w:ascii="Times New Roman" w:hAnsi="Times New Roman" w:cs="Times New Roman"/>
          <w:sz w:val="24"/>
          <w:szCs w:val="24"/>
        </w:rPr>
        <w:t>Aya</w:t>
      </w:r>
      <w:proofErr w:type="spellEnd"/>
      <w:r w:rsidRPr="006B0709">
        <w:rPr>
          <w:rFonts w:ascii="Times New Roman" w:hAnsi="Times New Roman" w:cs="Times New Roman"/>
          <w:sz w:val="24"/>
          <w:szCs w:val="24"/>
        </w:rPr>
        <w:t xml:space="preserve"> E. </w:t>
      </w:r>
      <w:proofErr w:type="spellStart"/>
      <w:r w:rsidRPr="006B0709">
        <w:rPr>
          <w:rFonts w:ascii="Times New Roman" w:hAnsi="Times New Roman" w:cs="Times New Roman"/>
          <w:sz w:val="24"/>
          <w:szCs w:val="24"/>
        </w:rPr>
        <w:t>Handoussa</w:t>
      </w:r>
      <w:proofErr w:type="spellEnd"/>
      <w:r w:rsidRPr="006B0709">
        <w:rPr>
          <w:rFonts w:ascii="Times New Roman" w:hAnsi="Times New Roman" w:cs="Times New Roman"/>
          <w:sz w:val="24"/>
          <w:szCs w:val="24"/>
        </w:rPr>
        <w:t xml:space="preserve"> </w:t>
      </w:r>
      <w:r w:rsidRPr="006B0709">
        <w:rPr>
          <w:rFonts w:ascii="Times New Roman" w:hAnsi="Times New Roman" w:cs="Times New Roman"/>
          <w:sz w:val="24"/>
          <w:szCs w:val="24"/>
          <w:vertAlign w:val="superscript"/>
        </w:rPr>
        <w:t>a</w:t>
      </w:r>
    </w:p>
    <w:p w:rsidR="00715DBF" w:rsidRDefault="006B0709" w:rsidP="00715DBF">
      <w:pPr>
        <w:spacing w:after="0" w:line="360" w:lineRule="auto"/>
        <w:jc w:val="both"/>
        <w:rPr>
          <w:rFonts w:ascii="Times New Roman" w:eastAsia="NBHEE K+ Adv CORRESAST" w:hAnsi="Times New Roman" w:cs="Times New Roman"/>
          <w:i/>
          <w:iCs/>
          <w:sz w:val="24"/>
          <w:szCs w:val="24"/>
        </w:rPr>
      </w:pPr>
      <w:proofErr w:type="gramStart"/>
      <w:r w:rsidRPr="006B0709">
        <w:rPr>
          <w:rFonts w:ascii="Times New Roman" w:eastAsia="NBHEE K+ Adv CORRESAST" w:hAnsi="Times New Roman" w:cs="Times New Roman"/>
          <w:i/>
          <w:iCs/>
          <w:sz w:val="24"/>
          <w:szCs w:val="24"/>
        </w:rPr>
        <w:t>a</w:t>
      </w:r>
      <w:proofErr w:type="gramEnd"/>
      <w:r w:rsidRPr="006B0709">
        <w:rPr>
          <w:rFonts w:ascii="Times New Roman" w:eastAsia="NBHEE K+ Adv CORRESAST" w:hAnsi="Times New Roman" w:cs="Times New Roman"/>
          <w:i/>
          <w:iCs/>
          <w:sz w:val="24"/>
          <w:szCs w:val="24"/>
        </w:rPr>
        <w:t xml:space="preserve"> Department of Medical Parasitology, Faculty of Medicine, Mansoura University, Mansoura 35516, Egypt</w:t>
      </w:r>
    </w:p>
    <w:p w:rsidR="006B0709" w:rsidRPr="006B0709" w:rsidRDefault="006B0709" w:rsidP="00715DBF">
      <w:pPr>
        <w:spacing w:after="0" w:line="360" w:lineRule="auto"/>
        <w:jc w:val="both"/>
        <w:rPr>
          <w:rFonts w:ascii="Times New Roman" w:eastAsia="NBHEE K+ Adv CORRESAST" w:hAnsi="Times New Roman" w:cs="Times New Roman"/>
          <w:i/>
          <w:iCs/>
          <w:sz w:val="24"/>
          <w:szCs w:val="24"/>
        </w:rPr>
      </w:pPr>
      <w:proofErr w:type="gramStart"/>
      <w:r w:rsidRPr="006B0709">
        <w:rPr>
          <w:rFonts w:ascii="Times New Roman" w:eastAsia="NBHEE K+ Adv CORRESAST" w:hAnsi="Times New Roman" w:cs="Times New Roman"/>
          <w:i/>
          <w:iCs/>
          <w:sz w:val="24"/>
          <w:szCs w:val="24"/>
        </w:rPr>
        <w:t>b</w:t>
      </w:r>
      <w:proofErr w:type="gramEnd"/>
      <w:r w:rsidRPr="006B0709">
        <w:rPr>
          <w:rFonts w:ascii="Times New Roman" w:eastAsia="NBHEE K+ Adv CORRESAST" w:hAnsi="Times New Roman" w:cs="Times New Roman"/>
          <w:i/>
          <w:iCs/>
          <w:sz w:val="24"/>
          <w:szCs w:val="24"/>
        </w:rPr>
        <w:t xml:space="preserve"> Department of Pathology, Faculty of Medicine, Mansoura University, Mansoura 35516, Egypt</w:t>
      </w:r>
    </w:p>
    <w:p w:rsidR="006B0709" w:rsidRPr="00C97D4E" w:rsidRDefault="006B0709" w:rsidP="006B0709">
      <w:pPr>
        <w:spacing w:after="0" w:line="360" w:lineRule="auto"/>
        <w:jc w:val="both"/>
        <w:rPr>
          <w:rFonts w:ascii="Times New Roman" w:eastAsia="NBHEE K+ Adv CORRESAST" w:hAnsi="Times New Roman" w:cs="Times New Roman"/>
          <w:b/>
          <w:bCs/>
          <w:i/>
          <w:iCs/>
          <w:sz w:val="24"/>
          <w:szCs w:val="24"/>
        </w:rPr>
      </w:pPr>
    </w:p>
    <w:p w:rsidR="00862759" w:rsidRDefault="00862759" w:rsidP="00862759">
      <w:pPr>
        <w:spacing w:after="0" w:line="480" w:lineRule="auto"/>
        <w:jc w:val="both"/>
        <w:rPr>
          <w:rFonts w:ascii="Times New Roman" w:hAnsi="Times New Roman" w:cs="Times New Roman"/>
          <w:b/>
          <w:bCs/>
          <w:color w:val="000000" w:themeColor="text1"/>
          <w:sz w:val="24"/>
          <w:szCs w:val="24"/>
          <w:lang w:bidi="ar-EG"/>
        </w:rPr>
      </w:pPr>
      <w:r w:rsidRPr="00186D65">
        <w:rPr>
          <w:rFonts w:ascii="Times New Roman" w:hAnsi="Times New Roman" w:cs="Times New Roman"/>
          <w:b/>
          <w:bCs/>
          <w:color w:val="000000" w:themeColor="text1"/>
          <w:sz w:val="24"/>
          <w:szCs w:val="24"/>
          <w:lang w:bidi="ar-EG"/>
        </w:rPr>
        <w:t>Abstract</w:t>
      </w:r>
    </w:p>
    <w:p w:rsidR="00B740C1" w:rsidRDefault="00862759" w:rsidP="009B5210">
      <w:pPr>
        <w:autoSpaceDE w:val="0"/>
        <w:autoSpaceDN w:val="0"/>
        <w:adjustRightInd w:val="0"/>
        <w:spacing w:after="0" w:line="360" w:lineRule="auto"/>
        <w:jc w:val="both"/>
        <w:rPr>
          <w:rFonts w:asciiTheme="majorBidi" w:hAnsiTheme="majorBidi" w:cstheme="majorBidi"/>
          <w:sz w:val="24"/>
          <w:szCs w:val="24"/>
        </w:rPr>
      </w:pPr>
      <w:r w:rsidRPr="00044FD5">
        <w:rPr>
          <w:rFonts w:asciiTheme="majorBidi" w:hAnsiTheme="majorBidi" w:cstheme="majorBidi"/>
          <w:i/>
          <w:iCs/>
          <w:color w:val="000000" w:themeColor="text1"/>
          <w:sz w:val="24"/>
          <w:szCs w:val="24"/>
        </w:rPr>
        <w:t>Schistosoma</w:t>
      </w:r>
      <w:r w:rsidR="00044FD5" w:rsidRPr="00044FD5">
        <w:rPr>
          <w:rFonts w:asciiTheme="majorBidi" w:hAnsiTheme="majorBidi" w:cstheme="majorBidi"/>
          <w:i/>
          <w:iCs/>
          <w:color w:val="000000" w:themeColor="text1"/>
          <w:sz w:val="24"/>
          <w:szCs w:val="24"/>
        </w:rPr>
        <w:t xml:space="preserve"> mansoni</w:t>
      </w:r>
      <w:r w:rsidR="00044FD5">
        <w:rPr>
          <w:rFonts w:asciiTheme="majorBidi" w:hAnsiTheme="majorBidi" w:cstheme="majorBidi"/>
          <w:color w:val="000000" w:themeColor="text1"/>
          <w:sz w:val="24"/>
          <w:szCs w:val="24"/>
        </w:rPr>
        <w:t xml:space="preserve"> chronically infects million people </w:t>
      </w:r>
      <w:r w:rsidR="00245E77">
        <w:rPr>
          <w:rFonts w:asciiTheme="majorBidi" w:hAnsiTheme="majorBidi" w:cstheme="majorBidi"/>
          <w:color w:val="000000" w:themeColor="text1"/>
          <w:sz w:val="24"/>
          <w:szCs w:val="24"/>
        </w:rPr>
        <w:t>globally</w:t>
      </w:r>
      <w:r w:rsidR="00044FD5">
        <w:rPr>
          <w:rFonts w:asciiTheme="majorBidi" w:hAnsiTheme="majorBidi" w:cstheme="majorBidi"/>
          <w:color w:val="000000" w:themeColor="text1"/>
          <w:sz w:val="24"/>
          <w:szCs w:val="24"/>
        </w:rPr>
        <w:t xml:space="preserve">, causing liver fibrosis. </w:t>
      </w:r>
      <w:r w:rsidR="00DE4D8F">
        <w:rPr>
          <w:rFonts w:asciiTheme="majorBidi" w:hAnsiTheme="majorBidi" w:cstheme="majorBidi"/>
          <w:color w:val="000000" w:themeColor="text1"/>
          <w:sz w:val="24"/>
          <w:szCs w:val="24"/>
        </w:rPr>
        <w:t>P</w:t>
      </w:r>
      <w:r w:rsidRPr="008C047B">
        <w:rPr>
          <w:rFonts w:asciiTheme="majorBidi" w:hAnsiTheme="majorBidi" w:cstheme="majorBidi"/>
          <w:color w:val="000000" w:themeColor="text1"/>
          <w:sz w:val="24"/>
          <w:szCs w:val="24"/>
        </w:rPr>
        <w:t xml:space="preserve">raziquantel (PZQ) is the drug of choice for </w:t>
      </w:r>
      <w:r w:rsidR="008A343C">
        <w:rPr>
          <w:rFonts w:asciiTheme="majorBidi" w:hAnsiTheme="majorBidi" w:cstheme="majorBidi"/>
          <w:color w:val="000000" w:themeColor="text1"/>
          <w:sz w:val="24"/>
          <w:szCs w:val="24"/>
        </w:rPr>
        <w:t xml:space="preserve">all </w:t>
      </w:r>
      <w:r w:rsidRPr="008C047B">
        <w:rPr>
          <w:rFonts w:asciiTheme="majorBidi" w:hAnsiTheme="majorBidi" w:cstheme="majorBidi"/>
          <w:color w:val="000000" w:themeColor="text1"/>
          <w:sz w:val="24"/>
          <w:szCs w:val="24"/>
        </w:rPr>
        <w:t>human schistosom</w:t>
      </w:r>
      <w:r w:rsidR="00C92644">
        <w:rPr>
          <w:rFonts w:asciiTheme="majorBidi" w:hAnsiTheme="majorBidi" w:cstheme="majorBidi"/>
          <w:color w:val="000000" w:themeColor="text1"/>
          <w:sz w:val="24"/>
          <w:szCs w:val="24"/>
        </w:rPr>
        <w:t>es</w:t>
      </w:r>
      <w:r w:rsidR="00DE4D8F">
        <w:rPr>
          <w:rFonts w:asciiTheme="majorBidi" w:hAnsiTheme="majorBidi" w:cstheme="majorBidi"/>
          <w:color w:val="000000" w:themeColor="text1"/>
          <w:sz w:val="24"/>
          <w:szCs w:val="24"/>
        </w:rPr>
        <w:t xml:space="preserve">, yet </w:t>
      </w:r>
      <w:r w:rsidRPr="008C047B">
        <w:rPr>
          <w:rFonts w:asciiTheme="majorBidi" w:hAnsiTheme="majorBidi" w:cstheme="majorBidi"/>
          <w:color w:val="000000" w:themeColor="text1"/>
          <w:sz w:val="24"/>
          <w:szCs w:val="24"/>
        </w:rPr>
        <w:t xml:space="preserve">the </w:t>
      </w:r>
      <w:r w:rsidR="00044FD5">
        <w:rPr>
          <w:rFonts w:asciiTheme="majorBidi" w:hAnsiTheme="majorBidi" w:cstheme="majorBidi"/>
          <w:color w:val="000000" w:themeColor="text1"/>
          <w:sz w:val="24"/>
          <w:szCs w:val="24"/>
        </w:rPr>
        <w:t xml:space="preserve">drug </w:t>
      </w:r>
      <w:r w:rsidR="004B7EBD">
        <w:rPr>
          <w:rFonts w:asciiTheme="majorBidi" w:hAnsiTheme="majorBidi" w:cstheme="majorBidi"/>
          <w:color w:val="000000" w:themeColor="text1"/>
          <w:sz w:val="24"/>
          <w:szCs w:val="24"/>
        </w:rPr>
        <w:t xml:space="preserve">cannot </w:t>
      </w:r>
      <w:r w:rsidR="00044FD5">
        <w:rPr>
          <w:rFonts w:asciiTheme="majorBidi" w:hAnsiTheme="majorBidi" w:cstheme="majorBidi"/>
          <w:color w:val="000000" w:themeColor="text1"/>
          <w:sz w:val="24"/>
          <w:szCs w:val="24"/>
        </w:rPr>
        <w:t xml:space="preserve">prevent the advancement of liver fibrosis. </w:t>
      </w:r>
      <w:r w:rsidR="00DE4D8F">
        <w:rPr>
          <w:rFonts w:asciiTheme="majorBidi" w:hAnsiTheme="majorBidi" w:cstheme="majorBidi"/>
          <w:color w:val="000000" w:themeColor="text1"/>
          <w:sz w:val="24"/>
          <w:szCs w:val="24"/>
        </w:rPr>
        <w:t xml:space="preserve">So, </w:t>
      </w:r>
      <w:r w:rsidRPr="008C047B">
        <w:rPr>
          <w:rFonts w:asciiTheme="majorBidi" w:hAnsiTheme="majorBidi" w:cstheme="majorBidi"/>
          <w:color w:val="000000" w:themeColor="text1"/>
          <w:sz w:val="24"/>
          <w:szCs w:val="24"/>
        </w:rPr>
        <w:t>there is a</w:t>
      </w:r>
      <w:r w:rsidR="00C92644">
        <w:rPr>
          <w:rFonts w:asciiTheme="majorBidi" w:hAnsiTheme="majorBidi" w:cstheme="majorBidi"/>
          <w:color w:val="000000" w:themeColor="text1"/>
          <w:sz w:val="24"/>
          <w:szCs w:val="24"/>
        </w:rPr>
        <w:t xml:space="preserve"> pressing</w:t>
      </w:r>
      <w:r w:rsidRPr="008C047B">
        <w:rPr>
          <w:rFonts w:asciiTheme="majorBidi" w:hAnsiTheme="majorBidi" w:cstheme="majorBidi"/>
          <w:color w:val="000000" w:themeColor="text1"/>
          <w:sz w:val="24"/>
          <w:szCs w:val="24"/>
        </w:rPr>
        <w:t xml:space="preserve"> </w:t>
      </w:r>
      <w:r w:rsidR="00C92644">
        <w:rPr>
          <w:rFonts w:asciiTheme="majorBidi" w:hAnsiTheme="majorBidi" w:cstheme="majorBidi"/>
          <w:color w:val="000000" w:themeColor="text1"/>
          <w:sz w:val="24"/>
          <w:szCs w:val="24"/>
        </w:rPr>
        <w:t>necessity</w:t>
      </w:r>
      <w:r w:rsidRPr="008C047B">
        <w:rPr>
          <w:rFonts w:asciiTheme="majorBidi" w:hAnsiTheme="majorBidi" w:cstheme="majorBidi"/>
          <w:color w:val="000000" w:themeColor="text1"/>
          <w:sz w:val="24"/>
          <w:szCs w:val="24"/>
        </w:rPr>
        <w:t xml:space="preserve"> to develop </w:t>
      </w:r>
      <w:r w:rsidR="00580E46">
        <w:rPr>
          <w:rFonts w:asciiTheme="majorBidi" w:hAnsiTheme="majorBidi" w:cstheme="majorBidi"/>
          <w:color w:val="000000" w:themeColor="text1"/>
          <w:sz w:val="24"/>
          <w:szCs w:val="24"/>
        </w:rPr>
        <w:t>substitutes</w:t>
      </w:r>
      <w:r w:rsidR="00DE4D8F">
        <w:rPr>
          <w:rFonts w:asciiTheme="majorBidi" w:hAnsiTheme="majorBidi" w:cstheme="majorBidi"/>
          <w:color w:val="000000" w:themeColor="text1"/>
          <w:sz w:val="24"/>
          <w:szCs w:val="24"/>
        </w:rPr>
        <w:t>/and or adjuvants</w:t>
      </w:r>
      <w:r w:rsidR="00BE4D53">
        <w:rPr>
          <w:rFonts w:asciiTheme="majorBidi" w:hAnsiTheme="majorBidi" w:cstheme="majorBidi"/>
          <w:color w:val="000000" w:themeColor="text1"/>
          <w:sz w:val="24"/>
          <w:szCs w:val="24"/>
        </w:rPr>
        <w:t xml:space="preserve"> targeting the scarring process</w:t>
      </w:r>
      <w:bookmarkStart w:id="0" w:name="_GoBack"/>
      <w:bookmarkEnd w:id="0"/>
      <w:r w:rsidR="00BE4D53">
        <w:rPr>
          <w:rFonts w:asciiTheme="majorBidi" w:hAnsiTheme="majorBidi" w:cstheme="majorBidi"/>
          <w:color w:val="000000" w:themeColor="text1"/>
          <w:sz w:val="24"/>
          <w:szCs w:val="24"/>
        </w:rPr>
        <w:t>, aiming to prevent the progression to fatal fibrosis</w:t>
      </w:r>
      <w:r w:rsidR="006B0709">
        <w:rPr>
          <w:rFonts w:asciiTheme="majorBidi" w:hAnsiTheme="majorBidi" w:cstheme="majorBidi"/>
          <w:color w:val="000000" w:themeColor="text1"/>
          <w:sz w:val="24"/>
          <w:szCs w:val="24"/>
        </w:rPr>
        <w:t xml:space="preserve">. </w:t>
      </w:r>
      <w:r w:rsidR="009B5210">
        <w:rPr>
          <w:rFonts w:asciiTheme="majorBidi" w:hAnsiTheme="majorBidi" w:cstheme="majorBidi"/>
          <w:color w:val="000000" w:themeColor="text1"/>
          <w:sz w:val="24"/>
          <w:szCs w:val="24"/>
        </w:rPr>
        <w:t>Our study aimed to investigate t</w:t>
      </w:r>
      <w:r w:rsidRPr="008C047B">
        <w:rPr>
          <w:rFonts w:asciiTheme="majorBidi" w:hAnsiTheme="majorBidi" w:cstheme="majorBidi"/>
          <w:sz w:val="24"/>
          <w:szCs w:val="24"/>
        </w:rPr>
        <w:t xml:space="preserve">he </w:t>
      </w:r>
      <w:r w:rsidR="006B0709">
        <w:rPr>
          <w:rFonts w:asciiTheme="majorBidi" w:hAnsiTheme="majorBidi" w:cstheme="majorBidi"/>
          <w:sz w:val="24"/>
          <w:szCs w:val="24"/>
        </w:rPr>
        <w:t>hepatoprotective efficacy</w:t>
      </w:r>
      <w:r w:rsidRPr="008C047B">
        <w:rPr>
          <w:rFonts w:asciiTheme="majorBidi" w:hAnsiTheme="majorBidi" w:cstheme="majorBidi"/>
          <w:sz w:val="24"/>
          <w:szCs w:val="24"/>
        </w:rPr>
        <w:t xml:space="preserve"> of </w:t>
      </w:r>
      <w:r w:rsidR="006B0709" w:rsidRPr="008C047B">
        <w:rPr>
          <w:rFonts w:asciiTheme="majorBidi" w:hAnsiTheme="majorBidi" w:cstheme="majorBidi"/>
          <w:sz w:val="24"/>
          <w:szCs w:val="24"/>
        </w:rPr>
        <w:t xml:space="preserve">the </w:t>
      </w:r>
      <w:r w:rsidR="006B0709" w:rsidRPr="008C047B">
        <w:rPr>
          <w:rStyle w:val="apple-style-span"/>
          <w:rFonts w:asciiTheme="majorBidi" w:hAnsiTheme="majorBidi" w:cstheme="majorBidi"/>
          <w:sz w:val="24"/>
          <w:szCs w:val="24"/>
        </w:rPr>
        <w:t xml:space="preserve">anti-inflammatory </w:t>
      </w:r>
      <w:r w:rsidR="006B0709">
        <w:rPr>
          <w:rStyle w:val="apple-style-span"/>
          <w:rFonts w:asciiTheme="majorBidi" w:hAnsiTheme="majorBidi" w:cstheme="majorBidi"/>
          <w:sz w:val="24"/>
          <w:szCs w:val="24"/>
        </w:rPr>
        <w:t xml:space="preserve">drug; </w:t>
      </w:r>
      <w:r w:rsidR="006B0709" w:rsidRPr="008C047B">
        <w:rPr>
          <w:rStyle w:val="apple-style-span"/>
          <w:rFonts w:asciiTheme="majorBidi" w:hAnsiTheme="majorBidi" w:cstheme="majorBidi"/>
          <w:sz w:val="24"/>
          <w:szCs w:val="24"/>
        </w:rPr>
        <w:t xml:space="preserve">vinpocetine, and the </w:t>
      </w:r>
      <w:r w:rsidR="006B0709" w:rsidRPr="008C047B">
        <w:rPr>
          <w:rFonts w:asciiTheme="majorBidi" w:hAnsiTheme="majorBidi" w:cstheme="majorBidi"/>
          <w:sz w:val="24"/>
          <w:szCs w:val="24"/>
        </w:rPr>
        <w:t>vasodilator</w:t>
      </w:r>
      <w:r w:rsidR="004B7EBD">
        <w:rPr>
          <w:rFonts w:asciiTheme="majorBidi" w:hAnsiTheme="majorBidi" w:cstheme="majorBidi"/>
          <w:sz w:val="24"/>
          <w:szCs w:val="24"/>
        </w:rPr>
        <w:t xml:space="preserve"> agent</w:t>
      </w:r>
      <w:r w:rsidR="006B0709">
        <w:rPr>
          <w:rFonts w:asciiTheme="majorBidi" w:hAnsiTheme="majorBidi" w:cstheme="majorBidi"/>
          <w:sz w:val="24"/>
          <w:szCs w:val="24"/>
        </w:rPr>
        <w:t>;</w:t>
      </w:r>
      <w:r w:rsidR="006B0709" w:rsidRPr="008C047B">
        <w:rPr>
          <w:rFonts w:asciiTheme="majorBidi" w:hAnsiTheme="majorBidi" w:cstheme="majorBidi"/>
          <w:sz w:val="24"/>
          <w:szCs w:val="24"/>
        </w:rPr>
        <w:t xml:space="preserve"> iso</w:t>
      </w:r>
      <w:r w:rsidR="006B0709">
        <w:rPr>
          <w:rFonts w:asciiTheme="majorBidi" w:hAnsiTheme="majorBidi" w:cstheme="majorBidi"/>
          <w:sz w:val="24"/>
          <w:szCs w:val="24"/>
        </w:rPr>
        <w:t>sorbide-5-mononitrate (IS-5-MN)</w:t>
      </w:r>
      <w:r w:rsidR="006B0709" w:rsidRPr="008C047B">
        <w:rPr>
          <w:rFonts w:asciiTheme="majorBidi" w:hAnsiTheme="majorBidi" w:cstheme="majorBidi"/>
          <w:color w:val="000000" w:themeColor="text1"/>
          <w:sz w:val="24"/>
          <w:szCs w:val="24"/>
        </w:rPr>
        <w:t xml:space="preserve"> </w:t>
      </w:r>
      <w:r w:rsidRPr="008C047B">
        <w:rPr>
          <w:rFonts w:asciiTheme="majorBidi" w:hAnsiTheme="majorBidi" w:cstheme="majorBidi"/>
          <w:sz w:val="24"/>
          <w:szCs w:val="24"/>
        </w:rPr>
        <w:t xml:space="preserve">in </w:t>
      </w:r>
      <w:r w:rsidR="0032579D" w:rsidRPr="008C047B">
        <w:rPr>
          <w:rFonts w:asciiTheme="majorBidi" w:hAnsiTheme="majorBidi" w:cstheme="majorBidi"/>
          <w:i/>
          <w:iCs/>
          <w:sz w:val="24"/>
          <w:szCs w:val="24"/>
        </w:rPr>
        <w:t>Schistosoma mansoni</w:t>
      </w:r>
      <w:r w:rsidR="0032579D">
        <w:rPr>
          <w:rFonts w:asciiTheme="majorBidi" w:hAnsiTheme="majorBidi" w:cstheme="majorBidi"/>
          <w:sz w:val="24"/>
          <w:szCs w:val="24"/>
        </w:rPr>
        <w:t>-infected</w:t>
      </w:r>
      <w:r w:rsidR="0032579D">
        <w:rPr>
          <w:rFonts w:asciiTheme="majorBidi" w:hAnsiTheme="majorBidi" w:cstheme="majorBidi"/>
          <w:color w:val="000000" w:themeColor="text1"/>
          <w:sz w:val="24"/>
          <w:szCs w:val="24"/>
          <w:lang w:bidi="ar-EG"/>
        </w:rPr>
        <w:t xml:space="preserve"> mice</w:t>
      </w:r>
      <w:r w:rsidRPr="008C047B">
        <w:rPr>
          <w:rFonts w:asciiTheme="majorBidi" w:hAnsiTheme="majorBidi" w:cstheme="majorBidi"/>
          <w:sz w:val="24"/>
          <w:szCs w:val="24"/>
        </w:rPr>
        <w:t xml:space="preserve">, using </w:t>
      </w:r>
      <w:r w:rsidRPr="008C047B">
        <w:rPr>
          <w:rFonts w:asciiTheme="majorBidi" w:hAnsiTheme="majorBidi" w:cstheme="majorBidi"/>
          <w:color w:val="000000" w:themeColor="text1"/>
          <w:sz w:val="24"/>
          <w:szCs w:val="24"/>
        </w:rPr>
        <w:t>some parasitological</w:t>
      </w:r>
      <w:r w:rsidR="00C92644">
        <w:rPr>
          <w:rFonts w:asciiTheme="majorBidi" w:hAnsiTheme="majorBidi" w:cstheme="majorBidi"/>
          <w:color w:val="000000" w:themeColor="text1"/>
          <w:sz w:val="24"/>
          <w:szCs w:val="24"/>
        </w:rPr>
        <w:t xml:space="preserve"> </w:t>
      </w:r>
      <w:r w:rsidRPr="008C047B">
        <w:rPr>
          <w:rFonts w:asciiTheme="majorBidi" w:hAnsiTheme="majorBidi" w:cstheme="majorBidi"/>
          <w:color w:val="000000" w:themeColor="text1"/>
          <w:sz w:val="24"/>
          <w:szCs w:val="24"/>
        </w:rPr>
        <w:t xml:space="preserve">and histopathological </w:t>
      </w:r>
      <w:r>
        <w:rPr>
          <w:rFonts w:asciiTheme="majorBidi" w:hAnsiTheme="majorBidi" w:cstheme="majorBidi"/>
          <w:color w:val="000000" w:themeColor="text1"/>
          <w:sz w:val="24"/>
          <w:szCs w:val="24"/>
        </w:rPr>
        <w:t>parameters</w:t>
      </w:r>
      <w:r w:rsidRPr="008C047B">
        <w:rPr>
          <w:rFonts w:asciiTheme="majorBidi" w:hAnsiTheme="majorBidi" w:cstheme="majorBidi"/>
          <w:color w:val="000000" w:themeColor="text1"/>
          <w:sz w:val="24"/>
          <w:szCs w:val="24"/>
        </w:rPr>
        <w:t>. PZQ</w:t>
      </w:r>
      <w:r w:rsidR="009B5210">
        <w:rPr>
          <w:rFonts w:asciiTheme="majorBidi" w:hAnsiTheme="majorBidi" w:cstheme="majorBidi"/>
          <w:color w:val="000000" w:themeColor="text1"/>
          <w:sz w:val="24"/>
          <w:szCs w:val="24"/>
        </w:rPr>
        <w:t>-treated mice revealed</w:t>
      </w:r>
      <w:r w:rsidR="004B2CB4">
        <w:rPr>
          <w:rFonts w:asciiTheme="majorBidi" w:hAnsiTheme="majorBidi" w:cstheme="majorBidi"/>
          <w:color w:val="000000" w:themeColor="text1"/>
          <w:sz w:val="24"/>
          <w:szCs w:val="24"/>
        </w:rPr>
        <w:t xml:space="preserve"> </w:t>
      </w:r>
      <w:r w:rsidRPr="008C047B">
        <w:rPr>
          <w:rFonts w:asciiTheme="majorBidi" w:hAnsiTheme="majorBidi" w:cstheme="majorBidi"/>
          <w:color w:val="000000" w:themeColor="text1"/>
          <w:sz w:val="24"/>
          <w:szCs w:val="24"/>
        </w:rPr>
        <w:t xml:space="preserve">significant </w:t>
      </w:r>
      <w:r w:rsidR="00245E77">
        <w:rPr>
          <w:rFonts w:asciiTheme="majorBidi" w:hAnsiTheme="majorBidi" w:cstheme="majorBidi"/>
          <w:color w:val="000000" w:themeColor="text1"/>
          <w:sz w:val="24"/>
          <w:szCs w:val="24"/>
        </w:rPr>
        <w:t>reduc</w:t>
      </w:r>
      <w:r w:rsidR="004B2CB4">
        <w:rPr>
          <w:rFonts w:asciiTheme="majorBidi" w:hAnsiTheme="majorBidi" w:cstheme="majorBidi"/>
          <w:color w:val="000000" w:themeColor="text1"/>
          <w:sz w:val="24"/>
          <w:szCs w:val="24"/>
        </w:rPr>
        <w:t>tion</w:t>
      </w:r>
      <w:r w:rsidR="004B7EBD">
        <w:rPr>
          <w:rFonts w:asciiTheme="majorBidi" w:hAnsiTheme="majorBidi" w:cstheme="majorBidi"/>
          <w:color w:val="000000" w:themeColor="text1"/>
          <w:sz w:val="24"/>
          <w:szCs w:val="24"/>
        </w:rPr>
        <w:t>s</w:t>
      </w:r>
      <w:r w:rsidR="004B2CB4">
        <w:rPr>
          <w:rFonts w:asciiTheme="majorBidi" w:hAnsiTheme="majorBidi" w:cstheme="majorBidi"/>
          <w:color w:val="000000" w:themeColor="text1"/>
          <w:sz w:val="24"/>
          <w:szCs w:val="24"/>
        </w:rPr>
        <w:t xml:space="preserve"> in </w:t>
      </w:r>
      <w:r w:rsidR="00245E77">
        <w:rPr>
          <w:rFonts w:asciiTheme="majorBidi" w:hAnsiTheme="majorBidi" w:cstheme="majorBidi"/>
          <w:color w:val="000000" w:themeColor="text1"/>
          <w:sz w:val="24"/>
          <w:szCs w:val="24"/>
        </w:rPr>
        <w:t xml:space="preserve">hepatic egg load </w:t>
      </w:r>
      <w:r w:rsidR="0032579D">
        <w:rPr>
          <w:rFonts w:asciiTheme="majorBidi" w:hAnsiTheme="majorBidi" w:cstheme="majorBidi"/>
          <w:color w:val="000000" w:themeColor="text1"/>
          <w:sz w:val="24"/>
          <w:szCs w:val="24"/>
        </w:rPr>
        <w:t xml:space="preserve">and </w:t>
      </w:r>
      <w:r w:rsidRPr="008C047B">
        <w:rPr>
          <w:rFonts w:asciiTheme="majorBidi" w:hAnsiTheme="majorBidi" w:cstheme="majorBidi"/>
          <w:color w:val="000000" w:themeColor="text1"/>
          <w:sz w:val="24"/>
          <w:szCs w:val="24"/>
        </w:rPr>
        <w:t xml:space="preserve">granuloma </w:t>
      </w:r>
      <w:r>
        <w:rPr>
          <w:rFonts w:asciiTheme="majorBidi" w:hAnsiTheme="majorBidi" w:cstheme="majorBidi"/>
          <w:color w:val="000000" w:themeColor="text1"/>
          <w:sz w:val="24"/>
          <w:szCs w:val="24"/>
        </w:rPr>
        <w:t>count</w:t>
      </w:r>
      <w:r w:rsidR="0032579D">
        <w:rPr>
          <w:rFonts w:asciiTheme="majorBidi" w:hAnsiTheme="majorBidi" w:cstheme="majorBidi"/>
          <w:color w:val="000000" w:themeColor="text1"/>
          <w:sz w:val="24"/>
          <w:szCs w:val="24"/>
        </w:rPr>
        <w:t>,</w:t>
      </w:r>
      <w:r w:rsidRPr="008C047B">
        <w:rPr>
          <w:rFonts w:asciiTheme="majorBidi" w:hAnsiTheme="majorBidi" w:cstheme="majorBidi"/>
          <w:color w:val="000000" w:themeColor="text1"/>
          <w:sz w:val="24"/>
          <w:szCs w:val="24"/>
        </w:rPr>
        <w:t xml:space="preserve"> </w:t>
      </w:r>
      <w:r w:rsidR="004B2CB4">
        <w:rPr>
          <w:rFonts w:asciiTheme="majorBidi" w:hAnsiTheme="majorBidi" w:cstheme="majorBidi"/>
          <w:color w:val="000000" w:themeColor="text1"/>
          <w:sz w:val="24"/>
          <w:szCs w:val="24"/>
        </w:rPr>
        <w:t>with non-significant</w:t>
      </w:r>
      <w:r w:rsidRPr="0002404F">
        <w:rPr>
          <w:rFonts w:asciiTheme="majorBidi" w:hAnsiTheme="majorBidi" w:cstheme="majorBidi"/>
          <w:color w:val="000000" w:themeColor="text1"/>
          <w:sz w:val="24"/>
          <w:szCs w:val="24"/>
        </w:rPr>
        <w:t xml:space="preserve"> </w:t>
      </w:r>
      <w:r w:rsidR="004B2CB4">
        <w:rPr>
          <w:rFonts w:asciiTheme="majorBidi" w:hAnsiTheme="majorBidi" w:cstheme="majorBidi"/>
          <w:color w:val="000000" w:themeColor="text1"/>
          <w:sz w:val="24"/>
          <w:szCs w:val="24"/>
        </w:rPr>
        <w:t xml:space="preserve">reduction in </w:t>
      </w:r>
      <w:r w:rsidRPr="0002404F">
        <w:rPr>
          <w:rFonts w:asciiTheme="majorBidi" w:hAnsiTheme="majorBidi" w:cstheme="majorBidi"/>
          <w:color w:val="000000" w:themeColor="text1"/>
          <w:sz w:val="24"/>
          <w:szCs w:val="24"/>
        </w:rPr>
        <w:t>granuloma diameter</w:t>
      </w:r>
      <w:r w:rsidR="00FC6172">
        <w:rPr>
          <w:rFonts w:asciiTheme="majorBidi" w:hAnsiTheme="majorBidi" w:cstheme="majorBidi"/>
          <w:color w:val="000000" w:themeColor="text1"/>
          <w:sz w:val="24"/>
          <w:szCs w:val="24"/>
        </w:rPr>
        <w:t xml:space="preserve"> and </w:t>
      </w:r>
      <w:r w:rsidR="0002404F">
        <w:rPr>
          <w:rFonts w:asciiTheme="majorBidi" w:hAnsiTheme="majorBidi" w:cstheme="majorBidi"/>
          <w:color w:val="000000" w:themeColor="text1"/>
          <w:sz w:val="24"/>
          <w:szCs w:val="24"/>
        </w:rPr>
        <w:t>express</w:t>
      </w:r>
      <w:r w:rsidR="00FC6172">
        <w:rPr>
          <w:rFonts w:asciiTheme="majorBidi" w:hAnsiTheme="majorBidi" w:cstheme="majorBidi"/>
          <w:color w:val="000000" w:themeColor="text1"/>
          <w:sz w:val="24"/>
          <w:szCs w:val="24"/>
        </w:rPr>
        <w:t xml:space="preserve">ed </w:t>
      </w:r>
      <w:r w:rsidR="0002404F">
        <w:rPr>
          <w:rFonts w:asciiTheme="majorBidi" w:hAnsiTheme="majorBidi" w:cstheme="majorBidi"/>
          <w:color w:val="000000" w:themeColor="text1"/>
          <w:sz w:val="24"/>
          <w:szCs w:val="24"/>
        </w:rPr>
        <w:t xml:space="preserve">the highest scores of hepatic </w:t>
      </w:r>
      <w:r w:rsidR="00FC6172" w:rsidRPr="008C047B">
        <w:rPr>
          <w:rFonts w:asciiTheme="majorBidi" w:hAnsiTheme="majorBidi" w:cstheme="majorBidi"/>
          <w:color w:val="000000" w:themeColor="text1"/>
          <w:sz w:val="24"/>
          <w:szCs w:val="24"/>
        </w:rPr>
        <w:t>inflammation</w:t>
      </w:r>
      <w:r w:rsidR="00FC6172">
        <w:rPr>
          <w:rFonts w:asciiTheme="majorBidi" w:hAnsiTheme="majorBidi" w:cstheme="majorBidi"/>
          <w:color w:val="000000" w:themeColor="text1"/>
          <w:sz w:val="24"/>
          <w:szCs w:val="24"/>
        </w:rPr>
        <w:t xml:space="preserve"> and </w:t>
      </w:r>
      <w:r w:rsidR="00FC6172" w:rsidRPr="008C047B">
        <w:rPr>
          <w:rFonts w:asciiTheme="majorBidi" w:hAnsiTheme="majorBidi" w:cstheme="majorBidi"/>
          <w:color w:val="000000" w:themeColor="text1"/>
          <w:sz w:val="24"/>
          <w:szCs w:val="24"/>
        </w:rPr>
        <w:t>necrosis</w:t>
      </w:r>
      <w:r w:rsidRPr="008C047B">
        <w:rPr>
          <w:rFonts w:asciiTheme="majorBidi" w:hAnsiTheme="majorBidi" w:cstheme="majorBidi"/>
          <w:color w:val="000000" w:themeColor="text1"/>
          <w:sz w:val="24"/>
          <w:szCs w:val="24"/>
        </w:rPr>
        <w:t xml:space="preserve">. </w:t>
      </w:r>
      <w:r w:rsidR="0032579D">
        <w:rPr>
          <w:rFonts w:asciiTheme="majorBidi" w:hAnsiTheme="majorBidi" w:cstheme="majorBidi"/>
          <w:color w:val="000000" w:themeColor="text1"/>
          <w:sz w:val="24"/>
          <w:szCs w:val="24"/>
        </w:rPr>
        <w:t>While, either v</w:t>
      </w:r>
      <w:r w:rsidRPr="008C047B">
        <w:rPr>
          <w:rFonts w:asciiTheme="majorBidi" w:hAnsiTheme="majorBidi" w:cstheme="majorBidi"/>
          <w:color w:val="000000" w:themeColor="text1"/>
          <w:sz w:val="24"/>
          <w:szCs w:val="24"/>
        </w:rPr>
        <w:t xml:space="preserve">inpocetine </w:t>
      </w:r>
      <w:r w:rsidR="0032579D">
        <w:rPr>
          <w:rFonts w:asciiTheme="majorBidi" w:hAnsiTheme="majorBidi" w:cstheme="majorBidi"/>
          <w:color w:val="000000" w:themeColor="text1"/>
          <w:sz w:val="24"/>
          <w:szCs w:val="24"/>
        </w:rPr>
        <w:t xml:space="preserve">or </w:t>
      </w:r>
      <w:r w:rsidR="0032579D" w:rsidRPr="008C047B">
        <w:rPr>
          <w:rFonts w:asciiTheme="majorBidi" w:hAnsiTheme="majorBidi" w:cstheme="majorBidi"/>
          <w:color w:val="000000" w:themeColor="text1"/>
          <w:sz w:val="24"/>
          <w:szCs w:val="24"/>
        </w:rPr>
        <w:t xml:space="preserve">IS-5-MN </w:t>
      </w:r>
      <w:r w:rsidRPr="008C047B">
        <w:rPr>
          <w:rFonts w:asciiTheme="majorBidi" w:hAnsiTheme="majorBidi" w:cstheme="majorBidi"/>
          <w:color w:val="000000" w:themeColor="text1"/>
          <w:sz w:val="24"/>
          <w:szCs w:val="24"/>
        </w:rPr>
        <w:t xml:space="preserve">significantly reduced granuloma count and diameter. </w:t>
      </w:r>
      <w:r w:rsidR="0032579D">
        <w:rPr>
          <w:rFonts w:asciiTheme="majorBidi" w:hAnsiTheme="majorBidi" w:cstheme="majorBidi"/>
          <w:color w:val="000000" w:themeColor="text1"/>
          <w:sz w:val="24"/>
          <w:szCs w:val="24"/>
        </w:rPr>
        <w:t xml:space="preserve">Moreover, </w:t>
      </w:r>
      <w:r w:rsidRPr="008C047B">
        <w:rPr>
          <w:rFonts w:asciiTheme="majorBidi" w:hAnsiTheme="majorBidi" w:cstheme="majorBidi"/>
          <w:color w:val="000000" w:themeColor="text1"/>
          <w:sz w:val="24"/>
          <w:szCs w:val="24"/>
        </w:rPr>
        <w:t xml:space="preserve">IS-5-MN </w:t>
      </w:r>
      <w:r w:rsidR="0032579D" w:rsidRPr="008C047B">
        <w:rPr>
          <w:rFonts w:asciiTheme="majorBidi" w:hAnsiTheme="majorBidi" w:cstheme="majorBidi"/>
          <w:color w:val="000000" w:themeColor="text1"/>
          <w:sz w:val="24"/>
          <w:szCs w:val="24"/>
        </w:rPr>
        <w:t xml:space="preserve">monotherapy </w:t>
      </w:r>
      <w:r w:rsidRPr="008C047B">
        <w:rPr>
          <w:rFonts w:asciiTheme="majorBidi" w:hAnsiTheme="majorBidi" w:cstheme="majorBidi"/>
          <w:color w:val="000000" w:themeColor="text1"/>
          <w:sz w:val="24"/>
          <w:szCs w:val="24"/>
        </w:rPr>
        <w:t xml:space="preserve">significantly reduced </w:t>
      </w:r>
      <w:r w:rsidR="0032579D">
        <w:rPr>
          <w:rFonts w:asciiTheme="majorBidi" w:hAnsiTheme="majorBidi" w:cstheme="majorBidi"/>
          <w:color w:val="000000" w:themeColor="text1"/>
          <w:sz w:val="24"/>
          <w:szCs w:val="24"/>
        </w:rPr>
        <w:t xml:space="preserve">hepatic </w:t>
      </w:r>
      <w:r w:rsidRPr="008C047B">
        <w:rPr>
          <w:rFonts w:asciiTheme="majorBidi" w:hAnsiTheme="majorBidi" w:cstheme="majorBidi"/>
          <w:color w:val="000000" w:themeColor="text1"/>
          <w:sz w:val="24"/>
          <w:szCs w:val="24"/>
        </w:rPr>
        <w:t>inflammation</w:t>
      </w:r>
      <w:r w:rsidR="0032579D">
        <w:rPr>
          <w:rFonts w:asciiTheme="majorBidi" w:hAnsiTheme="majorBidi" w:cstheme="majorBidi"/>
          <w:color w:val="000000" w:themeColor="text1"/>
          <w:sz w:val="24"/>
          <w:szCs w:val="24"/>
        </w:rPr>
        <w:t xml:space="preserve"> and </w:t>
      </w:r>
      <w:r w:rsidRPr="008C047B">
        <w:rPr>
          <w:rFonts w:asciiTheme="majorBidi" w:hAnsiTheme="majorBidi" w:cstheme="majorBidi"/>
          <w:color w:val="000000" w:themeColor="text1"/>
          <w:sz w:val="24"/>
          <w:szCs w:val="24"/>
        </w:rPr>
        <w:t xml:space="preserve">necrosis. The best </w:t>
      </w:r>
      <w:r w:rsidR="00BE4D53">
        <w:rPr>
          <w:rFonts w:asciiTheme="majorBidi" w:hAnsiTheme="majorBidi" w:cstheme="majorBidi"/>
          <w:color w:val="000000" w:themeColor="text1"/>
          <w:sz w:val="24"/>
          <w:szCs w:val="24"/>
        </w:rPr>
        <w:t xml:space="preserve">significant reductions in hydroxyproline and collagen contents </w:t>
      </w:r>
      <w:r w:rsidRPr="008C047B">
        <w:rPr>
          <w:rFonts w:asciiTheme="majorBidi" w:hAnsiTheme="majorBidi" w:cstheme="majorBidi"/>
          <w:color w:val="000000" w:themeColor="text1"/>
          <w:sz w:val="24"/>
          <w:szCs w:val="24"/>
        </w:rPr>
        <w:t>were obtained in the mice group</w:t>
      </w:r>
      <w:r>
        <w:rPr>
          <w:rFonts w:asciiTheme="majorBidi" w:hAnsiTheme="majorBidi" w:cstheme="majorBidi"/>
          <w:color w:val="000000" w:themeColor="text1"/>
          <w:sz w:val="24"/>
          <w:szCs w:val="24"/>
        </w:rPr>
        <w:t>s</w:t>
      </w:r>
      <w:r w:rsidRPr="008C047B">
        <w:rPr>
          <w:rFonts w:asciiTheme="majorBidi" w:hAnsiTheme="majorBidi" w:cstheme="majorBidi"/>
          <w:color w:val="000000" w:themeColor="text1"/>
          <w:sz w:val="24"/>
          <w:szCs w:val="24"/>
        </w:rPr>
        <w:t xml:space="preserve"> treated with IS-5-MN </w:t>
      </w:r>
      <w:r w:rsidR="0032579D">
        <w:rPr>
          <w:rFonts w:asciiTheme="majorBidi" w:hAnsiTheme="majorBidi" w:cstheme="majorBidi"/>
          <w:color w:val="000000" w:themeColor="text1"/>
          <w:sz w:val="24"/>
          <w:szCs w:val="24"/>
        </w:rPr>
        <w:t xml:space="preserve">combined with </w:t>
      </w:r>
      <w:r w:rsidRPr="008C047B">
        <w:rPr>
          <w:rFonts w:asciiTheme="majorBidi" w:hAnsiTheme="majorBidi" w:cstheme="majorBidi"/>
          <w:color w:val="000000" w:themeColor="text1"/>
          <w:sz w:val="24"/>
          <w:szCs w:val="24"/>
        </w:rPr>
        <w:t>PZQ or vinpocetine.</w:t>
      </w:r>
      <w:r w:rsidRPr="008C047B">
        <w:rPr>
          <w:rFonts w:asciiTheme="majorBidi" w:eastAsia="Arial Unicode MS" w:hAnsiTheme="majorBidi" w:cstheme="majorBidi"/>
          <w:color w:val="000000" w:themeColor="text1"/>
          <w:sz w:val="24"/>
          <w:szCs w:val="24"/>
        </w:rPr>
        <w:t xml:space="preserve"> </w:t>
      </w:r>
      <w:r w:rsidR="009B5210">
        <w:rPr>
          <w:rFonts w:asciiTheme="majorBidi" w:eastAsia="Arial Unicode MS" w:hAnsiTheme="majorBidi" w:cstheme="majorBidi"/>
          <w:color w:val="000000" w:themeColor="text1"/>
          <w:sz w:val="24"/>
          <w:szCs w:val="24"/>
        </w:rPr>
        <w:t>In c</w:t>
      </w:r>
      <w:r w:rsidR="0032579D">
        <w:rPr>
          <w:rFonts w:asciiTheme="majorBidi" w:eastAsia="Arial Unicode MS" w:hAnsiTheme="majorBidi" w:cstheme="majorBidi"/>
          <w:color w:val="000000" w:themeColor="text1"/>
          <w:sz w:val="24"/>
          <w:szCs w:val="24"/>
        </w:rPr>
        <w:t>onclusion</w:t>
      </w:r>
      <w:r w:rsidR="009B5210">
        <w:rPr>
          <w:rFonts w:asciiTheme="majorBidi" w:eastAsia="Arial Unicode MS" w:hAnsiTheme="majorBidi" w:cstheme="majorBidi"/>
          <w:color w:val="000000" w:themeColor="text1"/>
          <w:sz w:val="24"/>
          <w:szCs w:val="24"/>
        </w:rPr>
        <w:t>, o</w:t>
      </w:r>
      <w:r w:rsidRPr="008C047B">
        <w:rPr>
          <w:rFonts w:asciiTheme="majorBidi" w:hAnsiTheme="majorBidi" w:cstheme="majorBidi"/>
          <w:color w:val="000000" w:themeColor="text1"/>
          <w:sz w:val="24"/>
          <w:szCs w:val="24"/>
        </w:rPr>
        <w:t xml:space="preserve">ur results point to vinpocetine and IS-5-MN as a convenient and promising adjuvant agents </w:t>
      </w:r>
      <w:r w:rsidR="00B740C1">
        <w:rPr>
          <w:rFonts w:asciiTheme="majorBidi" w:hAnsiTheme="majorBidi" w:cstheme="majorBidi"/>
          <w:color w:val="000000" w:themeColor="text1"/>
          <w:sz w:val="24"/>
          <w:szCs w:val="24"/>
        </w:rPr>
        <w:t xml:space="preserve">to </w:t>
      </w:r>
      <w:r w:rsidRPr="008C047B">
        <w:rPr>
          <w:rFonts w:asciiTheme="majorBidi" w:hAnsiTheme="majorBidi" w:cstheme="majorBidi"/>
          <w:color w:val="000000" w:themeColor="text1"/>
          <w:sz w:val="24"/>
          <w:szCs w:val="24"/>
        </w:rPr>
        <w:t xml:space="preserve">PZQ to ameliorate schistosomal liver pathology. </w:t>
      </w:r>
      <w:r w:rsidR="00B740C1" w:rsidRPr="00C82B12">
        <w:rPr>
          <w:rFonts w:asciiTheme="majorBidi" w:hAnsiTheme="majorBidi" w:cstheme="majorBidi"/>
          <w:color w:val="000000" w:themeColor="text1"/>
          <w:sz w:val="24"/>
          <w:szCs w:val="24"/>
        </w:rPr>
        <w:t>Fu</w:t>
      </w:r>
      <w:r w:rsidR="00B740C1">
        <w:rPr>
          <w:rFonts w:asciiTheme="majorBidi" w:hAnsiTheme="majorBidi" w:cstheme="majorBidi"/>
          <w:color w:val="000000" w:themeColor="text1"/>
          <w:sz w:val="24"/>
          <w:szCs w:val="24"/>
        </w:rPr>
        <w:t>ture</w:t>
      </w:r>
      <w:r w:rsidR="00B740C1" w:rsidRPr="00C82B12">
        <w:rPr>
          <w:rFonts w:asciiTheme="majorBidi" w:hAnsiTheme="majorBidi" w:cstheme="majorBidi"/>
          <w:color w:val="000000" w:themeColor="text1"/>
          <w:sz w:val="24"/>
          <w:szCs w:val="24"/>
        </w:rPr>
        <w:t xml:space="preserve"> studies are recommended to </w:t>
      </w:r>
      <w:r w:rsidRPr="008C047B">
        <w:rPr>
          <w:rFonts w:asciiTheme="majorBidi" w:hAnsiTheme="majorBidi" w:cstheme="majorBidi"/>
          <w:sz w:val="24"/>
          <w:szCs w:val="24"/>
        </w:rPr>
        <w:t xml:space="preserve">reveal the </w:t>
      </w:r>
      <w:r w:rsidR="00DE4D8F">
        <w:rPr>
          <w:rFonts w:asciiTheme="majorBidi" w:hAnsiTheme="majorBidi" w:cstheme="majorBidi"/>
          <w:sz w:val="24"/>
          <w:szCs w:val="24"/>
        </w:rPr>
        <w:t xml:space="preserve">efficacy of </w:t>
      </w:r>
      <w:r w:rsidRPr="008C047B">
        <w:rPr>
          <w:rFonts w:asciiTheme="majorBidi" w:hAnsiTheme="majorBidi" w:cstheme="majorBidi"/>
          <w:sz w:val="24"/>
          <w:szCs w:val="24"/>
        </w:rPr>
        <w:t>vinpocetine</w:t>
      </w:r>
      <w:r w:rsidR="00044FD5">
        <w:rPr>
          <w:rFonts w:asciiTheme="majorBidi" w:hAnsiTheme="majorBidi" w:cstheme="majorBidi"/>
          <w:sz w:val="24"/>
          <w:szCs w:val="24"/>
        </w:rPr>
        <w:t>,</w:t>
      </w:r>
      <w:r w:rsidRPr="008C047B">
        <w:rPr>
          <w:rFonts w:asciiTheme="majorBidi" w:hAnsiTheme="majorBidi" w:cstheme="majorBidi"/>
          <w:sz w:val="24"/>
          <w:szCs w:val="24"/>
        </w:rPr>
        <w:t xml:space="preserve"> IS-5-MN</w:t>
      </w:r>
      <w:r w:rsidR="00044FD5">
        <w:rPr>
          <w:rFonts w:asciiTheme="majorBidi" w:hAnsiTheme="majorBidi" w:cstheme="majorBidi"/>
          <w:sz w:val="24"/>
          <w:szCs w:val="24"/>
        </w:rPr>
        <w:t xml:space="preserve"> and PZQ co-administration in schistosomiasis advanced liver fibrosis.</w:t>
      </w:r>
    </w:p>
    <w:p w:rsidR="00BA2242" w:rsidRDefault="00BA2242" w:rsidP="000C0F3E">
      <w:pPr>
        <w:spacing w:after="0" w:line="360" w:lineRule="auto"/>
        <w:jc w:val="both"/>
        <w:rPr>
          <w:rFonts w:ascii="Times New Roman" w:hAnsi="Times New Roman" w:cs="Times New Roman"/>
          <w:b/>
          <w:sz w:val="24"/>
          <w:szCs w:val="24"/>
        </w:rPr>
      </w:pPr>
    </w:p>
    <w:p w:rsidR="009B5210" w:rsidRDefault="009B5210" w:rsidP="000C0F3E">
      <w:pPr>
        <w:spacing w:after="0" w:line="360" w:lineRule="auto"/>
        <w:jc w:val="both"/>
        <w:rPr>
          <w:rFonts w:ascii="Times New Roman" w:hAnsi="Times New Roman" w:cs="Times New Roman"/>
          <w:b/>
          <w:sz w:val="24"/>
          <w:szCs w:val="24"/>
        </w:rPr>
      </w:pPr>
    </w:p>
    <w:p w:rsidR="009B5210" w:rsidRDefault="009B5210" w:rsidP="000C0F3E">
      <w:pPr>
        <w:spacing w:after="0" w:line="360" w:lineRule="auto"/>
        <w:jc w:val="both"/>
        <w:rPr>
          <w:rFonts w:ascii="Times New Roman" w:hAnsi="Times New Roman" w:cs="Times New Roman"/>
          <w:b/>
          <w:sz w:val="24"/>
          <w:szCs w:val="24"/>
        </w:rPr>
      </w:pPr>
    </w:p>
    <w:p w:rsidR="009B5210" w:rsidRDefault="009B5210" w:rsidP="000C0F3E">
      <w:pPr>
        <w:spacing w:after="0" w:line="360" w:lineRule="auto"/>
        <w:jc w:val="both"/>
        <w:rPr>
          <w:rFonts w:ascii="Times New Roman" w:hAnsi="Times New Roman" w:cs="Times New Roman"/>
          <w:b/>
          <w:sz w:val="24"/>
          <w:szCs w:val="24"/>
        </w:rPr>
      </w:pPr>
    </w:p>
    <w:p w:rsidR="00164FD5" w:rsidRPr="000C0F3E" w:rsidRDefault="00164FD5" w:rsidP="000C0F3E">
      <w:pPr>
        <w:spacing w:after="0" w:line="360" w:lineRule="auto"/>
        <w:jc w:val="both"/>
        <w:rPr>
          <w:rFonts w:ascii="Times New Roman" w:hAnsi="Times New Roman" w:cs="Times New Roman"/>
          <w:b/>
          <w:sz w:val="24"/>
          <w:szCs w:val="24"/>
        </w:rPr>
      </w:pPr>
      <w:r w:rsidRPr="000C0F3E">
        <w:rPr>
          <w:rFonts w:ascii="Times New Roman" w:hAnsi="Times New Roman" w:cs="Times New Roman"/>
          <w:b/>
          <w:sz w:val="24"/>
          <w:szCs w:val="24"/>
        </w:rPr>
        <w:lastRenderedPageBreak/>
        <w:t>Biography</w:t>
      </w:r>
      <w:r w:rsidR="000C0F3E">
        <w:rPr>
          <w:rFonts w:ascii="Times New Roman" w:hAnsi="Times New Roman" w:cs="Times New Roman"/>
          <w:b/>
          <w:sz w:val="24"/>
          <w:szCs w:val="24"/>
        </w:rPr>
        <w:t>:</w:t>
      </w:r>
    </w:p>
    <w:p w:rsidR="00164FD5" w:rsidRPr="000C0F3E" w:rsidRDefault="00164FD5" w:rsidP="000C0F3E">
      <w:pPr>
        <w:spacing w:after="0" w:line="360" w:lineRule="auto"/>
        <w:jc w:val="both"/>
        <w:rPr>
          <w:rFonts w:ascii="Times New Roman" w:eastAsia="MS PGothic" w:hAnsi="Times New Roman" w:cs="Times New Roman"/>
          <w:b/>
          <w:color w:val="000000"/>
          <w:sz w:val="24"/>
          <w:szCs w:val="24"/>
        </w:rPr>
      </w:pPr>
      <w:r w:rsidRPr="000C0F3E">
        <w:rPr>
          <w:rFonts w:ascii="Times New Roman" w:hAnsi="Times New Roman" w:cs="Times New Roman"/>
          <w:bCs/>
          <w:sz w:val="24"/>
          <w:szCs w:val="24"/>
        </w:rPr>
        <w:t>Samar N. El-Beshbishi</w:t>
      </w:r>
      <w:r w:rsidRPr="000C0F3E">
        <w:rPr>
          <w:rFonts w:ascii="Times New Roman" w:hAnsi="Times New Roman" w:cs="Times New Roman"/>
          <w:sz w:val="24"/>
          <w:szCs w:val="24"/>
        </w:rPr>
        <w:t xml:space="preserve"> has completed here PhD-research and postdoctoral studies from University of Texas Medical Branch, Galveston, Texas-USA.  She is professor of Medical Parasitology, Faculty of Medicine, </w:t>
      </w:r>
      <w:proofErr w:type="gramStart"/>
      <w:r w:rsidRPr="000C0F3E">
        <w:rPr>
          <w:rFonts w:ascii="Times New Roman" w:hAnsi="Times New Roman" w:cs="Times New Roman"/>
          <w:sz w:val="24"/>
          <w:szCs w:val="24"/>
        </w:rPr>
        <w:t>Mansoura</w:t>
      </w:r>
      <w:proofErr w:type="gramEnd"/>
      <w:r w:rsidRPr="000C0F3E">
        <w:rPr>
          <w:rFonts w:ascii="Times New Roman" w:hAnsi="Times New Roman" w:cs="Times New Roman"/>
          <w:sz w:val="24"/>
          <w:szCs w:val="24"/>
        </w:rPr>
        <w:t xml:space="preserve"> University, Egypt. She has her expertise in schistosomal therapeutic and immunological studies. She has published more than 30 papers in reputed journals and has been serving as an editorial board member and reviewer of repute.</w:t>
      </w:r>
      <w:r w:rsidRPr="000C0F3E">
        <w:rPr>
          <w:rFonts w:ascii="Times New Roman" w:hAnsi="Times New Roman" w:cs="Times New Roman"/>
          <w:sz w:val="24"/>
          <w:szCs w:val="24"/>
        </w:rPr>
        <w:tab/>
      </w:r>
      <w:r w:rsidRPr="000C0F3E">
        <w:rPr>
          <w:rFonts w:ascii="Times New Roman" w:hAnsi="Times New Roman" w:cs="Times New Roman"/>
          <w:sz w:val="24"/>
          <w:szCs w:val="24"/>
        </w:rPr>
        <w:br/>
      </w:r>
    </w:p>
    <w:p w:rsidR="00164FD5" w:rsidRPr="000C0F3E" w:rsidRDefault="000C0F3E" w:rsidP="000C0F3E">
      <w:pPr>
        <w:autoSpaceDE w:val="0"/>
        <w:autoSpaceDN w:val="0"/>
        <w:adjustRightInd w:val="0"/>
        <w:spacing w:after="0" w:line="360" w:lineRule="auto"/>
        <w:rPr>
          <w:rFonts w:ascii="Times New Roman" w:hAnsi="Times New Roman" w:cs="Times New Roman"/>
          <w:sz w:val="24"/>
          <w:szCs w:val="24"/>
          <w:lang w:val="en-NZ"/>
        </w:rPr>
      </w:pPr>
      <w:r w:rsidRPr="00C97D4E">
        <w:rPr>
          <w:rFonts w:ascii="Times New Roman" w:hAnsi="Times New Roman" w:cs="Times New Roman"/>
          <w:b/>
          <w:bCs/>
          <w:sz w:val="24"/>
          <w:szCs w:val="24"/>
          <w:vertAlign w:val="superscript"/>
        </w:rPr>
        <w:t>*</w:t>
      </w:r>
      <w:r w:rsidR="00164FD5" w:rsidRPr="000C0F3E">
        <w:rPr>
          <w:rFonts w:ascii="Times New Roman" w:hAnsi="Times New Roman" w:cs="Times New Roman"/>
          <w:b/>
          <w:sz w:val="24"/>
          <w:szCs w:val="24"/>
          <w:lang w:val="en-NZ"/>
        </w:rPr>
        <w:t>Presenting author details</w:t>
      </w:r>
      <w:r>
        <w:rPr>
          <w:rFonts w:ascii="Times New Roman" w:hAnsi="Times New Roman" w:cs="Times New Roman"/>
          <w:b/>
          <w:sz w:val="24"/>
          <w:szCs w:val="24"/>
          <w:lang w:val="en-NZ"/>
        </w:rPr>
        <w:t>:</w:t>
      </w:r>
      <w:r w:rsidR="00164FD5" w:rsidRPr="000C0F3E">
        <w:rPr>
          <w:rFonts w:ascii="Times New Roman" w:hAnsi="Times New Roman" w:cs="Times New Roman"/>
          <w:b/>
          <w:sz w:val="24"/>
          <w:szCs w:val="24"/>
          <w:lang w:val="en-NZ"/>
        </w:rPr>
        <w:t xml:space="preserve"> </w:t>
      </w:r>
      <w:r w:rsidR="00164FD5" w:rsidRPr="000C0F3E">
        <w:rPr>
          <w:rFonts w:ascii="Times New Roman" w:hAnsi="Times New Roman" w:cs="Times New Roman"/>
          <w:b/>
          <w:sz w:val="24"/>
          <w:szCs w:val="24"/>
          <w:lang w:val="en-NZ"/>
        </w:rPr>
        <w:br/>
      </w:r>
      <w:r w:rsidR="00164FD5" w:rsidRPr="000C0F3E">
        <w:rPr>
          <w:rFonts w:ascii="Times New Roman" w:hAnsi="Times New Roman" w:cs="Times New Roman"/>
          <w:sz w:val="24"/>
          <w:szCs w:val="24"/>
          <w:lang w:val="en-NZ"/>
        </w:rPr>
        <w:t xml:space="preserve">Full name: </w:t>
      </w:r>
      <w:r w:rsidR="00164FD5" w:rsidRPr="000C0F3E">
        <w:rPr>
          <w:rFonts w:ascii="Times New Roman" w:hAnsi="Times New Roman" w:cs="Times New Roman"/>
          <w:b/>
          <w:sz w:val="24"/>
          <w:szCs w:val="24"/>
        </w:rPr>
        <w:t>Samar Nagah El-Beshbishi</w:t>
      </w:r>
    </w:p>
    <w:p w:rsidR="00164FD5" w:rsidRPr="000C0F3E" w:rsidRDefault="00164FD5" w:rsidP="000C0F3E">
      <w:pPr>
        <w:autoSpaceDE w:val="0"/>
        <w:autoSpaceDN w:val="0"/>
        <w:adjustRightInd w:val="0"/>
        <w:spacing w:after="0" w:line="360" w:lineRule="auto"/>
        <w:rPr>
          <w:rFonts w:ascii="Times New Roman" w:hAnsi="Times New Roman" w:cs="Times New Roman"/>
          <w:sz w:val="24"/>
          <w:szCs w:val="24"/>
          <w:lang w:val="en-NZ"/>
        </w:rPr>
      </w:pPr>
      <w:r w:rsidRPr="000C0F3E">
        <w:rPr>
          <w:rFonts w:ascii="Times New Roman" w:hAnsi="Times New Roman" w:cs="Times New Roman"/>
          <w:sz w:val="24"/>
          <w:szCs w:val="24"/>
          <w:lang w:val="en-NZ"/>
        </w:rPr>
        <w:t xml:space="preserve">Contact number: </w:t>
      </w:r>
      <w:r w:rsidRPr="000C0F3E">
        <w:rPr>
          <w:rFonts w:ascii="Times New Roman" w:hAnsi="Times New Roman" w:cs="Times New Roman"/>
          <w:sz w:val="24"/>
          <w:szCs w:val="24"/>
          <w:lang w:val="en-GB"/>
        </w:rPr>
        <w:t>+2-01224142147</w:t>
      </w:r>
    </w:p>
    <w:p w:rsidR="00164FD5" w:rsidRPr="000C0F3E" w:rsidRDefault="00164FD5" w:rsidP="000C0F3E">
      <w:pPr>
        <w:spacing w:after="0" w:line="360" w:lineRule="auto"/>
        <w:jc w:val="both"/>
        <w:rPr>
          <w:rFonts w:ascii="Times New Roman" w:hAnsi="Times New Roman" w:cs="Times New Roman"/>
          <w:i/>
          <w:sz w:val="24"/>
          <w:szCs w:val="24"/>
          <w:lang w:val="en-GB"/>
        </w:rPr>
      </w:pPr>
      <w:r w:rsidRPr="000C0F3E">
        <w:rPr>
          <w:rFonts w:ascii="Times New Roman" w:hAnsi="Times New Roman" w:cs="Times New Roman"/>
          <w:sz w:val="24"/>
          <w:szCs w:val="24"/>
          <w:lang w:val="en-NZ"/>
        </w:rPr>
        <w:t>F</w:t>
      </w:r>
      <w:proofErr w:type="spellStart"/>
      <w:r w:rsidRPr="000C0F3E">
        <w:rPr>
          <w:rFonts w:ascii="Times New Roman" w:hAnsi="Times New Roman" w:cs="Times New Roman"/>
          <w:sz w:val="24"/>
          <w:szCs w:val="24"/>
          <w:lang w:val="en-GB"/>
        </w:rPr>
        <w:t>ax</w:t>
      </w:r>
      <w:proofErr w:type="spellEnd"/>
      <w:r w:rsidRPr="000C0F3E">
        <w:rPr>
          <w:rFonts w:ascii="Times New Roman" w:hAnsi="Times New Roman" w:cs="Times New Roman"/>
          <w:sz w:val="24"/>
          <w:szCs w:val="24"/>
          <w:lang w:val="en-GB"/>
        </w:rPr>
        <w:t>: +2</w:t>
      </w:r>
      <w:r w:rsidRPr="000C0F3E">
        <w:rPr>
          <w:rFonts w:ascii="Times New Roman" w:hAnsi="Times New Roman" w:cs="Times New Roman"/>
          <w:strike/>
          <w:sz w:val="24"/>
          <w:szCs w:val="24"/>
          <w:lang w:val="en-GB"/>
        </w:rPr>
        <w:t xml:space="preserve"> </w:t>
      </w:r>
      <w:r w:rsidRPr="000C0F3E">
        <w:rPr>
          <w:rFonts w:ascii="Times New Roman" w:hAnsi="Times New Roman" w:cs="Times New Roman"/>
          <w:sz w:val="24"/>
          <w:szCs w:val="24"/>
          <w:lang w:val="en-GB"/>
        </w:rPr>
        <w:t>02</w:t>
      </w:r>
      <w:r w:rsidRPr="000C0F3E">
        <w:rPr>
          <w:rFonts w:ascii="Times New Roman" w:hAnsi="Times New Roman" w:cs="Times New Roman"/>
          <w:strike/>
          <w:sz w:val="24"/>
          <w:szCs w:val="24"/>
          <w:lang w:val="en-GB"/>
        </w:rPr>
        <w:t xml:space="preserve"> </w:t>
      </w:r>
      <w:r w:rsidRPr="000C0F3E">
        <w:rPr>
          <w:rFonts w:ascii="Times New Roman" w:hAnsi="Times New Roman" w:cs="Times New Roman"/>
          <w:sz w:val="24"/>
          <w:szCs w:val="24"/>
          <w:lang w:val="en-GB"/>
        </w:rPr>
        <w:t>22755108</w:t>
      </w:r>
    </w:p>
    <w:p w:rsidR="00164FD5" w:rsidRPr="000C0F3E" w:rsidRDefault="00164FD5" w:rsidP="000A2210">
      <w:pPr>
        <w:spacing w:after="0" w:line="360" w:lineRule="auto"/>
        <w:rPr>
          <w:rFonts w:ascii="Times New Roman" w:hAnsi="Times New Roman" w:cs="Times New Roman"/>
          <w:sz w:val="24"/>
          <w:szCs w:val="24"/>
          <w:lang w:val="en-GB"/>
        </w:rPr>
      </w:pPr>
      <w:r w:rsidRPr="000C0F3E">
        <w:rPr>
          <w:rFonts w:ascii="Times New Roman" w:hAnsi="Times New Roman" w:cs="Times New Roman"/>
          <w:iCs/>
          <w:sz w:val="24"/>
          <w:szCs w:val="24"/>
          <w:lang w:val="en-GB"/>
        </w:rPr>
        <w:t>E-mail address:</w:t>
      </w:r>
      <w:r w:rsidRPr="000C0F3E">
        <w:rPr>
          <w:rFonts w:ascii="Times New Roman" w:hAnsi="Times New Roman" w:cs="Times New Roman"/>
          <w:sz w:val="24"/>
          <w:szCs w:val="24"/>
          <w:lang w:val="en-GB"/>
        </w:rPr>
        <w:t xml:space="preserve"> </w:t>
      </w:r>
      <w:hyperlink r:id="rId4" w:history="1">
        <w:r w:rsidRPr="000C0F3E">
          <w:rPr>
            <w:rStyle w:val="Hyperlink"/>
            <w:rFonts w:ascii="Times New Roman" w:hAnsi="Times New Roman" w:cs="Times New Roman"/>
            <w:sz w:val="24"/>
            <w:szCs w:val="24"/>
            <w:lang w:val="en-GB"/>
          </w:rPr>
          <w:t>selbeshbishi@mans.edu.eg</w:t>
        </w:r>
      </w:hyperlink>
      <w:r w:rsidRPr="000C0F3E">
        <w:rPr>
          <w:rFonts w:ascii="Times New Roman" w:hAnsi="Times New Roman" w:cs="Times New Roman"/>
          <w:sz w:val="24"/>
          <w:szCs w:val="24"/>
          <w:lang w:val="en-GB"/>
        </w:rPr>
        <w:t xml:space="preserve">; </w:t>
      </w:r>
      <w:hyperlink r:id="rId5" w:history="1">
        <w:r w:rsidRPr="000C0F3E">
          <w:rPr>
            <w:rStyle w:val="Hyperlink"/>
            <w:rFonts w:ascii="Times New Roman" w:hAnsi="Times New Roman" w:cs="Times New Roman"/>
            <w:sz w:val="24"/>
            <w:szCs w:val="24"/>
            <w:lang w:val="en-GB"/>
          </w:rPr>
          <w:t>selbeshbishi@gmail.com</w:t>
        </w:r>
      </w:hyperlink>
      <w:r w:rsidR="000A2210">
        <w:rPr>
          <w:rStyle w:val="Hyperlink"/>
          <w:rFonts w:ascii="Times New Roman" w:hAnsi="Times New Roman" w:cs="Times New Roman"/>
          <w:sz w:val="24"/>
          <w:szCs w:val="24"/>
          <w:lang w:val="en-GB"/>
        </w:rPr>
        <w:t>; selbeshbishi@yahoo.com</w:t>
      </w:r>
      <w:r w:rsidRPr="000C0F3E">
        <w:rPr>
          <w:rFonts w:ascii="Times New Roman" w:hAnsi="Times New Roman" w:cs="Times New Roman"/>
          <w:sz w:val="24"/>
          <w:szCs w:val="24"/>
        </w:rPr>
        <w:t xml:space="preserve"> </w:t>
      </w:r>
    </w:p>
    <w:p w:rsidR="00715DBF" w:rsidRPr="000C0F3E" w:rsidRDefault="00715DBF" w:rsidP="000C0F3E">
      <w:pPr>
        <w:shd w:val="clear" w:color="auto" w:fill="FFFFFF"/>
        <w:tabs>
          <w:tab w:val="left" w:pos="8789"/>
        </w:tabs>
        <w:spacing w:after="0" w:line="360" w:lineRule="auto"/>
        <w:ind w:left="284" w:right="-149" w:hanging="284"/>
        <w:jc w:val="both"/>
        <w:rPr>
          <w:rFonts w:asciiTheme="majorBidi" w:hAnsiTheme="majorBidi" w:cstheme="majorBidi"/>
          <w:sz w:val="24"/>
          <w:szCs w:val="24"/>
          <w:lang w:val="en-GB"/>
        </w:rPr>
      </w:pPr>
    </w:p>
    <w:p w:rsidR="0032579D" w:rsidRPr="00715DBF" w:rsidRDefault="0032579D" w:rsidP="00715DBF">
      <w:pPr>
        <w:autoSpaceDE w:val="0"/>
        <w:autoSpaceDN w:val="0"/>
        <w:adjustRightInd w:val="0"/>
        <w:spacing w:after="0" w:line="360" w:lineRule="auto"/>
        <w:jc w:val="both"/>
        <w:rPr>
          <w:rFonts w:asciiTheme="majorBidi" w:hAnsiTheme="majorBidi" w:cstheme="majorBidi"/>
          <w:sz w:val="24"/>
          <w:szCs w:val="24"/>
        </w:rPr>
      </w:pPr>
    </w:p>
    <w:sectPr w:rsidR="0032579D" w:rsidRPr="00715DBF" w:rsidSect="00FB4D8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BHEE K+ Adv CORRESAST">
    <w:altName w:val="Arial Unicode MS"/>
    <w:charset w:val="81"/>
    <w:family w:val="swiss"/>
    <w:pitch w:val="default"/>
    <w:sig w:usb0="00000000"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D77"/>
    <w:rsid w:val="0002404F"/>
    <w:rsid w:val="00044FD5"/>
    <w:rsid w:val="000A2210"/>
    <w:rsid w:val="000C0F3E"/>
    <w:rsid w:val="00164FD5"/>
    <w:rsid w:val="00245E77"/>
    <w:rsid w:val="00255F3F"/>
    <w:rsid w:val="002E4F1D"/>
    <w:rsid w:val="0032579D"/>
    <w:rsid w:val="00447E55"/>
    <w:rsid w:val="004B2CB4"/>
    <w:rsid w:val="004B5B56"/>
    <w:rsid w:val="004B7EBD"/>
    <w:rsid w:val="00580E46"/>
    <w:rsid w:val="006B0709"/>
    <w:rsid w:val="00715DBF"/>
    <w:rsid w:val="00727D77"/>
    <w:rsid w:val="007D4753"/>
    <w:rsid w:val="00862759"/>
    <w:rsid w:val="008A343C"/>
    <w:rsid w:val="009B5210"/>
    <w:rsid w:val="00A831CE"/>
    <w:rsid w:val="00B172F2"/>
    <w:rsid w:val="00B740C1"/>
    <w:rsid w:val="00BA2242"/>
    <w:rsid w:val="00BE4D53"/>
    <w:rsid w:val="00C92644"/>
    <w:rsid w:val="00D905DF"/>
    <w:rsid w:val="00DA5D2E"/>
    <w:rsid w:val="00DE4D8F"/>
    <w:rsid w:val="00EB20E8"/>
    <w:rsid w:val="00FB4D8B"/>
    <w:rsid w:val="00FC617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031EF-4636-49DE-ADA2-E1F2405E3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7D77"/>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rsid w:val="00727D77"/>
  </w:style>
  <w:style w:type="character" w:styleId="Hyperlink">
    <w:name w:val="Hyperlink"/>
    <w:uiPriority w:val="99"/>
    <w:rsid w:val="00715DBF"/>
    <w:rPr>
      <w:color w:val="0000FF"/>
      <w:u w:val="single"/>
    </w:rPr>
  </w:style>
  <w:style w:type="character" w:customStyle="1" w:styleId="highlight">
    <w:name w:val="highlight"/>
    <w:basedOn w:val="DefaultParagraphFont"/>
    <w:rsid w:val="00715DBF"/>
  </w:style>
  <w:style w:type="character" w:customStyle="1" w:styleId="apple-converted-space">
    <w:name w:val="apple-converted-space"/>
    <w:basedOn w:val="DefaultParagraphFont"/>
    <w:rsid w:val="00715DBF"/>
  </w:style>
  <w:style w:type="character" w:customStyle="1" w:styleId="js-journal-details">
    <w:name w:val="js-journal-details"/>
    <w:basedOn w:val="DefaultParagraphFont"/>
    <w:rsid w:val="00715DBF"/>
  </w:style>
  <w:style w:type="paragraph" w:customStyle="1" w:styleId="details1">
    <w:name w:val="details1"/>
    <w:basedOn w:val="Normal"/>
    <w:rsid w:val="00715DBF"/>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15DB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elbeshbishi@gmail.com" TargetMode="External"/><Relationship Id="rId4" Type="http://schemas.openxmlformats.org/officeDocument/2006/relationships/hyperlink" Target="mailto:selbeshbishi@mans.edu.e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TotalTime>
  <Pages>2</Pages>
  <Words>402</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Samar</dc:creator>
  <cp:keywords/>
  <dc:description/>
  <cp:lastModifiedBy>Hesham Elyamany</cp:lastModifiedBy>
  <cp:revision>4</cp:revision>
  <dcterms:created xsi:type="dcterms:W3CDTF">2017-07-07T07:10:00Z</dcterms:created>
  <dcterms:modified xsi:type="dcterms:W3CDTF">2017-07-07T09:22:00Z</dcterms:modified>
</cp:coreProperties>
</file>