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A397D" w:rsidP="001A397D">
      <w:pPr>
        <w:pStyle w:val="Heading1"/>
        <w:spacing w:before="170"/>
        <w:ind w:left="0"/>
        <w:jc w:val="center"/>
      </w:pPr>
      <w:r w:rsidRPr="001A397D">
        <w:rPr>
          <w:color w:val="337AB7"/>
        </w:rPr>
        <w:t xml:space="preserve">Neck Pain </w:t>
      </w:r>
      <w:proofErr w:type="gramStart"/>
      <w:r w:rsidRPr="001A397D">
        <w:rPr>
          <w:color w:val="337AB7"/>
        </w:rPr>
        <w:t>Among</w:t>
      </w:r>
      <w:proofErr w:type="gramEnd"/>
      <w:r w:rsidRPr="001A397D">
        <w:rPr>
          <w:color w:val="337AB7"/>
        </w:rPr>
        <w:t xml:space="preserve"> Otolaryngologist, Head and Neck Surgeons</w:t>
      </w:r>
    </w:p>
    <w:p w:rsidR="001A397D" w:rsidRPr="001A397D" w:rsidRDefault="001A397D" w:rsidP="001A397D">
      <w:pPr>
        <w:jc w:val="center"/>
        <w:rPr>
          <w:rFonts w:ascii="Minion Pro" w:hAnsi="Minion Pro" w:cstheme="majorBidi"/>
          <w:sz w:val="24"/>
          <w:szCs w:val="24"/>
        </w:rPr>
      </w:pPr>
      <w:r w:rsidRPr="001A397D">
        <w:rPr>
          <w:rFonts w:ascii="Minion Pro" w:hAnsi="Minion Pro" w:cstheme="majorBidi"/>
          <w:sz w:val="24"/>
          <w:szCs w:val="24"/>
        </w:rPr>
        <w:t>Al-</w:t>
      </w:r>
      <w:proofErr w:type="spellStart"/>
      <w:r w:rsidRPr="001A397D">
        <w:rPr>
          <w:rFonts w:ascii="Minion Pro" w:hAnsi="Minion Pro" w:cstheme="majorBidi"/>
          <w:sz w:val="24"/>
          <w:szCs w:val="24"/>
        </w:rPr>
        <w:t>Khatib</w:t>
      </w:r>
      <w:proofErr w:type="spellEnd"/>
      <w:r w:rsidRPr="001A397D">
        <w:rPr>
          <w:rFonts w:ascii="Minion Pro" w:hAnsi="Minion Pro" w:cstheme="majorBidi"/>
          <w:sz w:val="24"/>
          <w:szCs w:val="24"/>
        </w:rPr>
        <w:t xml:space="preserve"> T, </w:t>
      </w:r>
      <w:proofErr w:type="spellStart"/>
      <w:r w:rsidRPr="001A397D">
        <w:rPr>
          <w:rFonts w:ascii="Minion Pro" w:hAnsi="Minion Pro" w:cstheme="majorBidi"/>
          <w:sz w:val="24"/>
          <w:szCs w:val="24"/>
        </w:rPr>
        <w:t>Hamdi</w:t>
      </w:r>
      <w:proofErr w:type="spellEnd"/>
      <w:r w:rsidRPr="001A397D">
        <w:rPr>
          <w:rFonts w:ascii="Minion Pro" w:hAnsi="Minion Pro" w:cstheme="majorBidi"/>
          <w:sz w:val="24"/>
          <w:szCs w:val="24"/>
        </w:rPr>
        <w:t xml:space="preserve"> A, </w:t>
      </w:r>
      <w:proofErr w:type="spellStart"/>
      <w:r w:rsidRPr="001A397D">
        <w:rPr>
          <w:rFonts w:ascii="Minion Pro" w:hAnsi="Minion Pro" w:cstheme="majorBidi"/>
          <w:sz w:val="24"/>
          <w:szCs w:val="24"/>
        </w:rPr>
        <w:t>Abdalwassie</w:t>
      </w:r>
      <w:proofErr w:type="spellEnd"/>
      <w:r w:rsidRPr="001A397D">
        <w:rPr>
          <w:rFonts w:ascii="Minion Pro" w:hAnsi="Minion Pro" w:cstheme="majorBidi"/>
          <w:sz w:val="24"/>
          <w:szCs w:val="24"/>
        </w:rPr>
        <w:t xml:space="preserve"> L, </w:t>
      </w:r>
      <w:proofErr w:type="spellStart"/>
      <w:r w:rsidRPr="001A397D">
        <w:rPr>
          <w:rFonts w:ascii="Minion Pro" w:hAnsi="Minion Pro" w:cstheme="majorBidi"/>
          <w:sz w:val="24"/>
          <w:szCs w:val="24"/>
        </w:rPr>
        <w:t>Alaadah</w:t>
      </w:r>
      <w:proofErr w:type="spellEnd"/>
      <w:r w:rsidRPr="001A397D">
        <w:rPr>
          <w:rFonts w:ascii="Minion Pro" w:hAnsi="Minion Pro" w:cstheme="majorBidi"/>
          <w:sz w:val="24"/>
          <w:szCs w:val="24"/>
        </w:rPr>
        <w:t xml:space="preserve"> E, </w:t>
      </w:r>
      <w:proofErr w:type="spellStart"/>
      <w:r w:rsidRPr="001A397D">
        <w:rPr>
          <w:rFonts w:ascii="Minion Pro" w:hAnsi="Minion Pro" w:cstheme="majorBidi"/>
          <w:sz w:val="24"/>
          <w:szCs w:val="24"/>
        </w:rPr>
        <w:t>Alharbi</w:t>
      </w:r>
      <w:proofErr w:type="spellEnd"/>
      <w:r w:rsidRPr="001A397D">
        <w:rPr>
          <w:rFonts w:ascii="Minion Pro" w:hAnsi="Minion Pro" w:cstheme="majorBidi"/>
          <w:sz w:val="24"/>
          <w:szCs w:val="24"/>
        </w:rPr>
        <w:t xml:space="preserve"> A, </w:t>
      </w:r>
      <w:proofErr w:type="spellStart"/>
      <w:r w:rsidRPr="001A397D">
        <w:rPr>
          <w:rFonts w:ascii="Minion Pro" w:hAnsi="Minion Pro" w:cstheme="majorBidi"/>
          <w:sz w:val="24"/>
          <w:szCs w:val="24"/>
        </w:rPr>
        <w:t>Alem</w:t>
      </w:r>
      <w:proofErr w:type="spellEnd"/>
      <w:r w:rsidRPr="001A397D">
        <w:rPr>
          <w:rFonts w:ascii="Minion Pro" w:hAnsi="Minion Pro" w:cstheme="majorBidi"/>
          <w:sz w:val="24"/>
          <w:szCs w:val="24"/>
        </w:rPr>
        <w:t xml:space="preserve"> A</w:t>
      </w:r>
    </w:p>
    <w:p w:rsidR="001A397D" w:rsidRPr="001A397D" w:rsidRDefault="001A397D" w:rsidP="001A397D">
      <w:pPr>
        <w:jc w:val="center"/>
        <w:rPr>
          <w:rFonts w:ascii="Minion Pro" w:hAnsi="Minion Pro" w:cstheme="majorBidi"/>
          <w:sz w:val="24"/>
          <w:szCs w:val="24"/>
        </w:rPr>
      </w:pPr>
      <w:r w:rsidRPr="001A397D">
        <w:rPr>
          <w:rFonts w:ascii="Minion Pro" w:hAnsi="Minion Pro" w:cstheme="majorBidi"/>
          <w:sz w:val="24"/>
          <w:szCs w:val="24"/>
        </w:rPr>
        <w:t xml:space="preserve">King </w:t>
      </w:r>
      <w:proofErr w:type="spellStart"/>
      <w:r w:rsidRPr="001A397D">
        <w:rPr>
          <w:rFonts w:ascii="Minion Pro" w:hAnsi="Minion Pro" w:cstheme="majorBidi"/>
          <w:sz w:val="24"/>
          <w:szCs w:val="24"/>
        </w:rPr>
        <w:t>AbdulAziz</w:t>
      </w:r>
      <w:proofErr w:type="spellEnd"/>
      <w:r w:rsidRPr="001A397D">
        <w:rPr>
          <w:rFonts w:ascii="Minion Pro" w:hAnsi="Minion Pro" w:cstheme="majorBidi"/>
          <w:sz w:val="24"/>
          <w:szCs w:val="24"/>
        </w:rPr>
        <w:t xml:space="preserve"> University Hospital, Jeddah, Kingdome of Saudi Arabia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A397D">
      <w:pPr>
        <w:pStyle w:val="Heading3"/>
        <w:spacing w:before="147"/>
        <w:jc w:val="both"/>
      </w:pPr>
      <w:r>
        <w:rPr>
          <w:color w:val="BF5A14"/>
        </w:rPr>
        <w:lastRenderedPageBreak/>
        <w:t>Abstract</w:t>
      </w:r>
      <w:r w:rsidR="00404E5B">
        <w:rPr>
          <w:color w:val="BF5A14"/>
        </w:rPr>
        <w:t xml:space="preserve"> </w:t>
      </w:r>
    </w:p>
    <w:p w:rsidR="001A397D" w:rsidRDefault="001A397D" w:rsidP="001A397D">
      <w:pPr>
        <w:pStyle w:val="BodyText"/>
        <w:spacing w:before="90" w:line="280" w:lineRule="auto"/>
        <w:ind w:left="100"/>
        <w:jc w:val="both"/>
      </w:pPr>
      <w:r>
        <w:t xml:space="preserve">Introduction: Neck pain is one of the most frequent complaints among general population. However, health care professional and Otolaryngologist are particularly vulnerable to this phenomenon. </w:t>
      </w:r>
    </w:p>
    <w:p w:rsidR="001A397D" w:rsidRDefault="001A397D" w:rsidP="001A397D">
      <w:pPr>
        <w:pStyle w:val="BodyText"/>
        <w:spacing w:before="90" w:line="280" w:lineRule="auto"/>
        <w:ind w:left="100"/>
        <w:jc w:val="both"/>
      </w:pPr>
      <w:r>
        <w:t xml:space="preserve">Objective: To determine the prevalence of neck pain among Otolaryngologist, head and neck surgeons (ORL HNS). </w:t>
      </w:r>
      <w:proofErr w:type="gramStart"/>
      <w:r>
        <w:t>Furthermore, to assess the influence of neck pain on their quality of life.</w:t>
      </w:r>
      <w:proofErr w:type="gramEnd"/>
    </w:p>
    <w:p w:rsidR="001A397D" w:rsidRDefault="001A397D" w:rsidP="001A397D">
      <w:pPr>
        <w:pStyle w:val="BodyText"/>
        <w:spacing w:before="90" w:line="280" w:lineRule="auto"/>
        <w:ind w:left="100"/>
        <w:jc w:val="both"/>
      </w:pPr>
      <w:r>
        <w:t xml:space="preserve">Subjects and methods: A cross-sectional study was conducted during the 10th International Saudi </w:t>
      </w:r>
      <w:proofErr w:type="spellStart"/>
      <w:r>
        <w:t>Otorhinolaryngology</w:t>
      </w:r>
      <w:proofErr w:type="spellEnd"/>
      <w:r>
        <w:t xml:space="preserve"> Head &amp; Neck Surgery Conference on March 2016, Jeddah, Saudi Arabia. The study included ORL HN surgeons. </w:t>
      </w:r>
    </w:p>
    <w:p w:rsidR="001A397D" w:rsidRDefault="001A397D" w:rsidP="001A397D">
      <w:pPr>
        <w:pStyle w:val="BodyText"/>
        <w:spacing w:before="90" w:line="280" w:lineRule="auto"/>
        <w:ind w:left="100"/>
        <w:jc w:val="both"/>
      </w:pPr>
      <w:r>
        <w:t xml:space="preserve">Results: A total of 92 samples were collected. The most prevalent was general ORL doctors with a percentage of 32.6, followed by </w:t>
      </w:r>
      <w:proofErr w:type="spellStart"/>
      <w:r>
        <w:t>rhinologists</w:t>
      </w:r>
      <w:proofErr w:type="spellEnd"/>
      <w:r>
        <w:t xml:space="preserve"> with a 28.3%. As years of experience and the days of operation per month might have an influence on the rate of neck pain, most of our physician a 48.9% had an experience of 5-20 years. A high percentage of 81.4% was complaining from neck pain, 14.1% of them reported that this symptom is affecting their work. Some had stiffness, weakness and </w:t>
      </w:r>
      <w:proofErr w:type="spellStart"/>
      <w:r>
        <w:t>paresthesia</w:t>
      </w:r>
      <w:proofErr w:type="spellEnd"/>
      <w:r>
        <w:t xml:space="preserve"> with a 49.2%, 5.1% and 8.5% respectively. The Neck Disability Index was calculated, which showed that 34.8%had mild disability, 54.3% had moderate disability and 10.9% had severe disability.</w:t>
      </w:r>
    </w:p>
    <w:p w:rsidR="00AE3E37" w:rsidRDefault="001A397D" w:rsidP="001A397D">
      <w:pPr>
        <w:pStyle w:val="BodyText"/>
        <w:spacing w:before="90" w:line="280" w:lineRule="auto"/>
        <w:ind w:left="100"/>
        <w:jc w:val="both"/>
      </w:pPr>
      <w:r>
        <w:t>Conclusion: It appears that the rate of operating days per month does affect the neck and the personal life of the doctor so does the years of expertise as it shows that with increase of workload the neck symptoms and its affect increases as well</w:t>
      </w:r>
      <w:proofErr w:type="gramStart"/>
      <w:r>
        <w:t>.</w:t>
      </w:r>
      <w:r w:rsidR="00A9710C">
        <w:t>.</w:t>
      </w:r>
      <w:proofErr w:type="gramEnd"/>
    </w:p>
    <w:p w:rsidR="00AE3E37" w:rsidRDefault="00A9710C" w:rsidP="001A397D">
      <w:pPr>
        <w:pStyle w:val="Heading3"/>
        <w:spacing w:before="74"/>
        <w:rPr>
          <w:color w:val="BF5A14"/>
        </w:rPr>
      </w:pPr>
      <w:r>
        <w:rPr>
          <w:b w:val="0"/>
        </w:rPr>
        <w:br w:type="column"/>
      </w:r>
    </w:p>
    <w:p w:rsidR="001A397D" w:rsidRDefault="001A397D" w:rsidP="001A397D">
      <w:pPr>
        <w:pStyle w:val="Heading3"/>
        <w:spacing w:before="74"/>
        <w:rPr>
          <w:color w:val="BF5A14"/>
        </w:rPr>
      </w:pPr>
    </w:p>
    <w:p w:rsidR="001A397D" w:rsidRDefault="001A397D" w:rsidP="001A397D">
      <w:pPr>
        <w:pStyle w:val="Heading3"/>
        <w:spacing w:before="74"/>
        <w:rPr>
          <w:color w:val="BF5A14"/>
        </w:rPr>
      </w:pPr>
    </w:p>
    <w:p w:rsidR="001A397D" w:rsidRDefault="001A397D" w:rsidP="001A397D">
      <w:pPr>
        <w:pStyle w:val="Heading3"/>
        <w:spacing w:before="74"/>
        <w:rPr>
          <w:color w:val="BF5A14"/>
        </w:rPr>
      </w:pPr>
    </w:p>
    <w:p w:rsidR="001A397D" w:rsidRDefault="001A397D" w:rsidP="001A397D">
      <w:pPr>
        <w:pStyle w:val="Heading3"/>
        <w:spacing w:before="74"/>
        <w:rPr>
          <w:color w:val="BF5A14"/>
        </w:rPr>
      </w:pPr>
    </w:p>
    <w:p w:rsidR="001A397D" w:rsidRDefault="001A397D" w:rsidP="001A397D">
      <w:pPr>
        <w:pStyle w:val="Heading3"/>
        <w:spacing w:before="74"/>
        <w:rPr>
          <w:color w:val="BF5A14"/>
        </w:rPr>
      </w:pPr>
    </w:p>
    <w:p w:rsidR="001A397D" w:rsidRDefault="001A397D" w:rsidP="001A397D">
      <w:pPr>
        <w:pStyle w:val="Heading3"/>
        <w:spacing w:before="74"/>
      </w:pPr>
    </w:p>
    <w:p w:rsidR="002D7657" w:rsidRDefault="002D7657" w:rsidP="001A397D">
      <w:pPr>
        <w:pStyle w:val="Heading3"/>
        <w:spacing w:before="74"/>
      </w:pPr>
    </w:p>
    <w:p w:rsidR="002D7657" w:rsidRDefault="002D7657" w:rsidP="001A397D">
      <w:pPr>
        <w:pStyle w:val="Heading3"/>
        <w:spacing w:before="74"/>
      </w:pPr>
    </w:p>
    <w:p w:rsidR="00AE3E37" w:rsidRDefault="00AE3E37">
      <w:pPr>
        <w:pStyle w:val="BodyText"/>
        <w:spacing w:before="2"/>
        <w:rPr>
          <w:rFonts w:ascii="Arial"/>
          <w:b/>
          <w:sz w:val="16"/>
        </w:rPr>
      </w:pPr>
    </w:p>
    <w:p w:rsidR="005973B9" w:rsidRDefault="005973B9" w:rsidP="001A397D">
      <w:pPr>
        <w:spacing w:line="204" w:lineRule="exact"/>
        <w:rPr>
          <w:rFonts w:ascii="Arial"/>
          <w:b/>
          <w:color w:val="BF5A14"/>
          <w:sz w:val="20"/>
        </w:rPr>
      </w:pPr>
      <w:r>
        <w:rPr>
          <w:rFonts w:ascii="Arial"/>
          <w:b/>
          <w:color w:val="BF5A14"/>
          <w:sz w:val="20"/>
        </w:rPr>
        <w:br/>
        <w:t xml:space="preserve">Recent Publications </w:t>
      </w:r>
    </w:p>
    <w:p w:rsidR="001A397D" w:rsidRDefault="001A397D" w:rsidP="005973B9">
      <w:pPr>
        <w:spacing w:line="204" w:lineRule="exact"/>
        <w:rPr>
          <w:rFonts w:ascii="Arial"/>
          <w:b/>
          <w:sz w:val="20"/>
        </w:rPr>
      </w:pPr>
    </w:p>
    <w:p w:rsidR="001A397D" w:rsidRPr="001A397D" w:rsidRDefault="001A397D" w:rsidP="001A397D">
      <w:pPr>
        <w:spacing w:line="200" w:lineRule="exact"/>
        <w:rPr>
          <w:rFonts w:ascii="Calibri" w:eastAsia="Calibri" w:hAnsi="Calibri" w:cs="Calibri"/>
          <w:sz w:val="18"/>
        </w:rPr>
      </w:pPr>
      <w:r>
        <w:rPr>
          <w:rFonts w:ascii="Calibri" w:eastAsia="Calibri" w:hAnsi="Calibri" w:cs="Calibri"/>
          <w:sz w:val="18"/>
        </w:rPr>
        <w:t xml:space="preserve">1- </w:t>
      </w:r>
      <w:r w:rsidRPr="001A397D">
        <w:rPr>
          <w:rFonts w:ascii="Calibri" w:eastAsia="Calibri" w:hAnsi="Calibri" w:cs="Calibri"/>
          <w:sz w:val="18"/>
        </w:rPr>
        <w:t xml:space="preserve">H. </w:t>
      </w:r>
      <w:proofErr w:type="spellStart"/>
      <w:r w:rsidRPr="001A397D">
        <w:rPr>
          <w:rFonts w:ascii="Calibri" w:eastAsia="Calibri" w:hAnsi="Calibri" w:cs="Calibri"/>
          <w:sz w:val="18"/>
        </w:rPr>
        <w:t>Alhozali</w:t>
      </w:r>
      <w:proofErr w:type="spellEnd"/>
      <w:r w:rsidRPr="001A397D">
        <w:rPr>
          <w:rFonts w:ascii="Calibri" w:eastAsia="Calibri" w:hAnsi="Calibri" w:cs="Calibri"/>
          <w:sz w:val="18"/>
        </w:rPr>
        <w:t xml:space="preserve">, A. </w:t>
      </w:r>
      <w:proofErr w:type="spellStart"/>
      <w:r w:rsidRPr="001A397D">
        <w:rPr>
          <w:rFonts w:ascii="Calibri" w:eastAsia="Calibri" w:hAnsi="Calibri" w:cs="Calibri"/>
          <w:sz w:val="18"/>
        </w:rPr>
        <w:t>Almusallam</w:t>
      </w:r>
      <w:proofErr w:type="spellEnd"/>
      <w:r w:rsidRPr="001A397D">
        <w:rPr>
          <w:rFonts w:ascii="Calibri" w:eastAsia="Calibri" w:hAnsi="Calibri" w:cs="Calibri"/>
          <w:sz w:val="18"/>
        </w:rPr>
        <w:t xml:space="preserve">, D. </w:t>
      </w:r>
      <w:proofErr w:type="spellStart"/>
      <w:r w:rsidRPr="001A397D">
        <w:rPr>
          <w:rFonts w:ascii="Calibri" w:eastAsia="Calibri" w:hAnsi="Calibri" w:cs="Calibri"/>
          <w:sz w:val="18"/>
        </w:rPr>
        <w:t>Bakheet</w:t>
      </w:r>
      <w:proofErr w:type="spellEnd"/>
      <w:r w:rsidRPr="001A397D">
        <w:rPr>
          <w:rFonts w:ascii="Calibri" w:eastAsia="Calibri" w:hAnsi="Calibri" w:cs="Calibri"/>
          <w:sz w:val="18"/>
        </w:rPr>
        <w:t xml:space="preserve">, E. </w:t>
      </w:r>
      <w:proofErr w:type="spellStart"/>
      <w:r w:rsidRPr="001A397D">
        <w:rPr>
          <w:rFonts w:ascii="Calibri" w:eastAsia="Calibri" w:hAnsi="Calibri" w:cs="Calibri"/>
          <w:sz w:val="18"/>
        </w:rPr>
        <w:t>Badawood</w:t>
      </w:r>
      <w:proofErr w:type="spellEnd"/>
      <w:r w:rsidRPr="001A397D">
        <w:rPr>
          <w:rFonts w:ascii="Calibri" w:eastAsia="Calibri" w:hAnsi="Calibri" w:cs="Calibri"/>
          <w:sz w:val="18"/>
        </w:rPr>
        <w:t xml:space="preserve">, E. </w:t>
      </w:r>
      <w:proofErr w:type="spellStart"/>
      <w:r w:rsidRPr="001A397D">
        <w:rPr>
          <w:rFonts w:ascii="Calibri" w:eastAsia="Calibri" w:hAnsi="Calibri" w:cs="Calibri"/>
          <w:sz w:val="18"/>
        </w:rPr>
        <w:t>Alaada</w:t>
      </w:r>
      <w:proofErr w:type="spellEnd"/>
      <w:r w:rsidRPr="001A397D">
        <w:rPr>
          <w:rFonts w:ascii="Calibri" w:eastAsia="Calibri" w:hAnsi="Calibri" w:cs="Calibri"/>
          <w:sz w:val="18"/>
        </w:rPr>
        <w:t xml:space="preserve">, H. </w:t>
      </w:r>
      <w:proofErr w:type="spellStart"/>
      <w:r w:rsidRPr="001A397D">
        <w:rPr>
          <w:rFonts w:ascii="Calibri" w:eastAsia="Calibri" w:hAnsi="Calibri" w:cs="Calibri"/>
          <w:sz w:val="18"/>
        </w:rPr>
        <w:t>Alturkistany</w:t>
      </w:r>
      <w:proofErr w:type="spellEnd"/>
      <w:r w:rsidRPr="001A397D">
        <w:rPr>
          <w:rFonts w:ascii="Calibri" w:eastAsia="Calibri" w:hAnsi="Calibri" w:cs="Calibri"/>
          <w:sz w:val="18"/>
        </w:rPr>
        <w:t xml:space="preserve">, L.   </w:t>
      </w:r>
      <w:proofErr w:type="spellStart"/>
      <w:r w:rsidRPr="001A397D">
        <w:rPr>
          <w:rFonts w:ascii="Calibri" w:eastAsia="Calibri" w:hAnsi="Calibri" w:cs="Calibri"/>
          <w:sz w:val="18"/>
        </w:rPr>
        <w:t>Abdalwassie</w:t>
      </w:r>
      <w:proofErr w:type="spellEnd"/>
      <w:r w:rsidRPr="001A397D">
        <w:rPr>
          <w:rFonts w:ascii="Calibri" w:eastAsia="Calibri" w:hAnsi="Calibri" w:cs="Calibri"/>
          <w:sz w:val="18"/>
        </w:rPr>
        <w:t xml:space="preserve">, M. </w:t>
      </w:r>
      <w:proofErr w:type="spellStart"/>
      <w:r w:rsidRPr="001A397D">
        <w:rPr>
          <w:rFonts w:ascii="Calibri" w:eastAsia="Calibri" w:hAnsi="Calibri" w:cs="Calibri"/>
          <w:sz w:val="18"/>
        </w:rPr>
        <w:t>Abdulhaq</w:t>
      </w:r>
      <w:proofErr w:type="spellEnd"/>
      <w:r w:rsidRPr="001A397D">
        <w:rPr>
          <w:rFonts w:ascii="Calibri" w:eastAsia="Calibri" w:hAnsi="Calibri" w:cs="Calibri"/>
          <w:sz w:val="18"/>
        </w:rPr>
        <w:t xml:space="preserve">, M. </w:t>
      </w:r>
      <w:proofErr w:type="spellStart"/>
      <w:r w:rsidRPr="001A397D">
        <w:rPr>
          <w:rFonts w:ascii="Calibri" w:eastAsia="Calibri" w:hAnsi="Calibri" w:cs="Calibri"/>
          <w:sz w:val="18"/>
        </w:rPr>
        <w:t>Alshammari</w:t>
      </w:r>
      <w:proofErr w:type="spellEnd"/>
      <w:r w:rsidRPr="001A397D">
        <w:rPr>
          <w:rFonts w:ascii="Calibri" w:eastAsia="Calibri" w:hAnsi="Calibri" w:cs="Calibri"/>
          <w:sz w:val="18"/>
        </w:rPr>
        <w:t xml:space="preserve">, M. </w:t>
      </w:r>
      <w:proofErr w:type="spellStart"/>
      <w:r w:rsidRPr="001A397D">
        <w:rPr>
          <w:rFonts w:ascii="Calibri" w:eastAsia="Calibri" w:hAnsi="Calibri" w:cs="Calibri"/>
          <w:sz w:val="18"/>
        </w:rPr>
        <w:t>Alharbi</w:t>
      </w:r>
      <w:proofErr w:type="spellEnd"/>
      <w:r w:rsidRPr="001A397D">
        <w:rPr>
          <w:rFonts w:ascii="Calibri" w:eastAsia="Calibri" w:hAnsi="Calibri" w:cs="Calibri"/>
          <w:sz w:val="18"/>
        </w:rPr>
        <w:t xml:space="preserve">, M. </w:t>
      </w:r>
      <w:proofErr w:type="spellStart"/>
      <w:r w:rsidRPr="001A397D">
        <w:rPr>
          <w:rFonts w:ascii="Calibri" w:eastAsia="Calibri" w:hAnsi="Calibri" w:cs="Calibri"/>
          <w:sz w:val="18"/>
        </w:rPr>
        <w:t>Tallab</w:t>
      </w:r>
      <w:proofErr w:type="spellEnd"/>
      <w:r w:rsidRPr="001A397D">
        <w:rPr>
          <w:rFonts w:ascii="Calibri" w:eastAsia="Calibri" w:hAnsi="Calibri" w:cs="Calibri"/>
          <w:sz w:val="18"/>
        </w:rPr>
        <w:t xml:space="preserve">, R. Jamal </w:t>
      </w:r>
      <w:proofErr w:type="spellStart"/>
      <w:r w:rsidRPr="001A397D">
        <w:rPr>
          <w:rFonts w:ascii="Calibri" w:eastAsia="Calibri" w:hAnsi="Calibri" w:cs="Calibri"/>
          <w:sz w:val="18"/>
        </w:rPr>
        <w:t>Aldeen</w:t>
      </w:r>
      <w:proofErr w:type="spellEnd"/>
      <w:r w:rsidRPr="001A397D">
        <w:rPr>
          <w:rFonts w:ascii="Calibri" w:eastAsia="Calibri" w:hAnsi="Calibri" w:cs="Calibri"/>
          <w:sz w:val="18"/>
        </w:rPr>
        <w:t xml:space="preserve">, R. </w:t>
      </w:r>
      <w:proofErr w:type="spellStart"/>
      <w:r w:rsidRPr="001A397D">
        <w:rPr>
          <w:rFonts w:ascii="Calibri" w:eastAsia="Calibri" w:hAnsi="Calibri" w:cs="Calibri"/>
          <w:sz w:val="18"/>
        </w:rPr>
        <w:t>Jabbad</w:t>
      </w:r>
      <w:proofErr w:type="spellEnd"/>
      <w:r w:rsidRPr="001A397D">
        <w:rPr>
          <w:rFonts w:ascii="Calibri" w:eastAsia="Calibri" w:hAnsi="Calibri" w:cs="Calibri"/>
          <w:sz w:val="18"/>
        </w:rPr>
        <w:t xml:space="preserve">, S. </w:t>
      </w:r>
      <w:proofErr w:type="spellStart"/>
      <w:r w:rsidRPr="001A397D">
        <w:rPr>
          <w:rFonts w:ascii="Calibri" w:eastAsia="Calibri" w:hAnsi="Calibri" w:cs="Calibri"/>
          <w:sz w:val="18"/>
        </w:rPr>
        <w:t>Hawsawi</w:t>
      </w:r>
      <w:proofErr w:type="spellEnd"/>
      <w:r w:rsidRPr="001A397D">
        <w:rPr>
          <w:rFonts w:ascii="Calibri" w:eastAsia="Calibri" w:hAnsi="Calibri" w:cs="Calibri"/>
          <w:sz w:val="18"/>
        </w:rPr>
        <w:t xml:space="preserve">. </w:t>
      </w:r>
      <w:proofErr w:type="gramStart"/>
      <w:r w:rsidRPr="001A397D">
        <w:rPr>
          <w:rFonts w:ascii="Calibri" w:eastAsia="Calibri" w:hAnsi="Calibri" w:cs="Calibri"/>
          <w:sz w:val="18"/>
        </w:rPr>
        <w:t xml:space="preserve">Level of Knowledge of Chronic Kidney Disease among Adult Patients at King </w:t>
      </w:r>
      <w:proofErr w:type="spellStart"/>
      <w:r w:rsidRPr="001A397D">
        <w:rPr>
          <w:rFonts w:ascii="Calibri" w:eastAsia="Calibri" w:hAnsi="Calibri" w:cs="Calibri"/>
          <w:sz w:val="18"/>
        </w:rPr>
        <w:t>Abdulaziz</w:t>
      </w:r>
      <w:proofErr w:type="spellEnd"/>
      <w:r w:rsidRPr="001A397D">
        <w:rPr>
          <w:rFonts w:ascii="Calibri" w:eastAsia="Calibri" w:hAnsi="Calibri" w:cs="Calibri"/>
          <w:sz w:val="18"/>
        </w:rPr>
        <w:t xml:space="preserve"> University Hospital.</w:t>
      </w:r>
      <w:proofErr w:type="gramEnd"/>
      <w:r w:rsidRPr="001A397D">
        <w:rPr>
          <w:rFonts w:ascii="Calibri" w:eastAsia="Calibri" w:hAnsi="Calibri" w:cs="Calibri"/>
          <w:sz w:val="18"/>
        </w:rPr>
        <w:t xml:space="preserve"> </w:t>
      </w:r>
      <w:proofErr w:type="gramStart"/>
      <w:r w:rsidRPr="001A397D">
        <w:rPr>
          <w:rFonts w:ascii="Calibri" w:eastAsia="Calibri" w:hAnsi="Calibri" w:cs="Calibri"/>
          <w:sz w:val="18"/>
        </w:rPr>
        <w:t>International Journal of Scientific Research.</w:t>
      </w:r>
      <w:proofErr w:type="gramEnd"/>
      <w:r w:rsidRPr="001A397D">
        <w:rPr>
          <w:rFonts w:ascii="Calibri" w:eastAsia="Calibri" w:hAnsi="Calibri" w:cs="Calibri"/>
          <w:sz w:val="18"/>
        </w:rPr>
        <w:t xml:space="preserve"> VOLUME-6 | ISSUE-3 | MARCH - 2017 • ISSN No 2277 - 8179 | </w:t>
      </w:r>
      <w:proofErr w:type="gramStart"/>
      <w:r w:rsidRPr="001A397D">
        <w:rPr>
          <w:rFonts w:ascii="Calibri" w:eastAsia="Calibri" w:hAnsi="Calibri" w:cs="Calibri"/>
          <w:sz w:val="18"/>
        </w:rPr>
        <w:t>IF :</w:t>
      </w:r>
      <w:proofErr w:type="gramEnd"/>
      <w:r w:rsidRPr="001A397D">
        <w:rPr>
          <w:rFonts w:ascii="Calibri" w:eastAsia="Calibri" w:hAnsi="Calibri" w:cs="Calibri"/>
          <w:sz w:val="18"/>
        </w:rPr>
        <w:t xml:space="preserve"> 4.176 | IC Value: 78.46.</w:t>
      </w:r>
    </w:p>
    <w:p w:rsidR="001A397D" w:rsidRPr="001A397D" w:rsidRDefault="001A397D" w:rsidP="001A397D">
      <w:pPr>
        <w:spacing w:line="200" w:lineRule="exact"/>
        <w:rPr>
          <w:rFonts w:ascii="Calibri" w:eastAsia="Calibri" w:hAnsi="Calibri" w:cs="Calibri"/>
          <w:sz w:val="18"/>
        </w:rPr>
      </w:pPr>
      <w:proofErr w:type="gramStart"/>
      <w:r>
        <w:rPr>
          <w:rFonts w:ascii="Calibri" w:eastAsia="Calibri" w:hAnsi="Calibri" w:cs="Calibri"/>
          <w:sz w:val="18"/>
        </w:rPr>
        <w:t xml:space="preserve">2- </w:t>
      </w:r>
      <w:r w:rsidRPr="001A397D">
        <w:rPr>
          <w:rFonts w:ascii="Calibri" w:eastAsia="Calibri" w:hAnsi="Calibri" w:cs="Calibri"/>
          <w:sz w:val="18"/>
        </w:rPr>
        <w:t xml:space="preserve">S. </w:t>
      </w:r>
      <w:proofErr w:type="spellStart"/>
      <w:r w:rsidRPr="001A397D">
        <w:rPr>
          <w:rFonts w:ascii="Calibri" w:eastAsia="Calibri" w:hAnsi="Calibri" w:cs="Calibri"/>
          <w:sz w:val="18"/>
        </w:rPr>
        <w:t>Bahlas</w:t>
      </w:r>
      <w:proofErr w:type="spellEnd"/>
      <w:r w:rsidRPr="001A397D">
        <w:rPr>
          <w:rFonts w:ascii="Calibri" w:eastAsia="Calibri" w:hAnsi="Calibri" w:cs="Calibri"/>
          <w:sz w:val="18"/>
        </w:rPr>
        <w:t xml:space="preserve">, S. </w:t>
      </w:r>
      <w:proofErr w:type="spellStart"/>
      <w:r w:rsidRPr="001A397D">
        <w:rPr>
          <w:rFonts w:ascii="Calibri" w:eastAsia="Calibri" w:hAnsi="Calibri" w:cs="Calibri"/>
          <w:sz w:val="18"/>
        </w:rPr>
        <w:t>Rammal</w:t>
      </w:r>
      <w:proofErr w:type="spellEnd"/>
      <w:r w:rsidRPr="001A397D">
        <w:rPr>
          <w:rFonts w:ascii="Calibri" w:eastAsia="Calibri" w:hAnsi="Calibri" w:cs="Calibri"/>
          <w:sz w:val="18"/>
        </w:rPr>
        <w:t xml:space="preserve">, M. </w:t>
      </w:r>
      <w:proofErr w:type="spellStart"/>
      <w:r w:rsidRPr="001A397D">
        <w:rPr>
          <w:rFonts w:ascii="Calibri" w:eastAsia="Calibri" w:hAnsi="Calibri" w:cs="Calibri"/>
          <w:sz w:val="18"/>
        </w:rPr>
        <w:t>Alsharif</w:t>
      </w:r>
      <w:proofErr w:type="spellEnd"/>
      <w:r w:rsidRPr="001A397D">
        <w:rPr>
          <w:rFonts w:ascii="Calibri" w:eastAsia="Calibri" w:hAnsi="Calibri" w:cs="Calibri"/>
          <w:sz w:val="18"/>
        </w:rPr>
        <w:t xml:space="preserve">, E. </w:t>
      </w:r>
      <w:proofErr w:type="spellStart"/>
      <w:r w:rsidRPr="001A397D">
        <w:rPr>
          <w:rFonts w:ascii="Calibri" w:eastAsia="Calibri" w:hAnsi="Calibri" w:cs="Calibri"/>
          <w:sz w:val="18"/>
        </w:rPr>
        <w:t>Alaadah</w:t>
      </w:r>
      <w:proofErr w:type="spellEnd"/>
      <w:r w:rsidRPr="001A397D">
        <w:rPr>
          <w:rFonts w:ascii="Calibri" w:eastAsia="Calibri" w:hAnsi="Calibri" w:cs="Calibri"/>
          <w:sz w:val="18"/>
        </w:rPr>
        <w:t xml:space="preserve">, R. </w:t>
      </w:r>
      <w:proofErr w:type="spellStart"/>
      <w:r w:rsidRPr="001A397D">
        <w:rPr>
          <w:rFonts w:ascii="Calibri" w:eastAsia="Calibri" w:hAnsi="Calibri" w:cs="Calibri"/>
          <w:sz w:val="18"/>
        </w:rPr>
        <w:t>Melibary</w:t>
      </w:r>
      <w:proofErr w:type="spellEnd"/>
      <w:r w:rsidRPr="001A397D">
        <w:rPr>
          <w:rFonts w:ascii="Calibri" w:eastAsia="Calibri" w:hAnsi="Calibri" w:cs="Calibri"/>
          <w:sz w:val="18"/>
        </w:rPr>
        <w:t xml:space="preserve">, A. </w:t>
      </w:r>
      <w:proofErr w:type="spellStart"/>
      <w:r w:rsidRPr="001A397D">
        <w:rPr>
          <w:rFonts w:ascii="Calibri" w:eastAsia="Calibri" w:hAnsi="Calibri" w:cs="Calibri"/>
          <w:sz w:val="18"/>
        </w:rPr>
        <w:t>Alhazmi</w:t>
      </w:r>
      <w:proofErr w:type="spellEnd"/>
      <w:r w:rsidRPr="001A397D">
        <w:rPr>
          <w:rFonts w:ascii="Calibri" w:eastAsia="Calibri" w:hAnsi="Calibri" w:cs="Calibri"/>
          <w:sz w:val="18"/>
        </w:rPr>
        <w:t>.</w:t>
      </w:r>
      <w:proofErr w:type="gramEnd"/>
      <w:r w:rsidRPr="001A397D">
        <w:rPr>
          <w:rFonts w:ascii="Calibri" w:eastAsia="Calibri" w:hAnsi="Calibri" w:cs="Calibri"/>
          <w:sz w:val="18"/>
        </w:rPr>
        <w:t xml:space="preserve"> </w:t>
      </w:r>
      <w:proofErr w:type="gramStart"/>
      <w:r w:rsidRPr="001A397D">
        <w:rPr>
          <w:rFonts w:ascii="Calibri" w:eastAsia="Calibri" w:hAnsi="Calibri" w:cs="Calibri"/>
          <w:sz w:val="18"/>
        </w:rPr>
        <w:t xml:space="preserve">(2015). Pregnancy Outcome in Systemic Lupus </w:t>
      </w:r>
      <w:proofErr w:type="spellStart"/>
      <w:r w:rsidRPr="001A397D">
        <w:rPr>
          <w:rFonts w:ascii="Calibri" w:eastAsia="Calibri" w:hAnsi="Calibri" w:cs="Calibri"/>
          <w:sz w:val="18"/>
        </w:rPr>
        <w:t>Erythematosus</w:t>
      </w:r>
      <w:proofErr w:type="spellEnd"/>
      <w:r w:rsidRPr="001A397D">
        <w:rPr>
          <w:rFonts w:ascii="Calibri" w:eastAsia="Calibri" w:hAnsi="Calibri" w:cs="Calibri"/>
          <w:sz w:val="18"/>
        </w:rPr>
        <w:t xml:space="preserve"> Patients with Negative   </w:t>
      </w:r>
      <w:proofErr w:type="spellStart"/>
      <w:r w:rsidRPr="001A397D">
        <w:rPr>
          <w:rFonts w:ascii="Calibri" w:eastAsia="Calibri" w:hAnsi="Calibri" w:cs="Calibri"/>
          <w:sz w:val="18"/>
        </w:rPr>
        <w:t>Antiphospholipid</w:t>
      </w:r>
      <w:proofErr w:type="spellEnd"/>
      <w:r w:rsidRPr="001A397D">
        <w:rPr>
          <w:rFonts w:ascii="Calibri" w:eastAsia="Calibri" w:hAnsi="Calibri" w:cs="Calibri"/>
          <w:sz w:val="18"/>
        </w:rPr>
        <w:t xml:space="preserve"> Antibody.</w:t>
      </w:r>
      <w:proofErr w:type="gramEnd"/>
      <w:r w:rsidRPr="001A397D">
        <w:rPr>
          <w:rFonts w:ascii="Calibri" w:eastAsia="Calibri" w:hAnsi="Calibri" w:cs="Calibri"/>
          <w:sz w:val="18"/>
        </w:rPr>
        <w:t xml:space="preserve"> Advances in Environmental Biology, 9(24), 307-311.</w:t>
      </w:r>
    </w:p>
    <w:p w:rsidR="00AE3E37" w:rsidRDefault="001A397D" w:rsidP="001A397D">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eastAsia="Calibri" w:hAnsi="Calibri" w:cs="Calibri"/>
          <w:sz w:val="18"/>
        </w:rPr>
        <w:t xml:space="preserve">3- </w:t>
      </w:r>
      <w:r w:rsidRPr="001A397D">
        <w:rPr>
          <w:rFonts w:ascii="Calibri" w:eastAsia="Calibri" w:hAnsi="Calibri" w:cs="Calibri"/>
          <w:sz w:val="18"/>
        </w:rPr>
        <w:t>S. J. Al-</w:t>
      </w:r>
      <w:proofErr w:type="spellStart"/>
      <w:r w:rsidRPr="001A397D">
        <w:rPr>
          <w:rFonts w:ascii="Calibri" w:eastAsia="Calibri" w:hAnsi="Calibri" w:cs="Calibri"/>
          <w:sz w:val="18"/>
        </w:rPr>
        <w:t>Ghamdi</w:t>
      </w:r>
      <w:proofErr w:type="spellEnd"/>
      <w:r w:rsidRPr="001A397D">
        <w:rPr>
          <w:rFonts w:ascii="Calibri" w:eastAsia="Calibri" w:hAnsi="Calibri" w:cs="Calibri"/>
          <w:sz w:val="18"/>
        </w:rPr>
        <w:t xml:space="preserve">, E. </w:t>
      </w:r>
      <w:proofErr w:type="spellStart"/>
      <w:r w:rsidRPr="001A397D">
        <w:rPr>
          <w:rFonts w:ascii="Calibri" w:eastAsia="Calibri" w:hAnsi="Calibri" w:cs="Calibri"/>
          <w:sz w:val="18"/>
        </w:rPr>
        <w:t>AlAadah</w:t>
      </w:r>
      <w:proofErr w:type="spellEnd"/>
      <w:r w:rsidRPr="001A397D">
        <w:rPr>
          <w:rFonts w:ascii="Calibri" w:eastAsia="Calibri" w:hAnsi="Calibri" w:cs="Calibri"/>
          <w:sz w:val="18"/>
        </w:rPr>
        <w:t xml:space="preserve">, B. J. </w:t>
      </w:r>
      <w:proofErr w:type="spellStart"/>
      <w:r w:rsidRPr="001A397D">
        <w:rPr>
          <w:rFonts w:ascii="Calibri" w:eastAsia="Calibri" w:hAnsi="Calibri" w:cs="Calibri"/>
          <w:sz w:val="18"/>
        </w:rPr>
        <w:t>Alghamdi</w:t>
      </w:r>
      <w:proofErr w:type="spellEnd"/>
      <w:r w:rsidRPr="001A397D">
        <w:rPr>
          <w:rFonts w:ascii="Calibri" w:eastAsia="Calibri" w:hAnsi="Calibri" w:cs="Calibri"/>
          <w:sz w:val="18"/>
        </w:rPr>
        <w:t xml:space="preserve">, A. </w:t>
      </w:r>
      <w:proofErr w:type="spellStart"/>
      <w:r w:rsidRPr="001A397D">
        <w:rPr>
          <w:rFonts w:ascii="Calibri" w:eastAsia="Calibri" w:hAnsi="Calibri" w:cs="Calibri"/>
          <w:sz w:val="18"/>
        </w:rPr>
        <w:t>AlBanna</w:t>
      </w:r>
      <w:proofErr w:type="spellEnd"/>
      <w:r w:rsidRPr="001A397D">
        <w:rPr>
          <w:rFonts w:ascii="Calibri" w:eastAsia="Calibri" w:hAnsi="Calibri" w:cs="Calibri"/>
          <w:sz w:val="18"/>
        </w:rPr>
        <w:t xml:space="preserve">. </w:t>
      </w:r>
      <w:proofErr w:type="gramStart"/>
      <w:r w:rsidRPr="001A397D">
        <w:rPr>
          <w:rFonts w:ascii="Calibri" w:eastAsia="Calibri" w:hAnsi="Calibri" w:cs="Calibri"/>
          <w:sz w:val="18"/>
        </w:rPr>
        <w:t>Restrictive  Pulmonary</w:t>
      </w:r>
      <w:proofErr w:type="gramEnd"/>
      <w:r w:rsidRPr="001A397D">
        <w:rPr>
          <w:rFonts w:ascii="Calibri" w:eastAsia="Calibri" w:hAnsi="Calibri" w:cs="Calibri"/>
          <w:sz w:val="18"/>
        </w:rPr>
        <w:t xml:space="preserve"> Function Pattern And </w:t>
      </w:r>
      <w:proofErr w:type="spellStart"/>
      <w:r w:rsidRPr="001A397D">
        <w:rPr>
          <w:rFonts w:ascii="Calibri" w:eastAsia="Calibri" w:hAnsi="Calibri" w:cs="Calibri"/>
          <w:sz w:val="18"/>
        </w:rPr>
        <w:t>It's</w:t>
      </w:r>
      <w:proofErr w:type="spellEnd"/>
      <w:r w:rsidRPr="001A397D">
        <w:rPr>
          <w:rFonts w:ascii="Calibri" w:eastAsia="Calibri" w:hAnsi="Calibri" w:cs="Calibri"/>
          <w:sz w:val="18"/>
        </w:rPr>
        <w:t xml:space="preserve"> Impact on Asthma severity. ATS </w:t>
      </w:r>
      <w:proofErr w:type="spellStart"/>
      <w:r w:rsidRPr="001A397D">
        <w:rPr>
          <w:rFonts w:ascii="Calibri" w:eastAsia="Calibri" w:hAnsi="Calibri" w:cs="Calibri"/>
          <w:sz w:val="18"/>
        </w:rPr>
        <w:t>journal.AmJ</w:t>
      </w:r>
      <w:proofErr w:type="spellEnd"/>
      <w:r w:rsidRPr="001A397D">
        <w:rPr>
          <w:rFonts w:ascii="Calibri" w:eastAsia="Calibri" w:hAnsi="Calibri" w:cs="Calibri"/>
          <w:sz w:val="18"/>
        </w:rPr>
        <w:t xml:space="preserve"> </w:t>
      </w:r>
      <w:proofErr w:type="spellStart"/>
      <w:r w:rsidRPr="001A397D">
        <w:rPr>
          <w:rFonts w:ascii="Calibri" w:eastAsia="Calibri" w:hAnsi="Calibri" w:cs="Calibri"/>
          <w:sz w:val="18"/>
        </w:rPr>
        <w:t>Respir</w:t>
      </w:r>
      <w:proofErr w:type="spellEnd"/>
      <w:r w:rsidRPr="001A397D">
        <w:rPr>
          <w:rFonts w:ascii="Calibri" w:eastAsia="Calibri" w:hAnsi="Calibri" w:cs="Calibri"/>
          <w:sz w:val="18"/>
        </w:rPr>
        <w:t xml:space="preserve"> </w:t>
      </w:r>
      <w:proofErr w:type="spellStart"/>
      <w:r w:rsidRPr="001A397D">
        <w:rPr>
          <w:rFonts w:ascii="Calibri" w:eastAsia="Calibri" w:hAnsi="Calibri" w:cs="Calibri"/>
          <w:sz w:val="18"/>
        </w:rPr>
        <w:t>Crit</w:t>
      </w:r>
      <w:proofErr w:type="spellEnd"/>
      <w:r w:rsidRPr="001A397D">
        <w:rPr>
          <w:rFonts w:ascii="Calibri" w:eastAsia="Calibri" w:hAnsi="Calibri" w:cs="Calibri"/>
          <w:sz w:val="18"/>
        </w:rPr>
        <w:t xml:space="preserve"> </w:t>
      </w:r>
      <w:proofErr w:type="gramStart"/>
      <w:r w:rsidRPr="001A397D">
        <w:rPr>
          <w:rFonts w:ascii="Calibri" w:eastAsia="Calibri" w:hAnsi="Calibri" w:cs="Calibri"/>
          <w:sz w:val="18"/>
        </w:rPr>
        <w:t>Care  Med</w:t>
      </w:r>
      <w:proofErr w:type="gramEnd"/>
      <w:r w:rsidRPr="001A397D">
        <w:rPr>
          <w:rFonts w:ascii="Calibri" w:eastAsia="Calibri" w:hAnsi="Calibri" w:cs="Calibri"/>
          <w:sz w:val="18"/>
        </w:rPr>
        <w:t xml:space="preserve"> 191;2015:A4203.</w:t>
      </w:r>
    </w:p>
    <w:p w:rsidR="00AE3E37" w:rsidRDefault="00AE3E37">
      <w:pPr>
        <w:pStyle w:val="BodyText"/>
        <w:rPr>
          <w:rFonts w:ascii="Calibri"/>
          <w:sz w:val="20"/>
        </w:rPr>
      </w:pPr>
    </w:p>
    <w:p w:rsidR="00AE3E37" w:rsidRDefault="008F37F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A397D">
      <w:pPr>
        <w:spacing w:before="41" w:line="154" w:lineRule="exact"/>
        <w:ind w:left="213" w:right="231"/>
        <w:jc w:val="both"/>
        <w:rPr>
          <w:rFonts w:ascii="Arial"/>
          <w:sz w:val="14"/>
        </w:rPr>
      </w:pPr>
      <w:r>
        <w:rPr>
          <w:rFonts w:ascii="Arial"/>
          <w:sz w:val="14"/>
        </w:rPr>
        <w:t xml:space="preserve">This is </w:t>
      </w:r>
      <w:proofErr w:type="spellStart"/>
      <w:r>
        <w:rPr>
          <w:rFonts w:ascii="Arial"/>
          <w:sz w:val="14"/>
        </w:rPr>
        <w:t>Eulaf</w:t>
      </w:r>
      <w:proofErr w:type="spellEnd"/>
      <w:r>
        <w:rPr>
          <w:rFonts w:ascii="Arial"/>
          <w:sz w:val="14"/>
        </w:rPr>
        <w:t xml:space="preserve"> Hassan </w:t>
      </w:r>
      <w:proofErr w:type="spellStart"/>
      <w:r>
        <w:rPr>
          <w:rFonts w:ascii="Arial"/>
          <w:sz w:val="14"/>
        </w:rPr>
        <w:t>Alaadah</w:t>
      </w:r>
      <w:proofErr w:type="spellEnd"/>
      <w:r>
        <w:rPr>
          <w:rFonts w:ascii="Arial"/>
          <w:sz w:val="14"/>
        </w:rPr>
        <w:t xml:space="preserve">, a 24 years old Saudi lady. </w:t>
      </w:r>
      <w:proofErr w:type="gramStart"/>
      <w:r w:rsidR="002D7657">
        <w:rPr>
          <w:rFonts w:ascii="Arial"/>
          <w:sz w:val="14"/>
        </w:rPr>
        <w:t xml:space="preserve">Had the bachelor degree of Medicine and Surgery from King </w:t>
      </w:r>
      <w:proofErr w:type="spellStart"/>
      <w:r w:rsidR="002D7657">
        <w:rPr>
          <w:rFonts w:ascii="Arial"/>
          <w:sz w:val="14"/>
        </w:rPr>
        <w:t>AbdulAziz</w:t>
      </w:r>
      <w:proofErr w:type="spellEnd"/>
      <w:r w:rsidR="002D7657">
        <w:rPr>
          <w:rFonts w:ascii="Arial"/>
          <w:sz w:val="14"/>
        </w:rPr>
        <w:t xml:space="preserve"> University on 2016.</w:t>
      </w:r>
      <w:proofErr w:type="gramEnd"/>
      <w:r w:rsidR="002D7657">
        <w:rPr>
          <w:rFonts w:ascii="Arial"/>
          <w:sz w:val="14"/>
        </w:rPr>
        <w:t xml:space="preserve"> During 2017, she finished her internship training and got accepted in the Saudi board of </w:t>
      </w:r>
      <w:proofErr w:type="spellStart"/>
      <w:r w:rsidR="002D7657">
        <w:rPr>
          <w:rFonts w:ascii="Arial"/>
          <w:sz w:val="14"/>
        </w:rPr>
        <w:t>OtoRhinoLaryngology</w:t>
      </w:r>
      <w:proofErr w:type="spellEnd"/>
      <w:r w:rsidR="002D7657">
        <w:rPr>
          <w:rFonts w:ascii="Arial"/>
          <w:sz w:val="14"/>
        </w:rPr>
        <w:t xml:space="preserve"> </w:t>
      </w:r>
      <w:r w:rsidR="002D7657">
        <w:rPr>
          <w:rFonts w:ascii="Arial"/>
          <w:sz w:val="14"/>
        </w:rPr>
        <w:t>–</w:t>
      </w:r>
      <w:r w:rsidR="002D7657">
        <w:rPr>
          <w:rFonts w:ascii="Arial"/>
          <w:sz w:val="14"/>
        </w:rPr>
        <w:t xml:space="preserve"> Head and Neck Surgery. She is passionate in doing research activities, teaching and volunteering. Her career vision is </w:t>
      </w:r>
      <w:proofErr w:type="gramStart"/>
      <w:r w:rsidR="002D7657" w:rsidRPr="002D7657">
        <w:rPr>
          <w:rFonts w:ascii="Arial"/>
          <w:sz w:val="14"/>
        </w:rPr>
        <w:t>Seeking</w:t>
      </w:r>
      <w:proofErr w:type="gramEnd"/>
      <w:r w:rsidR="002D7657" w:rsidRPr="002D7657">
        <w:rPr>
          <w:rFonts w:ascii="Arial"/>
          <w:sz w:val="14"/>
        </w:rPr>
        <w:t xml:space="preserve"> an impeccable medical knowledge to be a leading medical doctor, a researcher, and a developer for medical &amp; educational services in the society.</w:t>
      </w:r>
    </w:p>
    <w:p w:rsidR="00AE3E37" w:rsidRDefault="00A9710C" w:rsidP="002D7657">
      <w:pPr>
        <w:spacing w:before="62"/>
        <w:ind w:left="4217" w:right="4235"/>
        <w:jc w:val="center"/>
        <w:rPr>
          <w:rFonts w:ascii="Arial"/>
          <w:sz w:val="14"/>
        </w:rPr>
      </w:pPr>
      <w:r>
        <w:rPr>
          <w:rFonts w:ascii="Arial"/>
          <w:sz w:val="14"/>
        </w:rPr>
        <w:t xml:space="preserve">Email: </w:t>
      </w:r>
      <w:hyperlink r:id="rId10" w:history="1">
        <w:r w:rsidR="002D7657" w:rsidRPr="006E03A4">
          <w:rPr>
            <w:rStyle w:val="Hyperlink"/>
            <w:rFonts w:ascii="Arial"/>
            <w:sz w:val="14"/>
          </w:rPr>
          <w:t>elaf.ha@hotmail.com</w:t>
        </w:r>
      </w:hyperlink>
    </w:p>
    <w:p w:rsidR="00AE3E37" w:rsidRDefault="008F37F8">
      <w:pPr>
        <w:pStyle w:val="BodyText"/>
        <w:spacing w:before="2"/>
        <w:rPr>
          <w:rFonts w:ascii="Arial"/>
          <w:sz w:val="19"/>
        </w:rPr>
      </w:pPr>
      <w:r w:rsidRPr="008F37F8">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2D7657">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It would be a great opportunity for me to share my article at this conference as it will add a lot to my experience, and it will be an honor for me to represent my country in this scientific gathering. Thank you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104" w:rsidRDefault="00DE3104">
      <w:r>
        <w:separator/>
      </w:r>
    </w:p>
  </w:endnote>
  <w:endnote w:type="continuationSeparator" w:id="1">
    <w:p w:rsidR="00DE3104" w:rsidRDefault="00DE31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37F8">
    <w:pPr>
      <w:pStyle w:val="BodyText"/>
      <w:spacing w:line="14" w:lineRule="auto"/>
      <w:rPr>
        <w:sz w:val="20"/>
      </w:rPr>
    </w:pPr>
    <w:r w:rsidRPr="008F37F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F37F8">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F37F8">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104" w:rsidRDefault="00DE3104">
      <w:r>
        <w:separator/>
      </w:r>
    </w:p>
  </w:footnote>
  <w:footnote w:type="continuationSeparator" w:id="1">
    <w:p w:rsidR="00DE3104" w:rsidRDefault="00DE31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37F8">
    <w:pPr>
      <w:pStyle w:val="BodyText"/>
      <w:spacing w:line="14" w:lineRule="auto"/>
      <w:rPr>
        <w:sz w:val="20"/>
      </w:rPr>
    </w:pPr>
    <w:r w:rsidRPr="008F37F8">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F37F8">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A397D"/>
    <w:rsid w:val="00292ED9"/>
    <w:rsid w:val="002D7657"/>
    <w:rsid w:val="00404E5B"/>
    <w:rsid w:val="00414F7B"/>
    <w:rsid w:val="004355DC"/>
    <w:rsid w:val="004749B4"/>
    <w:rsid w:val="00494130"/>
    <w:rsid w:val="004F3523"/>
    <w:rsid w:val="005973B9"/>
    <w:rsid w:val="005B3A56"/>
    <w:rsid w:val="006060CE"/>
    <w:rsid w:val="0063497F"/>
    <w:rsid w:val="00873DF0"/>
    <w:rsid w:val="008756E6"/>
    <w:rsid w:val="008F37F8"/>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laf.ha@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2</cp:revision>
  <dcterms:created xsi:type="dcterms:W3CDTF">2017-12-30T12:56:00Z</dcterms:created>
  <dcterms:modified xsi:type="dcterms:W3CDTF">2017-12-30T12:56:00Z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