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B04" w:rsidRDefault="009A5B04" w:rsidP="009A5B04">
      <w:pPr>
        <w:rPr>
          <w:b/>
        </w:rPr>
      </w:pPr>
      <w:proofErr w:type="spellStart"/>
      <w:r>
        <w:rPr>
          <w:b/>
        </w:rPr>
        <w:t>Hemarthrosis</w:t>
      </w:r>
      <w:proofErr w:type="spellEnd"/>
      <w:r>
        <w:rPr>
          <w:b/>
        </w:rPr>
        <w:t xml:space="preserve"> secondary to Platelet function disorder (ADP receptor defect)</w:t>
      </w:r>
    </w:p>
    <w:p w:rsidR="009A5B04" w:rsidRDefault="009A5B04" w:rsidP="009A5B04">
      <w:pPr>
        <w:rPr>
          <w:b/>
        </w:rPr>
      </w:pPr>
      <w:r>
        <w:rPr>
          <w:b/>
        </w:rPr>
        <w:t>Abstract:</w:t>
      </w:r>
    </w:p>
    <w:p w:rsidR="009A5B04" w:rsidRDefault="009A5B04" w:rsidP="009A5B04">
      <w:pPr>
        <w:rPr>
          <w:b/>
        </w:rPr>
      </w:pPr>
      <w:r>
        <w:rPr>
          <w:b/>
        </w:rPr>
        <w:t>Introduction/Background</w:t>
      </w:r>
    </w:p>
    <w:p w:rsidR="009A5B04" w:rsidRDefault="009A5B04" w:rsidP="009A5B04">
      <w:pPr>
        <w:jc w:val="both"/>
      </w:pPr>
      <w:r>
        <w:t xml:space="preserve">Adenosine </w:t>
      </w:r>
      <w:proofErr w:type="spellStart"/>
      <w:r>
        <w:t>diphosphate</w:t>
      </w:r>
      <w:proofErr w:type="spellEnd"/>
      <w:r>
        <w:t xml:space="preserve"> (ADP) plays a key role in platelet function, causing stabilization of platelet aggregates. Its defects can be inherited or drug induced as well. </w:t>
      </w:r>
      <w:proofErr w:type="spellStart"/>
      <w:r>
        <w:t>Clopidogrel</w:t>
      </w:r>
      <w:proofErr w:type="spellEnd"/>
      <w:r>
        <w:t xml:space="preserve"> is the most widely used drug that inhibits ADP receptor. It can present with mild to moderate bleeding diathesis, </w:t>
      </w:r>
      <w:proofErr w:type="spellStart"/>
      <w:r>
        <w:t>mucocutaneous</w:t>
      </w:r>
      <w:proofErr w:type="spellEnd"/>
      <w:r>
        <w:t xml:space="preserve"> bleedings and rarely </w:t>
      </w:r>
      <w:proofErr w:type="spellStart"/>
      <w:r>
        <w:t>hemarthrosis</w:t>
      </w:r>
      <w:proofErr w:type="spellEnd"/>
      <w:r>
        <w:t>.</w:t>
      </w:r>
    </w:p>
    <w:p w:rsidR="009A5B04" w:rsidRDefault="009A5B04" w:rsidP="009A5B04">
      <w:pPr>
        <w:jc w:val="both"/>
        <w:rPr>
          <w:b/>
        </w:rPr>
      </w:pPr>
      <w:r>
        <w:rPr>
          <w:b/>
        </w:rPr>
        <w:t>Case Report:</w:t>
      </w:r>
    </w:p>
    <w:p w:rsidR="009A5B04" w:rsidRDefault="009A5B04" w:rsidP="009A5B04">
      <w:pPr>
        <w:jc w:val="both"/>
      </w:pPr>
      <w:r>
        <w:t>We are presenting a</w:t>
      </w:r>
      <w:r>
        <w:t xml:space="preserve"> case of </w:t>
      </w:r>
      <w:r>
        <w:t xml:space="preserve">a </w:t>
      </w:r>
      <w:r w:rsidR="00195519">
        <w:t xml:space="preserve">young </w:t>
      </w:r>
      <w:r>
        <w:t>girl</w:t>
      </w:r>
      <w:r w:rsidR="00195519">
        <w:t xml:space="preserve"> of age 5 years,</w:t>
      </w:r>
      <w:r>
        <w:t xml:space="preserve"> who presented </w:t>
      </w:r>
      <w:r>
        <w:t>with recurrent episodes of left knee pain and swelling for over a year</w:t>
      </w:r>
      <w:r>
        <w:t xml:space="preserve">. </w:t>
      </w:r>
      <w:r w:rsidR="00195519">
        <w:t>Patient was diagnosed and treated as juvenile idiopathic arthritis. Her synovial fluid aspiration which was done twice showed hemorrhage, on both occasions and aspiration caused marked relief in her symptoms.</w:t>
      </w:r>
      <w:r w:rsidR="00195519" w:rsidRPr="00195519">
        <w:t xml:space="preserve"> </w:t>
      </w:r>
      <w:r w:rsidR="00195519">
        <w:t xml:space="preserve">Her MRI of left knee showed supra patellar bursitis with inflammatory changes surrounding </w:t>
      </w:r>
      <w:r w:rsidR="00195519">
        <w:t xml:space="preserve">tissues. Platelet aggregation studies showed ADP defective platelet aggregation.  </w:t>
      </w:r>
    </w:p>
    <w:p w:rsidR="009A5B04" w:rsidRDefault="009A5B04" w:rsidP="009A5B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1F6CF5" w:rsidRDefault="00195519">
      <w:r>
        <w:t xml:space="preserve">In our case this young girl had recurrent episodes of joint pain and swelling. Her pain was non-responsive to analgesics and had hemorrhagic synovial fluid aspirate. </w:t>
      </w:r>
      <w:bookmarkStart w:id="0" w:name="_GoBack"/>
      <w:bookmarkEnd w:id="0"/>
      <w:r>
        <w:t xml:space="preserve">She was subsequently worked up and found to have this rare disease causing platelet function disorder. </w:t>
      </w:r>
    </w:p>
    <w:sectPr w:rsidR="001F6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BF1"/>
    <w:rsid w:val="00195519"/>
    <w:rsid w:val="001F6CF5"/>
    <w:rsid w:val="009A5B04"/>
    <w:rsid w:val="00B64BF1"/>
    <w:rsid w:val="00D5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056D27-CA03-4786-810E-27311C6C1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B0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4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Samar Abbas Jaffri(Asst.Professor - medicine )</dc:creator>
  <cp:keywords/>
  <dc:description/>
  <cp:lastModifiedBy>Dr Samar Abbas Jaffri(Asst.Professor - medicine )</cp:lastModifiedBy>
  <cp:revision>2</cp:revision>
  <dcterms:created xsi:type="dcterms:W3CDTF">2017-03-21T05:11:00Z</dcterms:created>
  <dcterms:modified xsi:type="dcterms:W3CDTF">2017-03-21T05:32:00Z</dcterms:modified>
</cp:coreProperties>
</file>