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65774" w:rsidRPr="00044FE7" w:rsidRDefault="0051086B" w:rsidP="00365774">
      <w:pPr>
        <w:spacing w:after="0" w:line="259" w:lineRule="auto"/>
        <w:ind w:left="-5"/>
        <w:jc w:val="left"/>
        <w:rPr>
          <w:rFonts w:ascii="Times New Roman" w:hAnsi="Times New Roman" w:cs="Times New Roman"/>
          <w:color w:val="auto"/>
          <w:sz w:val="24"/>
          <w:szCs w:val="24"/>
        </w:rPr>
      </w:pPr>
      <w:r>
        <w:rPr>
          <w:rFonts w:ascii="Times New Roman" w:eastAsia="Calibri" w:hAnsi="Times New Roman" w:cs="Times New Roman"/>
          <w:color w:val="auto"/>
          <w:sz w:val="24"/>
          <w:szCs w:val="24"/>
        </w:rPr>
        <w:t xml:space="preserve">Title: </w:t>
      </w:r>
      <w:bookmarkStart w:id="0" w:name="_GoBack"/>
      <w:bookmarkEnd w:id="0"/>
      <w:proofErr w:type="spellStart"/>
      <w:r w:rsidR="00E15D0B">
        <w:rPr>
          <w:rFonts w:ascii="Times New Roman" w:eastAsia="Calibri" w:hAnsi="Times New Roman" w:cs="Times New Roman"/>
          <w:color w:val="auto"/>
          <w:sz w:val="24"/>
          <w:szCs w:val="24"/>
        </w:rPr>
        <w:t>Capsulectomy</w:t>
      </w:r>
      <w:proofErr w:type="spellEnd"/>
      <w:r w:rsidR="00E15D0B">
        <w:rPr>
          <w:rFonts w:ascii="Times New Roman" w:eastAsia="Calibri" w:hAnsi="Times New Roman" w:cs="Times New Roman"/>
          <w:color w:val="auto"/>
          <w:sz w:val="24"/>
          <w:szCs w:val="24"/>
        </w:rPr>
        <w:t xml:space="preserve"> or capsule repair?</w:t>
      </w:r>
      <w:r w:rsidR="00622D6A">
        <w:rPr>
          <w:rFonts w:ascii="Times New Roman" w:eastAsia="Calibri" w:hAnsi="Times New Roman" w:cs="Times New Roman"/>
          <w:color w:val="auto"/>
          <w:sz w:val="24"/>
          <w:szCs w:val="24"/>
        </w:rPr>
        <w:t xml:space="preserve"> </w:t>
      </w:r>
      <w:r w:rsidR="00365774" w:rsidRPr="00044FE7">
        <w:rPr>
          <w:rFonts w:ascii="Times New Roman" w:eastAsia="Calibri" w:hAnsi="Times New Roman" w:cs="Times New Roman"/>
          <w:color w:val="auto"/>
          <w:sz w:val="24"/>
          <w:szCs w:val="24"/>
        </w:rPr>
        <w:t>Histopathological evidence of anterior capsule disease in hip joints undergoing hemi arthroplasty for trauma</w:t>
      </w:r>
    </w:p>
    <w:p w:rsidR="002E6EB0" w:rsidRPr="00365774" w:rsidRDefault="002E6EB0">
      <w:pPr>
        <w:rPr>
          <w:rFonts w:ascii="Times New Roman" w:hAnsi="Times New Roman" w:cs="Times New Roman"/>
          <w:b w:val="0"/>
          <w:color w:val="auto"/>
          <w:sz w:val="24"/>
          <w:szCs w:val="24"/>
        </w:rPr>
      </w:pPr>
    </w:p>
    <w:p w:rsidR="00365774" w:rsidRPr="00365774" w:rsidRDefault="00365774">
      <w:pPr>
        <w:rPr>
          <w:rFonts w:ascii="Times New Roman" w:hAnsi="Times New Roman" w:cs="Times New Roman"/>
          <w:b w:val="0"/>
          <w:color w:val="auto"/>
          <w:sz w:val="24"/>
          <w:szCs w:val="24"/>
        </w:rPr>
      </w:pPr>
      <w:r w:rsidRPr="00365774">
        <w:rPr>
          <w:rFonts w:ascii="Times New Roman" w:hAnsi="Times New Roman" w:cs="Times New Roman"/>
          <w:b w:val="0"/>
          <w:color w:val="auto"/>
          <w:sz w:val="24"/>
          <w:szCs w:val="24"/>
        </w:rPr>
        <w:t>Dunne L</w:t>
      </w:r>
      <w:r w:rsidR="00B15769">
        <w:rPr>
          <w:rFonts w:ascii="Times New Roman" w:hAnsi="Times New Roman" w:cs="Times New Roman"/>
          <w:b w:val="0"/>
          <w:color w:val="auto"/>
          <w:sz w:val="24"/>
          <w:szCs w:val="24"/>
        </w:rPr>
        <w:t>¹</w:t>
      </w:r>
      <w:r w:rsidRPr="00365774">
        <w:rPr>
          <w:rFonts w:ascii="Times New Roman" w:hAnsi="Times New Roman" w:cs="Times New Roman"/>
          <w:b w:val="0"/>
          <w:color w:val="auto"/>
          <w:sz w:val="24"/>
          <w:szCs w:val="24"/>
        </w:rPr>
        <w:t xml:space="preserve">, Dawson P, </w:t>
      </w:r>
      <w:r>
        <w:rPr>
          <w:rFonts w:ascii="Times New Roman" w:hAnsi="Times New Roman" w:cs="Times New Roman"/>
          <w:b w:val="0"/>
          <w:color w:val="auto"/>
          <w:sz w:val="24"/>
          <w:szCs w:val="24"/>
        </w:rPr>
        <w:t xml:space="preserve">Downey C, </w:t>
      </w:r>
      <w:r w:rsidRPr="00365774">
        <w:rPr>
          <w:rFonts w:ascii="Times New Roman" w:hAnsi="Times New Roman" w:cs="Times New Roman"/>
          <w:b w:val="0"/>
          <w:color w:val="auto"/>
          <w:sz w:val="24"/>
          <w:szCs w:val="24"/>
        </w:rPr>
        <w:t>Leonard M</w:t>
      </w:r>
    </w:p>
    <w:p w:rsidR="00365774" w:rsidRPr="00365774" w:rsidRDefault="00365774">
      <w:pPr>
        <w:rPr>
          <w:rFonts w:ascii="Times New Roman" w:hAnsi="Times New Roman" w:cs="Times New Roman"/>
          <w:b w:val="0"/>
          <w:color w:val="auto"/>
          <w:sz w:val="24"/>
          <w:szCs w:val="24"/>
        </w:rPr>
      </w:pPr>
    </w:p>
    <w:p w:rsidR="00365774" w:rsidRPr="00365774" w:rsidRDefault="00365774">
      <w:pPr>
        <w:rPr>
          <w:rFonts w:ascii="Times New Roman" w:hAnsi="Times New Roman" w:cs="Times New Roman"/>
          <w:b w:val="0"/>
          <w:color w:val="auto"/>
          <w:sz w:val="24"/>
          <w:szCs w:val="24"/>
        </w:rPr>
      </w:pPr>
      <w:r w:rsidRPr="00365774">
        <w:rPr>
          <w:rFonts w:ascii="Times New Roman" w:hAnsi="Times New Roman" w:cs="Times New Roman"/>
          <w:b w:val="0"/>
          <w:color w:val="auto"/>
          <w:sz w:val="24"/>
          <w:szCs w:val="24"/>
        </w:rPr>
        <w:t>Introduction:</w:t>
      </w:r>
    </w:p>
    <w:p w:rsidR="00365774" w:rsidRPr="00365774" w:rsidRDefault="00365774">
      <w:pPr>
        <w:rPr>
          <w:rFonts w:ascii="Times New Roman" w:hAnsi="Times New Roman" w:cs="Times New Roman"/>
          <w:b w:val="0"/>
          <w:color w:val="auto"/>
          <w:sz w:val="24"/>
          <w:szCs w:val="24"/>
        </w:rPr>
      </w:pPr>
    </w:p>
    <w:p w:rsidR="00475871" w:rsidRDefault="00365774" w:rsidP="00365774">
      <w:pPr>
        <w:rPr>
          <w:rFonts w:ascii="Times New Roman" w:hAnsi="Times New Roman" w:cs="Times New Roman"/>
          <w:b w:val="0"/>
          <w:color w:val="auto"/>
          <w:sz w:val="24"/>
          <w:szCs w:val="24"/>
        </w:rPr>
      </w:pPr>
      <w:r w:rsidRPr="00365774">
        <w:rPr>
          <w:rFonts w:ascii="Times New Roman" w:hAnsi="Times New Roman" w:cs="Times New Roman"/>
          <w:b w:val="0"/>
          <w:color w:val="auto"/>
          <w:sz w:val="24"/>
          <w:szCs w:val="24"/>
        </w:rPr>
        <w:t>There is ongoing debate over whether to remove or repair the anterior ligamentous capsule of the hip joint during he</w:t>
      </w:r>
      <w:r w:rsidR="00044FE7">
        <w:rPr>
          <w:rFonts w:ascii="Times New Roman" w:hAnsi="Times New Roman" w:cs="Times New Roman"/>
          <w:b w:val="0"/>
          <w:color w:val="auto"/>
          <w:sz w:val="24"/>
          <w:szCs w:val="24"/>
        </w:rPr>
        <w:t>mi arthroplasty</w:t>
      </w:r>
      <w:r w:rsidRPr="00365774">
        <w:rPr>
          <w:rFonts w:ascii="Times New Roman" w:hAnsi="Times New Roman" w:cs="Times New Roman"/>
          <w:b w:val="0"/>
          <w:color w:val="auto"/>
          <w:sz w:val="24"/>
          <w:szCs w:val="24"/>
        </w:rPr>
        <w:t xml:space="preserve"> </w:t>
      </w:r>
      <w:r>
        <w:rPr>
          <w:rFonts w:ascii="Times New Roman" w:hAnsi="Times New Roman" w:cs="Times New Roman"/>
          <w:b w:val="0"/>
          <w:color w:val="auto"/>
          <w:sz w:val="24"/>
          <w:szCs w:val="24"/>
        </w:rPr>
        <w:t>following trauma</w:t>
      </w:r>
      <w:r w:rsidRPr="00365774">
        <w:rPr>
          <w:rFonts w:ascii="Times New Roman" w:hAnsi="Times New Roman" w:cs="Times New Roman"/>
          <w:b w:val="0"/>
          <w:color w:val="auto"/>
          <w:sz w:val="24"/>
          <w:szCs w:val="24"/>
        </w:rPr>
        <w:t>, the latter being</w:t>
      </w:r>
      <w:r w:rsidR="00E15D0B">
        <w:rPr>
          <w:rFonts w:ascii="Times New Roman" w:hAnsi="Times New Roman" w:cs="Times New Roman"/>
          <w:b w:val="0"/>
          <w:color w:val="auto"/>
          <w:sz w:val="24"/>
          <w:szCs w:val="24"/>
        </w:rPr>
        <w:t xml:space="preserve"> encouraged by certain techniques</w:t>
      </w:r>
      <w:r w:rsidRPr="00365774">
        <w:rPr>
          <w:rFonts w:ascii="Times New Roman" w:hAnsi="Times New Roman" w:cs="Times New Roman"/>
          <w:b w:val="0"/>
          <w:color w:val="auto"/>
          <w:sz w:val="24"/>
          <w:szCs w:val="24"/>
        </w:rPr>
        <w:t xml:space="preserve">. We </w:t>
      </w:r>
      <w:r>
        <w:rPr>
          <w:rFonts w:ascii="Times New Roman" w:hAnsi="Times New Roman" w:cs="Times New Roman"/>
          <w:b w:val="0"/>
          <w:color w:val="auto"/>
          <w:sz w:val="24"/>
          <w:szCs w:val="24"/>
        </w:rPr>
        <w:t xml:space="preserve">hypothesised that there is </w:t>
      </w:r>
      <w:r w:rsidR="00044FE7">
        <w:rPr>
          <w:rFonts w:ascii="Times New Roman" w:hAnsi="Times New Roman" w:cs="Times New Roman"/>
          <w:b w:val="0"/>
          <w:color w:val="auto"/>
          <w:sz w:val="24"/>
          <w:szCs w:val="24"/>
        </w:rPr>
        <w:t>some degree of histopathological</w:t>
      </w:r>
      <w:r w:rsidRPr="00365774">
        <w:rPr>
          <w:rFonts w:ascii="Times New Roman" w:hAnsi="Times New Roman" w:cs="Times New Roman"/>
          <w:b w:val="0"/>
          <w:color w:val="auto"/>
          <w:sz w:val="24"/>
          <w:szCs w:val="24"/>
        </w:rPr>
        <w:t xml:space="preserve"> dis</w:t>
      </w:r>
      <w:r w:rsidR="00044FE7">
        <w:rPr>
          <w:rFonts w:ascii="Times New Roman" w:hAnsi="Times New Roman" w:cs="Times New Roman"/>
          <w:b w:val="0"/>
          <w:color w:val="auto"/>
          <w:sz w:val="24"/>
          <w:szCs w:val="24"/>
        </w:rPr>
        <w:t>ease in the anterior capsule of</w:t>
      </w:r>
      <w:r w:rsidRPr="00365774">
        <w:rPr>
          <w:rFonts w:ascii="Times New Roman" w:hAnsi="Times New Roman" w:cs="Times New Roman"/>
          <w:b w:val="0"/>
          <w:color w:val="auto"/>
          <w:sz w:val="24"/>
          <w:szCs w:val="24"/>
        </w:rPr>
        <w:t xml:space="preserve"> these hips which may impair future range of movement and long term </w:t>
      </w:r>
      <w:r w:rsidR="00E15D0B">
        <w:rPr>
          <w:rFonts w:ascii="Times New Roman" w:hAnsi="Times New Roman" w:cs="Times New Roman"/>
          <w:b w:val="0"/>
          <w:color w:val="auto"/>
          <w:sz w:val="24"/>
          <w:szCs w:val="24"/>
        </w:rPr>
        <w:t>post-operative</w:t>
      </w:r>
      <w:r w:rsidR="00B74AE2">
        <w:rPr>
          <w:rFonts w:ascii="Times New Roman" w:hAnsi="Times New Roman" w:cs="Times New Roman"/>
          <w:b w:val="0"/>
          <w:color w:val="auto"/>
          <w:sz w:val="24"/>
          <w:szCs w:val="24"/>
        </w:rPr>
        <w:t xml:space="preserve"> </w:t>
      </w:r>
      <w:r w:rsidRPr="00365774">
        <w:rPr>
          <w:rFonts w:ascii="Times New Roman" w:hAnsi="Times New Roman" w:cs="Times New Roman"/>
          <w:b w:val="0"/>
          <w:color w:val="auto"/>
          <w:sz w:val="24"/>
          <w:szCs w:val="24"/>
        </w:rPr>
        <w:t xml:space="preserve">outcomes. </w:t>
      </w:r>
    </w:p>
    <w:p w:rsidR="00475871" w:rsidRDefault="00475871" w:rsidP="00365774">
      <w:pPr>
        <w:rPr>
          <w:rFonts w:ascii="Times New Roman" w:hAnsi="Times New Roman" w:cs="Times New Roman"/>
          <w:b w:val="0"/>
          <w:color w:val="auto"/>
          <w:sz w:val="24"/>
          <w:szCs w:val="24"/>
        </w:rPr>
      </w:pPr>
    </w:p>
    <w:p w:rsidR="00475871" w:rsidRDefault="00475871" w:rsidP="00365774">
      <w:pPr>
        <w:rPr>
          <w:rFonts w:ascii="Times New Roman" w:hAnsi="Times New Roman" w:cs="Times New Roman"/>
          <w:b w:val="0"/>
          <w:color w:val="auto"/>
          <w:sz w:val="24"/>
          <w:szCs w:val="24"/>
        </w:rPr>
      </w:pPr>
      <w:r>
        <w:rPr>
          <w:rFonts w:ascii="Times New Roman" w:hAnsi="Times New Roman" w:cs="Times New Roman"/>
          <w:b w:val="0"/>
          <w:color w:val="auto"/>
          <w:sz w:val="24"/>
          <w:szCs w:val="24"/>
        </w:rPr>
        <w:t>Aim:</w:t>
      </w:r>
    </w:p>
    <w:p w:rsidR="00475871" w:rsidRDefault="00475871" w:rsidP="00365774">
      <w:pPr>
        <w:rPr>
          <w:rFonts w:ascii="Times New Roman" w:hAnsi="Times New Roman" w:cs="Times New Roman"/>
          <w:b w:val="0"/>
          <w:color w:val="auto"/>
          <w:sz w:val="24"/>
          <w:szCs w:val="24"/>
        </w:rPr>
      </w:pPr>
    </w:p>
    <w:p w:rsidR="00365774" w:rsidRPr="00365774" w:rsidRDefault="00365774" w:rsidP="00365774">
      <w:pPr>
        <w:rPr>
          <w:rFonts w:ascii="Times New Roman" w:hAnsi="Times New Roman" w:cs="Times New Roman"/>
          <w:b w:val="0"/>
          <w:color w:val="auto"/>
          <w:sz w:val="24"/>
          <w:szCs w:val="24"/>
        </w:rPr>
      </w:pPr>
      <w:r>
        <w:rPr>
          <w:rFonts w:ascii="Times New Roman" w:hAnsi="Times New Roman" w:cs="Times New Roman"/>
          <w:b w:val="0"/>
          <w:color w:val="auto"/>
          <w:sz w:val="24"/>
          <w:szCs w:val="24"/>
        </w:rPr>
        <w:t xml:space="preserve">The aim of this study was </w:t>
      </w:r>
      <w:r w:rsidR="00B74AE2">
        <w:rPr>
          <w:rFonts w:ascii="Times New Roman" w:hAnsi="Times New Roman" w:cs="Times New Roman"/>
          <w:b w:val="0"/>
          <w:color w:val="auto"/>
          <w:sz w:val="24"/>
          <w:szCs w:val="24"/>
        </w:rPr>
        <w:t>to find evidence of chronic inflammation</w:t>
      </w:r>
      <w:r>
        <w:rPr>
          <w:rFonts w:ascii="Times New Roman" w:hAnsi="Times New Roman" w:cs="Times New Roman"/>
          <w:b w:val="0"/>
          <w:color w:val="auto"/>
          <w:sz w:val="24"/>
          <w:szCs w:val="24"/>
        </w:rPr>
        <w:t xml:space="preserve"> in the ligamentous joint capsules of hips undergoing hemiarthroplasty for trauma.</w:t>
      </w:r>
    </w:p>
    <w:p w:rsidR="00365774" w:rsidRPr="00365774" w:rsidRDefault="00365774">
      <w:pPr>
        <w:rPr>
          <w:rFonts w:ascii="Times New Roman" w:hAnsi="Times New Roman" w:cs="Times New Roman"/>
          <w:b w:val="0"/>
          <w:color w:val="auto"/>
          <w:sz w:val="24"/>
          <w:szCs w:val="24"/>
        </w:rPr>
      </w:pPr>
    </w:p>
    <w:p w:rsidR="00365774" w:rsidRDefault="00365774">
      <w:pPr>
        <w:rPr>
          <w:rFonts w:ascii="Times New Roman" w:hAnsi="Times New Roman" w:cs="Times New Roman"/>
          <w:b w:val="0"/>
          <w:color w:val="auto"/>
          <w:sz w:val="24"/>
          <w:szCs w:val="24"/>
        </w:rPr>
      </w:pPr>
      <w:r w:rsidRPr="00365774">
        <w:rPr>
          <w:rFonts w:ascii="Times New Roman" w:hAnsi="Times New Roman" w:cs="Times New Roman"/>
          <w:b w:val="0"/>
          <w:color w:val="auto"/>
          <w:sz w:val="24"/>
          <w:szCs w:val="24"/>
        </w:rPr>
        <w:t>Methods:</w:t>
      </w:r>
    </w:p>
    <w:p w:rsidR="00365774" w:rsidRDefault="00365774">
      <w:pPr>
        <w:rPr>
          <w:rFonts w:ascii="Times New Roman" w:hAnsi="Times New Roman" w:cs="Times New Roman"/>
          <w:b w:val="0"/>
          <w:color w:val="auto"/>
          <w:sz w:val="24"/>
          <w:szCs w:val="24"/>
        </w:rPr>
      </w:pPr>
    </w:p>
    <w:p w:rsidR="00365774" w:rsidRDefault="00061C48">
      <w:pPr>
        <w:rPr>
          <w:rFonts w:ascii="Times New Roman" w:hAnsi="Times New Roman" w:cs="Times New Roman"/>
          <w:b w:val="0"/>
          <w:color w:val="auto"/>
          <w:sz w:val="24"/>
          <w:szCs w:val="24"/>
        </w:rPr>
      </w:pPr>
      <w:r>
        <w:rPr>
          <w:rFonts w:ascii="Times New Roman" w:hAnsi="Times New Roman" w:cs="Times New Roman"/>
          <w:b w:val="0"/>
          <w:color w:val="auto"/>
          <w:sz w:val="24"/>
          <w:szCs w:val="24"/>
        </w:rPr>
        <w:t>Thirty patients underg</w:t>
      </w:r>
      <w:r w:rsidR="00831E0C">
        <w:rPr>
          <w:rFonts w:ascii="Times New Roman" w:hAnsi="Times New Roman" w:cs="Times New Roman"/>
          <w:b w:val="0"/>
          <w:color w:val="auto"/>
          <w:sz w:val="24"/>
          <w:szCs w:val="24"/>
        </w:rPr>
        <w:t>oing hemi arthroplasty within 48 hours of</w:t>
      </w:r>
      <w:r>
        <w:rPr>
          <w:rFonts w:ascii="Times New Roman" w:hAnsi="Times New Roman" w:cs="Times New Roman"/>
          <w:b w:val="0"/>
          <w:color w:val="auto"/>
          <w:sz w:val="24"/>
          <w:szCs w:val="24"/>
        </w:rPr>
        <w:t xml:space="preserve"> an acute hip fracture were selected</w:t>
      </w:r>
      <w:r w:rsidR="00475871">
        <w:rPr>
          <w:rFonts w:ascii="Times New Roman" w:hAnsi="Times New Roman" w:cs="Times New Roman"/>
          <w:b w:val="0"/>
          <w:color w:val="auto"/>
          <w:sz w:val="24"/>
          <w:szCs w:val="24"/>
        </w:rPr>
        <w:t xml:space="preserve"> for this study</w:t>
      </w:r>
      <w:r>
        <w:rPr>
          <w:rFonts w:ascii="Times New Roman" w:hAnsi="Times New Roman" w:cs="Times New Roman"/>
          <w:b w:val="0"/>
          <w:color w:val="auto"/>
          <w:sz w:val="24"/>
          <w:szCs w:val="24"/>
        </w:rPr>
        <w:t xml:space="preserve">. </w:t>
      </w:r>
      <w:r w:rsidR="00365774">
        <w:rPr>
          <w:rFonts w:ascii="Times New Roman" w:hAnsi="Times New Roman" w:cs="Times New Roman"/>
          <w:b w:val="0"/>
          <w:color w:val="auto"/>
          <w:sz w:val="24"/>
          <w:szCs w:val="24"/>
        </w:rPr>
        <w:t xml:space="preserve">Samples </w:t>
      </w:r>
      <w:r>
        <w:rPr>
          <w:rFonts w:ascii="Times New Roman" w:hAnsi="Times New Roman" w:cs="Times New Roman"/>
          <w:b w:val="0"/>
          <w:color w:val="auto"/>
          <w:sz w:val="24"/>
          <w:szCs w:val="24"/>
        </w:rPr>
        <w:t>were obtained from the anterior capsule of their hip joints</w:t>
      </w:r>
      <w:r w:rsidR="00365774">
        <w:rPr>
          <w:rFonts w:ascii="Times New Roman" w:hAnsi="Times New Roman" w:cs="Times New Roman"/>
          <w:b w:val="0"/>
          <w:color w:val="auto"/>
          <w:sz w:val="24"/>
          <w:szCs w:val="24"/>
        </w:rPr>
        <w:t xml:space="preserve"> intraoperatively and examined for histopathological evidence of disease and inflammation. </w:t>
      </w:r>
      <w:r w:rsidR="00831E0C">
        <w:rPr>
          <w:rFonts w:ascii="Times New Roman" w:hAnsi="Times New Roman" w:cs="Times New Roman"/>
          <w:b w:val="0"/>
          <w:color w:val="auto"/>
          <w:sz w:val="24"/>
          <w:szCs w:val="24"/>
        </w:rPr>
        <w:t>P</w:t>
      </w:r>
      <w:r w:rsidR="00CE1A42">
        <w:rPr>
          <w:rFonts w:ascii="Times New Roman" w:hAnsi="Times New Roman" w:cs="Times New Roman"/>
          <w:b w:val="0"/>
          <w:color w:val="auto"/>
          <w:sz w:val="24"/>
          <w:szCs w:val="24"/>
        </w:rPr>
        <w:t xml:space="preserve">atients who had undergone previous </w:t>
      </w:r>
      <w:r w:rsidR="00831E0C">
        <w:rPr>
          <w:rFonts w:ascii="Times New Roman" w:hAnsi="Times New Roman" w:cs="Times New Roman"/>
          <w:b w:val="0"/>
          <w:color w:val="auto"/>
          <w:sz w:val="24"/>
          <w:szCs w:val="24"/>
        </w:rPr>
        <w:t>surgery on the ipsilateral hip were excluded from the</w:t>
      </w:r>
      <w:r w:rsidR="00DD0439">
        <w:rPr>
          <w:rFonts w:ascii="Times New Roman" w:hAnsi="Times New Roman" w:cs="Times New Roman"/>
          <w:b w:val="0"/>
          <w:color w:val="auto"/>
          <w:sz w:val="24"/>
          <w:szCs w:val="24"/>
        </w:rPr>
        <w:t xml:space="preserve"> study.</w:t>
      </w:r>
    </w:p>
    <w:p w:rsidR="00365774" w:rsidRPr="00365774" w:rsidRDefault="00365774">
      <w:pPr>
        <w:rPr>
          <w:rFonts w:ascii="Times New Roman" w:hAnsi="Times New Roman" w:cs="Times New Roman"/>
          <w:b w:val="0"/>
          <w:color w:val="auto"/>
          <w:sz w:val="24"/>
          <w:szCs w:val="24"/>
        </w:rPr>
      </w:pPr>
    </w:p>
    <w:p w:rsidR="00365774" w:rsidRDefault="00365774">
      <w:pPr>
        <w:rPr>
          <w:rFonts w:ascii="Times New Roman" w:hAnsi="Times New Roman" w:cs="Times New Roman"/>
          <w:b w:val="0"/>
          <w:color w:val="auto"/>
          <w:sz w:val="24"/>
          <w:szCs w:val="24"/>
        </w:rPr>
      </w:pPr>
      <w:r w:rsidRPr="00365774">
        <w:rPr>
          <w:rFonts w:ascii="Times New Roman" w:hAnsi="Times New Roman" w:cs="Times New Roman"/>
          <w:b w:val="0"/>
          <w:color w:val="auto"/>
          <w:sz w:val="24"/>
          <w:szCs w:val="24"/>
        </w:rPr>
        <w:t>Results:</w:t>
      </w:r>
    </w:p>
    <w:p w:rsidR="00365774" w:rsidRDefault="00365774">
      <w:pPr>
        <w:rPr>
          <w:rFonts w:ascii="Times New Roman" w:hAnsi="Times New Roman" w:cs="Times New Roman"/>
          <w:b w:val="0"/>
          <w:color w:val="auto"/>
          <w:sz w:val="24"/>
          <w:szCs w:val="24"/>
        </w:rPr>
      </w:pPr>
    </w:p>
    <w:p w:rsidR="00365774" w:rsidRDefault="008236FA">
      <w:pPr>
        <w:rPr>
          <w:rFonts w:ascii="Times New Roman" w:hAnsi="Times New Roman" w:cs="Times New Roman"/>
          <w:b w:val="0"/>
          <w:color w:val="auto"/>
          <w:sz w:val="24"/>
          <w:szCs w:val="24"/>
        </w:rPr>
      </w:pPr>
      <w:r>
        <w:rPr>
          <w:rFonts w:ascii="Times New Roman" w:hAnsi="Times New Roman" w:cs="Times New Roman"/>
          <w:b w:val="0"/>
          <w:color w:val="auto"/>
          <w:sz w:val="24"/>
          <w:szCs w:val="24"/>
        </w:rPr>
        <w:t>Seventy three</w:t>
      </w:r>
      <w:r w:rsidR="005A41CB">
        <w:rPr>
          <w:rFonts w:ascii="Times New Roman" w:hAnsi="Times New Roman" w:cs="Times New Roman"/>
          <w:b w:val="0"/>
          <w:color w:val="auto"/>
          <w:sz w:val="24"/>
          <w:szCs w:val="24"/>
        </w:rPr>
        <w:t xml:space="preserve"> percent of </w:t>
      </w:r>
      <w:r>
        <w:rPr>
          <w:rFonts w:ascii="Times New Roman" w:hAnsi="Times New Roman" w:cs="Times New Roman"/>
          <w:b w:val="0"/>
          <w:color w:val="auto"/>
          <w:sz w:val="24"/>
          <w:szCs w:val="24"/>
        </w:rPr>
        <w:t>study participants</w:t>
      </w:r>
      <w:r w:rsidR="005A41CB">
        <w:rPr>
          <w:rFonts w:ascii="Times New Roman" w:hAnsi="Times New Roman" w:cs="Times New Roman"/>
          <w:b w:val="0"/>
          <w:color w:val="auto"/>
          <w:sz w:val="24"/>
          <w:szCs w:val="24"/>
        </w:rPr>
        <w:t xml:space="preserve"> were female</w:t>
      </w:r>
      <w:r>
        <w:rPr>
          <w:rFonts w:ascii="Times New Roman" w:hAnsi="Times New Roman" w:cs="Times New Roman"/>
          <w:b w:val="0"/>
          <w:color w:val="auto"/>
          <w:sz w:val="24"/>
          <w:szCs w:val="24"/>
        </w:rPr>
        <w:t xml:space="preserve"> with a mean age of 74</w:t>
      </w:r>
      <w:r w:rsidR="005A41CB">
        <w:rPr>
          <w:rFonts w:ascii="Times New Roman" w:hAnsi="Times New Roman" w:cs="Times New Roman"/>
          <w:b w:val="0"/>
          <w:color w:val="auto"/>
          <w:sz w:val="24"/>
          <w:szCs w:val="24"/>
        </w:rPr>
        <w:t xml:space="preserve">. </w:t>
      </w:r>
      <w:r>
        <w:rPr>
          <w:rFonts w:ascii="Times New Roman" w:hAnsi="Times New Roman" w:cs="Times New Roman"/>
          <w:b w:val="0"/>
          <w:color w:val="auto"/>
          <w:sz w:val="24"/>
          <w:szCs w:val="24"/>
        </w:rPr>
        <w:t xml:space="preserve">The most common mechanism of injury was a mechanical fall. </w:t>
      </w:r>
      <w:r w:rsidR="00B86355">
        <w:rPr>
          <w:rFonts w:ascii="Times New Roman" w:hAnsi="Times New Roman" w:cs="Times New Roman"/>
          <w:b w:val="0"/>
          <w:color w:val="auto"/>
          <w:sz w:val="24"/>
          <w:szCs w:val="24"/>
        </w:rPr>
        <w:t>All samples evaluated we</w:t>
      </w:r>
      <w:r w:rsidR="00B74AE2">
        <w:rPr>
          <w:rFonts w:ascii="Times New Roman" w:hAnsi="Times New Roman" w:cs="Times New Roman"/>
          <w:b w:val="0"/>
          <w:color w:val="auto"/>
          <w:sz w:val="24"/>
          <w:szCs w:val="24"/>
        </w:rPr>
        <w:t>re positive for fibrosis</w:t>
      </w:r>
      <w:r w:rsidR="00B86355">
        <w:rPr>
          <w:rFonts w:ascii="Times New Roman" w:hAnsi="Times New Roman" w:cs="Times New Roman"/>
          <w:b w:val="0"/>
          <w:color w:val="auto"/>
          <w:sz w:val="24"/>
          <w:szCs w:val="24"/>
        </w:rPr>
        <w:t xml:space="preserve"> indicative of a chronic disease pattern. </w:t>
      </w:r>
      <w:r>
        <w:rPr>
          <w:rFonts w:ascii="Times New Roman" w:hAnsi="Times New Roman" w:cs="Times New Roman"/>
          <w:b w:val="0"/>
          <w:color w:val="auto"/>
          <w:sz w:val="24"/>
          <w:szCs w:val="24"/>
        </w:rPr>
        <w:t>The joint capsule samples lacked signs</w:t>
      </w:r>
      <w:r w:rsidR="00B86355">
        <w:rPr>
          <w:rFonts w:ascii="Times New Roman" w:hAnsi="Times New Roman" w:cs="Times New Roman"/>
          <w:b w:val="0"/>
          <w:color w:val="auto"/>
          <w:sz w:val="24"/>
          <w:szCs w:val="24"/>
        </w:rPr>
        <w:t xml:space="preserve"> of acute inflammation which one may expect in the immediate post traumatic period</w:t>
      </w:r>
      <w:r w:rsidR="00044FE7">
        <w:rPr>
          <w:rFonts w:ascii="Times New Roman" w:hAnsi="Times New Roman" w:cs="Times New Roman"/>
          <w:b w:val="0"/>
          <w:color w:val="auto"/>
          <w:sz w:val="24"/>
          <w:szCs w:val="24"/>
        </w:rPr>
        <w:t xml:space="preserve"> following fracture</w:t>
      </w:r>
      <w:r w:rsidR="00B86355">
        <w:rPr>
          <w:rFonts w:ascii="Times New Roman" w:hAnsi="Times New Roman" w:cs="Times New Roman"/>
          <w:b w:val="0"/>
          <w:color w:val="auto"/>
          <w:sz w:val="24"/>
          <w:szCs w:val="24"/>
        </w:rPr>
        <w:t>.</w:t>
      </w:r>
    </w:p>
    <w:p w:rsidR="00B86355" w:rsidRPr="00365774" w:rsidRDefault="00B86355">
      <w:pPr>
        <w:rPr>
          <w:rFonts w:ascii="Times New Roman" w:hAnsi="Times New Roman" w:cs="Times New Roman"/>
          <w:b w:val="0"/>
          <w:color w:val="auto"/>
          <w:sz w:val="24"/>
          <w:szCs w:val="24"/>
        </w:rPr>
      </w:pPr>
    </w:p>
    <w:p w:rsidR="00365774" w:rsidRDefault="00365774">
      <w:pPr>
        <w:rPr>
          <w:rFonts w:ascii="Times New Roman" w:hAnsi="Times New Roman" w:cs="Times New Roman"/>
          <w:b w:val="0"/>
          <w:color w:val="auto"/>
          <w:sz w:val="24"/>
          <w:szCs w:val="24"/>
        </w:rPr>
      </w:pPr>
      <w:r w:rsidRPr="00365774">
        <w:rPr>
          <w:rFonts w:ascii="Times New Roman" w:hAnsi="Times New Roman" w:cs="Times New Roman"/>
          <w:b w:val="0"/>
          <w:color w:val="auto"/>
          <w:sz w:val="24"/>
          <w:szCs w:val="24"/>
        </w:rPr>
        <w:t>Conclusion:</w:t>
      </w:r>
    </w:p>
    <w:p w:rsidR="00B86355" w:rsidRDefault="00B86355">
      <w:pPr>
        <w:rPr>
          <w:rFonts w:ascii="Times New Roman" w:hAnsi="Times New Roman" w:cs="Times New Roman"/>
          <w:b w:val="0"/>
          <w:color w:val="auto"/>
          <w:sz w:val="24"/>
          <w:szCs w:val="24"/>
        </w:rPr>
      </w:pPr>
    </w:p>
    <w:p w:rsidR="00B86355" w:rsidRPr="00365774" w:rsidRDefault="00B86355">
      <w:pPr>
        <w:rPr>
          <w:rFonts w:ascii="Times New Roman" w:hAnsi="Times New Roman" w:cs="Times New Roman"/>
          <w:b w:val="0"/>
          <w:color w:val="auto"/>
          <w:sz w:val="24"/>
          <w:szCs w:val="24"/>
        </w:rPr>
      </w:pPr>
      <w:r>
        <w:rPr>
          <w:rFonts w:ascii="Times New Roman" w:hAnsi="Times New Roman" w:cs="Times New Roman"/>
          <w:b w:val="0"/>
          <w:color w:val="auto"/>
          <w:sz w:val="24"/>
          <w:szCs w:val="24"/>
        </w:rPr>
        <w:t>It can be concluded that there is evidence of histopathological disease in hip joint capsules undergoing hemiarthroplasty for trauma the repair of which may impact future outcomes for patients undergoing these procedures. Further studies should be undertaken to determine the impact on range of movement and long term satisfaction of patients following capsule repair in contrast</w:t>
      </w:r>
      <w:r w:rsidR="00475871">
        <w:rPr>
          <w:rFonts w:ascii="Times New Roman" w:hAnsi="Times New Roman" w:cs="Times New Roman"/>
          <w:b w:val="0"/>
          <w:color w:val="auto"/>
          <w:sz w:val="24"/>
          <w:szCs w:val="24"/>
        </w:rPr>
        <w:t xml:space="preserve"> to </w:t>
      </w:r>
      <w:proofErr w:type="spellStart"/>
      <w:r w:rsidR="00475871">
        <w:rPr>
          <w:rFonts w:ascii="Times New Roman" w:hAnsi="Times New Roman" w:cs="Times New Roman"/>
          <w:b w:val="0"/>
          <w:color w:val="auto"/>
          <w:sz w:val="24"/>
          <w:szCs w:val="24"/>
        </w:rPr>
        <w:t>capsulectomy</w:t>
      </w:r>
      <w:proofErr w:type="spellEnd"/>
      <w:r w:rsidR="00475871">
        <w:rPr>
          <w:rFonts w:ascii="Times New Roman" w:hAnsi="Times New Roman" w:cs="Times New Roman"/>
          <w:b w:val="0"/>
          <w:color w:val="auto"/>
          <w:sz w:val="24"/>
          <w:szCs w:val="24"/>
        </w:rPr>
        <w:t xml:space="preserve">. </w:t>
      </w:r>
    </w:p>
    <w:sectPr w:rsidR="00B86355" w:rsidRPr="0036577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5774"/>
    <w:rsid w:val="0000149A"/>
    <w:rsid w:val="00044FE7"/>
    <w:rsid w:val="00061C48"/>
    <w:rsid w:val="002E6EB0"/>
    <w:rsid w:val="00365774"/>
    <w:rsid w:val="00475871"/>
    <w:rsid w:val="0051086B"/>
    <w:rsid w:val="005A41CB"/>
    <w:rsid w:val="00622D6A"/>
    <w:rsid w:val="00707709"/>
    <w:rsid w:val="008236FA"/>
    <w:rsid w:val="00831E0C"/>
    <w:rsid w:val="00B15769"/>
    <w:rsid w:val="00B74AE2"/>
    <w:rsid w:val="00B86355"/>
    <w:rsid w:val="00CE1A42"/>
    <w:rsid w:val="00D402F6"/>
    <w:rsid w:val="00DD0439"/>
    <w:rsid w:val="00E15D0B"/>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157B426-1904-404E-A708-93CCFFEB97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65774"/>
    <w:pPr>
      <w:spacing w:after="5" w:line="251" w:lineRule="auto"/>
      <w:ind w:left="10" w:hanging="10"/>
      <w:jc w:val="both"/>
    </w:pPr>
    <w:rPr>
      <w:rFonts w:ascii="Verdana" w:eastAsia="Verdana" w:hAnsi="Verdana" w:cs="Verdana"/>
      <w:b/>
      <w:color w:val="000000"/>
      <w:sz w:val="20"/>
      <w:lang w:eastAsia="en-I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B5040467</Template>
  <TotalTime>81</TotalTime>
  <Pages>1</Pages>
  <Words>287</Words>
  <Characters>1640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AMNCH</Company>
  <LinksUpToDate>false</LinksUpToDate>
  <CharactersWithSpaces>1924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Dunne</dc:creator>
  <cp:keywords/>
  <dc:description/>
  <cp:lastModifiedBy>Lisa Dunne</cp:lastModifiedBy>
  <cp:revision>13</cp:revision>
  <dcterms:created xsi:type="dcterms:W3CDTF">2017-11-22T17:11:00Z</dcterms:created>
  <dcterms:modified xsi:type="dcterms:W3CDTF">2017-11-30T17:04:00Z</dcterms:modified>
</cp:coreProperties>
</file>