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85CC66" w14:textId="77777777" w:rsidR="0093463B" w:rsidRDefault="0093463B" w:rsidP="0093463B">
      <w:pPr>
        <w:pStyle w:val="NoSpacing"/>
        <w:spacing w:line="360" w:lineRule="auto"/>
        <w:jc w:val="both"/>
        <w:rPr>
          <w:rFonts w:asciiTheme="minorHAnsi" w:hAnsiTheme="minorHAnsi"/>
        </w:rPr>
      </w:pPr>
      <w:r>
        <w:rPr>
          <w:rFonts w:asciiTheme="minorHAnsi" w:hAnsiTheme="minorHAnsi"/>
        </w:rPr>
        <w:t xml:space="preserve">                                                                                                                        </w:t>
      </w:r>
    </w:p>
    <w:p w14:paraId="09FF49E9" w14:textId="77777777" w:rsidR="0093463B" w:rsidRDefault="0093463B" w:rsidP="0093463B">
      <w:pPr>
        <w:pStyle w:val="NoSpacing"/>
        <w:spacing w:line="360" w:lineRule="auto"/>
        <w:jc w:val="both"/>
        <w:rPr>
          <w:rFonts w:asciiTheme="minorHAnsi" w:hAnsiTheme="minorHAnsi"/>
        </w:rPr>
      </w:pPr>
      <w:r w:rsidRPr="0059789A">
        <w:rPr>
          <w:rFonts w:asciiTheme="minorHAnsi" w:hAnsiTheme="minorHAnsi"/>
          <w:noProof/>
        </w:rPr>
        <w:drawing>
          <wp:inline distT="0" distB="0" distL="0" distR="0" wp14:anchorId="599E8246" wp14:editId="30F8929E">
            <wp:extent cx="1457325" cy="160909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61109" cy="1613268"/>
                    </a:xfrm>
                    <a:prstGeom prst="rect">
                      <a:avLst/>
                    </a:prstGeom>
                    <a:noFill/>
                    <a:ln>
                      <a:noFill/>
                    </a:ln>
                  </pic:spPr>
                </pic:pic>
              </a:graphicData>
            </a:graphic>
          </wp:inline>
        </w:drawing>
      </w:r>
      <w:r>
        <w:rPr>
          <w:rFonts w:asciiTheme="minorHAnsi" w:hAnsiTheme="minorHAnsi"/>
        </w:rPr>
        <w:t xml:space="preserve">                                                                                   </w:t>
      </w:r>
      <w:r w:rsidRPr="00AE4CA8">
        <w:rPr>
          <w:rFonts w:asciiTheme="minorHAnsi" w:hAnsiTheme="minorHAnsi"/>
          <w:noProof/>
        </w:rPr>
        <w:drawing>
          <wp:inline distT="0" distB="0" distL="0" distR="0" wp14:anchorId="4B1D9369" wp14:editId="48ACFF15">
            <wp:extent cx="1609725" cy="14573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09725" cy="1457325"/>
                    </a:xfrm>
                    <a:prstGeom prst="rect">
                      <a:avLst/>
                    </a:prstGeom>
                    <a:noFill/>
                    <a:ln>
                      <a:noFill/>
                    </a:ln>
                  </pic:spPr>
                </pic:pic>
              </a:graphicData>
            </a:graphic>
          </wp:inline>
        </w:drawing>
      </w:r>
      <w:r>
        <w:rPr>
          <w:rFonts w:asciiTheme="minorHAnsi" w:hAnsiTheme="minorHAnsi"/>
        </w:rPr>
        <w:t xml:space="preserve">                               </w:t>
      </w:r>
    </w:p>
    <w:p w14:paraId="21C335DB" w14:textId="77777777" w:rsidR="0093463B" w:rsidRDefault="0093463B" w:rsidP="0093463B">
      <w:pPr>
        <w:pStyle w:val="NoSpacing"/>
        <w:spacing w:line="360" w:lineRule="auto"/>
        <w:jc w:val="both"/>
        <w:rPr>
          <w:b/>
          <w:i/>
          <w:sz w:val="28"/>
          <w:szCs w:val="28"/>
        </w:rPr>
      </w:pPr>
    </w:p>
    <w:p w14:paraId="58F5CD9A" w14:textId="77777777" w:rsidR="0093463B" w:rsidRPr="00BD0106" w:rsidRDefault="0093463B" w:rsidP="0093463B">
      <w:pPr>
        <w:pStyle w:val="NoSpacing"/>
        <w:spacing w:line="360" w:lineRule="auto"/>
        <w:jc w:val="both"/>
        <w:rPr>
          <w:b/>
          <w:i/>
          <w:sz w:val="28"/>
          <w:szCs w:val="28"/>
        </w:rPr>
      </w:pPr>
      <w:r w:rsidRPr="00BD0106">
        <w:rPr>
          <w:b/>
          <w:i/>
          <w:sz w:val="28"/>
          <w:szCs w:val="28"/>
        </w:rPr>
        <w:t>Title: Assessment of Safety Behaviour of Oil and Gas Workers in the Niger Delta Region of Nigeria and its Impact on Personal Safety Response at Work.</w:t>
      </w:r>
    </w:p>
    <w:p w14:paraId="68DD6BE1" w14:textId="77777777" w:rsidR="0093463B" w:rsidRDefault="0093463B" w:rsidP="0093463B">
      <w:pPr>
        <w:pStyle w:val="NoSpacing"/>
        <w:spacing w:line="360" w:lineRule="auto"/>
        <w:jc w:val="both"/>
        <w:rPr>
          <w:b/>
        </w:rPr>
      </w:pPr>
      <w:r>
        <w:rPr>
          <w:b/>
        </w:rPr>
        <w:t xml:space="preserve">  </w:t>
      </w:r>
    </w:p>
    <w:p w14:paraId="118075E6" w14:textId="77777777" w:rsidR="0093463B" w:rsidRDefault="0093463B" w:rsidP="0093463B">
      <w:pPr>
        <w:pStyle w:val="NoSpacing"/>
        <w:spacing w:line="360" w:lineRule="auto"/>
        <w:jc w:val="both"/>
        <w:rPr>
          <w:b/>
        </w:rPr>
      </w:pPr>
      <w:r>
        <w:rPr>
          <w:b/>
        </w:rPr>
        <w:t xml:space="preserve">      Author (s) Name: Efua Ehiaguina and Dr Haruna </w:t>
      </w:r>
      <w:proofErr w:type="spellStart"/>
      <w:r>
        <w:rPr>
          <w:b/>
        </w:rPr>
        <w:t>Moda</w:t>
      </w:r>
      <w:proofErr w:type="spellEnd"/>
    </w:p>
    <w:p w14:paraId="0837C642" w14:textId="77777777" w:rsidR="0093463B" w:rsidRPr="00AE4CA8" w:rsidRDefault="0093463B" w:rsidP="0093463B">
      <w:pPr>
        <w:pStyle w:val="NoSpacing"/>
        <w:spacing w:line="360" w:lineRule="auto"/>
        <w:jc w:val="both"/>
        <w:rPr>
          <w:b/>
        </w:rPr>
      </w:pPr>
      <w:r>
        <w:rPr>
          <w:b/>
        </w:rPr>
        <w:t xml:space="preserve">                                   Manchester Metropolitan University, Manchester United Kingdom</w:t>
      </w:r>
    </w:p>
    <w:p w14:paraId="5EBD9350" w14:textId="77777777" w:rsidR="0093463B" w:rsidRDefault="0093463B" w:rsidP="0093463B">
      <w:pPr>
        <w:pStyle w:val="NoSpacing"/>
        <w:spacing w:line="360" w:lineRule="auto"/>
        <w:jc w:val="both"/>
        <w:rPr>
          <w:rFonts w:asciiTheme="minorHAnsi" w:hAnsiTheme="minorHAnsi"/>
        </w:rPr>
      </w:pPr>
    </w:p>
    <w:p w14:paraId="29C94CE4" w14:textId="1997240E" w:rsidR="0093463B" w:rsidRDefault="0093463B" w:rsidP="0093463B">
      <w:pPr>
        <w:pStyle w:val="NormalWeb"/>
        <w:spacing w:before="0" w:beforeAutospacing="0" w:after="0" w:afterAutospacing="0" w:line="360" w:lineRule="auto"/>
        <w:jc w:val="both"/>
      </w:pPr>
      <w:r w:rsidRPr="00DF48BB">
        <w:t xml:space="preserve">Interest in the development of appropriate safety culture in the oil and gas industry has taken centre stage among stakeholders in the industry. Human behaviour has been identified as a major contributor to occupational accidents where abnormal activities associated with safety management are taken as normal behaviour. Existing data revealed that the Nigeria oil and gas industry is ranked among the riskiest in terms of health and safety compliance, with workers often exposed to diverse occupational hazard that can result into fatality and mortality in worst scenario. Work-related death rate within the oil and gas sector in Nigeria has been estimated at around 24 fatalities per 100,000 employees, which is one of the highest in the world. To ascertain the impact of </w:t>
      </w:r>
      <w:r w:rsidRPr="00DF48BB">
        <w:t>employees’</w:t>
      </w:r>
      <w:r w:rsidRPr="00DF48BB">
        <w:t xml:space="preserve"> safety and how it </w:t>
      </w:r>
      <w:r w:rsidRPr="00DF48BB">
        <w:t>impacts</w:t>
      </w:r>
      <w:r w:rsidRPr="00DF48BB">
        <w:t xml:space="preserve"> health and safety compliance within the local industry, online safety culture survey targeting frontline workers within the industry was administered covering major subjects that include; perception of </w:t>
      </w:r>
      <w:r w:rsidRPr="00DF48BB">
        <w:rPr>
          <w:rStyle w:val="Strong"/>
          <w:b w:val="0"/>
        </w:rPr>
        <w:t xml:space="preserve">management commitment and style of leadership; safety communication method and its </w:t>
      </w:r>
      <w:r w:rsidRPr="00DF48BB">
        <w:rPr>
          <w:rStyle w:val="Strong"/>
          <w:b w:val="0"/>
        </w:rPr>
        <w:t>resultant</w:t>
      </w:r>
      <w:r w:rsidRPr="00DF48BB">
        <w:rPr>
          <w:rStyle w:val="Strong"/>
          <w:b w:val="0"/>
        </w:rPr>
        <w:t xml:space="preserve"> impact on </w:t>
      </w:r>
      <w:r w:rsidRPr="00DF48BB">
        <w:rPr>
          <w:rStyle w:val="Strong"/>
          <w:b w:val="0"/>
        </w:rPr>
        <w:t>employee’s</w:t>
      </w:r>
      <w:r w:rsidRPr="00DF48BB">
        <w:rPr>
          <w:rStyle w:val="Strong"/>
          <w:b w:val="0"/>
        </w:rPr>
        <w:t xml:space="preserve"> behaviour; employee safety commitment and training needs</w:t>
      </w:r>
      <w:r w:rsidRPr="00DF48BB">
        <w:t>. Preliminary result reve</w:t>
      </w:r>
      <w:r>
        <w:t>ale</w:t>
      </w:r>
      <w:r w:rsidRPr="00DF48BB">
        <w:t>d that 54.4% of the participant feel there is lac</w:t>
      </w:r>
      <w:r>
        <w:t>k</w:t>
      </w:r>
      <w:r w:rsidRPr="00DF48BB">
        <w:t xml:space="preserve"> of motivation from the management to work safely. In addition</w:t>
      </w:r>
      <w:r>
        <w:t>,</w:t>
      </w:r>
      <w:r w:rsidRPr="00DF48BB">
        <w:t xml:space="preserve"> 54.6% </w:t>
      </w:r>
      <w:r w:rsidRPr="00DF48BB">
        <w:t>perceived</w:t>
      </w:r>
      <w:r w:rsidRPr="00DF48BB">
        <w:t xml:space="preserve"> employers</w:t>
      </w:r>
      <w:r>
        <w:t xml:space="preserve"> place more emphasis on work de</w:t>
      </w:r>
      <w:r w:rsidRPr="00DF48BB">
        <w:t>livery over employee’s safety on the installation</w:t>
      </w:r>
      <w:r>
        <w:t>.</w:t>
      </w:r>
      <w:r w:rsidRPr="00DF48BB">
        <w:t xml:space="preserve"> </w:t>
      </w:r>
      <w:r>
        <w:t>I</w:t>
      </w:r>
      <w:r w:rsidRPr="00DF48BB">
        <w:t>t is expected that the study outcome will provide measures aimed at strengthening and sustaining safety culture</w:t>
      </w:r>
      <w:r>
        <w:t xml:space="preserve"> in the Nigerian oil and gas industry</w:t>
      </w:r>
      <w:r w:rsidRPr="00DF48BB">
        <w:t xml:space="preserve">. </w:t>
      </w:r>
    </w:p>
    <w:p w14:paraId="2A977EBA" w14:textId="77777777" w:rsidR="0093463B" w:rsidRDefault="0093463B" w:rsidP="0093463B">
      <w:pPr>
        <w:pStyle w:val="NoSpacing"/>
        <w:spacing w:line="360" w:lineRule="auto"/>
        <w:jc w:val="both"/>
        <w:rPr>
          <w:rFonts w:asciiTheme="minorHAnsi" w:hAnsiTheme="minorHAnsi"/>
          <w:b/>
        </w:rPr>
      </w:pPr>
    </w:p>
    <w:p w14:paraId="10E56C61" w14:textId="77777777" w:rsidR="0093463B" w:rsidRDefault="0093463B" w:rsidP="0093463B">
      <w:pPr>
        <w:pStyle w:val="NoSpacing"/>
        <w:spacing w:line="360" w:lineRule="auto"/>
        <w:jc w:val="both"/>
        <w:rPr>
          <w:b/>
        </w:rPr>
      </w:pPr>
    </w:p>
    <w:p w14:paraId="3B900B16" w14:textId="090B91CB" w:rsidR="0093463B" w:rsidRPr="0093463B" w:rsidRDefault="0093463B" w:rsidP="0093463B">
      <w:pPr>
        <w:pStyle w:val="NoSpacing"/>
        <w:spacing w:line="360" w:lineRule="auto"/>
        <w:jc w:val="both"/>
        <w:rPr>
          <w:b/>
        </w:rPr>
      </w:pPr>
      <w:r w:rsidRPr="00BD0106">
        <w:rPr>
          <w:b/>
        </w:rPr>
        <w:t>Biography</w:t>
      </w:r>
    </w:p>
    <w:p w14:paraId="20062D27" w14:textId="2A58D23C" w:rsidR="0093463B" w:rsidRDefault="0093463B" w:rsidP="0093463B">
      <w:pPr>
        <w:pStyle w:val="NoSpacing"/>
        <w:spacing w:line="360" w:lineRule="auto"/>
        <w:jc w:val="both"/>
      </w:pPr>
      <w:r w:rsidRPr="0093463B">
        <w:t xml:space="preserve">Efua Ehiaguina hold a BSc degree in </w:t>
      </w:r>
      <w:r w:rsidRPr="0093463B">
        <w:t>Micro-biology</w:t>
      </w:r>
      <w:r w:rsidRPr="0093463B">
        <w:t xml:space="preserve"> and MSc Environment, Safety and Health from Sunderland University and at present a first year PhD student in Manchester Metropolitan University</w:t>
      </w:r>
      <w:r w:rsidRPr="00BD0106">
        <w:t xml:space="preserve">. She is working towards publishing journal </w:t>
      </w:r>
      <w:r>
        <w:t xml:space="preserve">articles and other educational impact </w:t>
      </w:r>
      <w:r w:rsidRPr="00BD0106">
        <w:t>on this research topic.</w:t>
      </w:r>
    </w:p>
    <w:p w14:paraId="27FEE2B3" w14:textId="77777777" w:rsidR="0093463B" w:rsidRPr="00BD0106" w:rsidRDefault="0093463B" w:rsidP="0093463B">
      <w:pPr>
        <w:pStyle w:val="NoSpacing"/>
        <w:spacing w:line="360" w:lineRule="auto"/>
        <w:jc w:val="both"/>
      </w:pPr>
    </w:p>
    <w:p w14:paraId="784BA2F9" w14:textId="77777777" w:rsidR="0093463B" w:rsidRPr="00BD0106" w:rsidRDefault="0093463B" w:rsidP="0093463B">
      <w:pPr>
        <w:pStyle w:val="NoSpacing"/>
        <w:spacing w:line="360" w:lineRule="auto"/>
        <w:jc w:val="both"/>
        <w:rPr>
          <w:b/>
        </w:rPr>
      </w:pPr>
      <w:r w:rsidRPr="00BD0106">
        <w:rPr>
          <w:b/>
        </w:rPr>
        <w:t>Presenting author details</w:t>
      </w:r>
    </w:p>
    <w:p w14:paraId="08B82245" w14:textId="77777777" w:rsidR="0093463B" w:rsidRPr="00BD0106" w:rsidRDefault="0093463B" w:rsidP="0093463B">
      <w:pPr>
        <w:pStyle w:val="NoSpacing"/>
        <w:spacing w:line="360" w:lineRule="auto"/>
        <w:jc w:val="both"/>
      </w:pPr>
      <w:r w:rsidRPr="00BD0106">
        <w:t>Full name: Efua Ehiaguina</w:t>
      </w:r>
    </w:p>
    <w:p w14:paraId="1B0775A1" w14:textId="77777777" w:rsidR="0093463B" w:rsidRPr="00BD0106" w:rsidRDefault="0093463B" w:rsidP="0093463B">
      <w:pPr>
        <w:pStyle w:val="NoSpacing"/>
        <w:spacing w:line="360" w:lineRule="auto"/>
        <w:jc w:val="both"/>
      </w:pPr>
      <w:r w:rsidRPr="00BD0106">
        <w:t>Contact number: +447448385011</w:t>
      </w:r>
    </w:p>
    <w:p w14:paraId="08385CAF" w14:textId="77777777" w:rsidR="0093463B" w:rsidRPr="00BD0106" w:rsidRDefault="0093463B" w:rsidP="0093463B">
      <w:pPr>
        <w:pStyle w:val="NoSpacing"/>
        <w:spacing w:line="360" w:lineRule="auto"/>
        <w:jc w:val="both"/>
      </w:pPr>
      <w:r>
        <w:t>Email id</w:t>
      </w:r>
      <w:r w:rsidRPr="00BD0106">
        <w:t>: efua.ehiaguina@stu.mmu.ac.uk</w:t>
      </w:r>
    </w:p>
    <w:p w14:paraId="75486C14" w14:textId="6ABCC740" w:rsidR="0093463B" w:rsidRPr="00BD0106" w:rsidRDefault="0093463B" w:rsidP="0093463B">
      <w:pPr>
        <w:pStyle w:val="NoSpacing"/>
        <w:spacing w:line="360" w:lineRule="auto"/>
        <w:jc w:val="both"/>
      </w:pPr>
      <w:r w:rsidRPr="00BD0106">
        <w:t>Category: (</w:t>
      </w:r>
      <w:r w:rsidR="009E5700">
        <w:t xml:space="preserve">Oral </w:t>
      </w:r>
      <w:r w:rsidRPr="00BD0106">
        <w:t>presentation)</w:t>
      </w:r>
      <w:bookmarkStart w:id="0" w:name="_GoBack"/>
      <w:bookmarkEnd w:id="0"/>
    </w:p>
    <w:p w14:paraId="7667388B" w14:textId="77777777" w:rsidR="0093463B" w:rsidRDefault="0093463B" w:rsidP="0093463B">
      <w:pPr>
        <w:pStyle w:val="NoSpacing"/>
        <w:spacing w:line="360" w:lineRule="auto"/>
        <w:jc w:val="both"/>
      </w:pPr>
    </w:p>
    <w:p w14:paraId="70F1214F" w14:textId="77777777" w:rsidR="0093463B" w:rsidRPr="00FE6DC4" w:rsidRDefault="0093463B" w:rsidP="0093463B">
      <w:pPr>
        <w:pStyle w:val="NoSpacing"/>
        <w:spacing w:line="360" w:lineRule="auto"/>
        <w:jc w:val="both"/>
        <w:rPr>
          <w:color w:val="FF0000"/>
        </w:rPr>
      </w:pPr>
      <w:r w:rsidRPr="0059789A">
        <w:rPr>
          <w:b/>
        </w:rPr>
        <w:t>Session name:</w:t>
      </w:r>
      <w:r>
        <w:t xml:space="preserve"> Occupational Health, 2019</w:t>
      </w:r>
    </w:p>
    <w:p w14:paraId="6D97B46E" w14:textId="77777777" w:rsidR="0093463B" w:rsidRDefault="0093463B" w:rsidP="0093463B">
      <w:pPr>
        <w:pStyle w:val="NoSpacing"/>
        <w:spacing w:line="360" w:lineRule="auto"/>
        <w:jc w:val="both"/>
        <w:rPr>
          <w:b/>
        </w:rPr>
      </w:pPr>
    </w:p>
    <w:p w14:paraId="6FF1CCFB" w14:textId="77777777" w:rsidR="0093463B" w:rsidRPr="00FE6DC4" w:rsidRDefault="0093463B" w:rsidP="0093463B">
      <w:pPr>
        <w:pStyle w:val="NoSpacing"/>
        <w:spacing w:line="360" w:lineRule="auto"/>
        <w:jc w:val="both"/>
      </w:pPr>
      <w:r>
        <w:rPr>
          <w:b/>
        </w:rPr>
        <w:t xml:space="preserve">Research interest: </w:t>
      </w:r>
      <w:r w:rsidRPr="00FE6DC4">
        <w:t>Occupational public health and safety</w:t>
      </w:r>
    </w:p>
    <w:p w14:paraId="2A519E1D" w14:textId="77777777" w:rsidR="0093463B" w:rsidRPr="00BD0106" w:rsidRDefault="0093463B" w:rsidP="0093463B">
      <w:pPr>
        <w:pStyle w:val="BodyText"/>
      </w:pPr>
    </w:p>
    <w:p w14:paraId="182B8BCA" w14:textId="77777777" w:rsidR="0093463B" w:rsidRPr="00AE4CA8" w:rsidRDefault="0093463B" w:rsidP="0093463B">
      <w:pPr>
        <w:rPr>
          <w:color w:val="FF0000"/>
        </w:rPr>
      </w:pPr>
    </w:p>
    <w:p w14:paraId="0E526D0B" w14:textId="77777777" w:rsidR="0093463B" w:rsidRDefault="0093463B"/>
    <w:sectPr w:rsidR="009346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63B"/>
    <w:rsid w:val="00122930"/>
    <w:rsid w:val="0093463B"/>
    <w:rsid w:val="009E57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5E7F9"/>
  <w15:chartTrackingRefBased/>
  <w15:docId w15:val="{F5A04FE0-067B-4C27-8DA7-A1FC7039D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463B"/>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3463B"/>
    <w:pPr>
      <w:spacing w:after="120"/>
    </w:pPr>
    <w:rPr>
      <w:lang w:eastAsia="en-GB"/>
    </w:rPr>
  </w:style>
  <w:style w:type="character" w:customStyle="1" w:styleId="BodyTextChar">
    <w:name w:val="Body Text Char"/>
    <w:basedOn w:val="DefaultParagraphFont"/>
    <w:link w:val="BodyText"/>
    <w:rsid w:val="0093463B"/>
    <w:rPr>
      <w:rFonts w:ascii="Times New Roman" w:eastAsia="Times New Roman" w:hAnsi="Times New Roman" w:cs="Times New Roman"/>
      <w:sz w:val="24"/>
      <w:szCs w:val="24"/>
      <w:lang w:val="it-IT" w:eastAsia="en-GB"/>
    </w:rPr>
  </w:style>
  <w:style w:type="paragraph" w:styleId="NoSpacing">
    <w:name w:val="No Spacing"/>
    <w:uiPriority w:val="1"/>
    <w:qFormat/>
    <w:rsid w:val="0093463B"/>
    <w:pPr>
      <w:spacing w:after="0"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93463B"/>
    <w:pPr>
      <w:spacing w:before="100" w:beforeAutospacing="1" w:after="100" w:afterAutospacing="1"/>
    </w:pPr>
    <w:rPr>
      <w:lang w:val="en-GB" w:eastAsia="en-GB"/>
    </w:rPr>
  </w:style>
  <w:style w:type="character" w:styleId="Strong">
    <w:name w:val="Strong"/>
    <w:basedOn w:val="DefaultParagraphFont"/>
    <w:uiPriority w:val="22"/>
    <w:qFormat/>
    <w:rsid w:val="0093463B"/>
    <w:rPr>
      <w:b/>
      <w:bCs/>
    </w:rPr>
  </w:style>
  <w:style w:type="character" w:styleId="CommentReference">
    <w:name w:val="annotation reference"/>
    <w:basedOn w:val="DefaultParagraphFont"/>
    <w:uiPriority w:val="99"/>
    <w:semiHidden/>
    <w:unhideWhenUsed/>
    <w:rsid w:val="0093463B"/>
    <w:rPr>
      <w:sz w:val="16"/>
      <w:szCs w:val="16"/>
    </w:rPr>
  </w:style>
  <w:style w:type="paragraph" w:styleId="CommentText">
    <w:name w:val="annotation text"/>
    <w:basedOn w:val="Normal"/>
    <w:link w:val="CommentTextChar"/>
    <w:uiPriority w:val="99"/>
    <w:semiHidden/>
    <w:unhideWhenUsed/>
    <w:rsid w:val="0093463B"/>
    <w:rPr>
      <w:sz w:val="20"/>
      <w:szCs w:val="20"/>
    </w:rPr>
  </w:style>
  <w:style w:type="character" w:customStyle="1" w:styleId="CommentTextChar">
    <w:name w:val="Comment Text Char"/>
    <w:basedOn w:val="DefaultParagraphFont"/>
    <w:link w:val="CommentText"/>
    <w:uiPriority w:val="99"/>
    <w:semiHidden/>
    <w:rsid w:val="0093463B"/>
    <w:rPr>
      <w:rFonts w:ascii="Times New Roman" w:eastAsia="Times New Roman" w:hAnsi="Times New Roman" w:cs="Times New Roman"/>
      <w:sz w:val="20"/>
      <w:szCs w:val="20"/>
      <w:lang w:val="it-IT" w:eastAsia="it-IT"/>
    </w:rPr>
  </w:style>
  <w:style w:type="paragraph" w:styleId="BalloonText">
    <w:name w:val="Balloon Text"/>
    <w:basedOn w:val="Normal"/>
    <w:link w:val="BalloonTextChar"/>
    <w:uiPriority w:val="99"/>
    <w:semiHidden/>
    <w:unhideWhenUsed/>
    <w:rsid w:val="0093463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463B"/>
    <w:rPr>
      <w:rFonts w:ascii="Segoe UI" w:eastAsia="Times New Roman" w:hAnsi="Segoe UI" w:cs="Segoe UI"/>
      <w:sz w:val="18"/>
      <w:szCs w:val="18"/>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emf"/><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402</Words>
  <Characters>2294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Efua</dc:creator>
  <cp:keywords/>
  <dc:description/>
  <cp:lastModifiedBy>Efua</cp:lastModifiedBy>
  <cp:revision>2</cp:revision>
  <dcterms:created xsi:type="dcterms:W3CDTF">2018-08-28T09:39:00Z</dcterms:created>
  <dcterms:modified xsi:type="dcterms:W3CDTF">2018-08-28T09:50:00Z</dcterms:modified>
</cp:coreProperties>
</file>