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6A6" w:rsidRDefault="001A16A6" w:rsidP="001A16A6">
      <w:pPr>
        <w:pStyle w:val="Heading3"/>
        <w:shd w:val="clear" w:color="auto" w:fill="FFFFFF"/>
        <w:spacing w:before="0" w:beforeAutospacing="0" w:after="0" w:afterAutospacing="0"/>
        <w:rPr>
          <w:sz w:val="24"/>
          <w:szCs w:val="24"/>
          <w:lang w:bidi="fa-IR"/>
        </w:rPr>
      </w:pPr>
    </w:p>
    <w:p w:rsidR="001A16A6" w:rsidRPr="006566BE" w:rsidRDefault="001A16A6" w:rsidP="001A16A6">
      <w:pPr>
        <w:pStyle w:val="Heading3"/>
        <w:shd w:val="clear" w:color="auto" w:fill="FFFFFF"/>
        <w:spacing w:before="0" w:beforeAutospacing="0" w:after="0" w:afterAutospacing="0"/>
        <w:rPr>
          <w:sz w:val="24"/>
          <w:szCs w:val="24"/>
        </w:rPr>
      </w:pPr>
      <w:r w:rsidRPr="006566BE">
        <w:rPr>
          <w:sz w:val="24"/>
          <w:szCs w:val="24"/>
          <w:lang w:bidi="fa-IR"/>
        </w:rPr>
        <w:t xml:space="preserve">The association between </w:t>
      </w:r>
      <w:hyperlink r:id="rId7" w:history="1">
        <w:r w:rsidRPr="006566BE">
          <w:rPr>
            <w:rStyle w:val="Hyperlink"/>
            <w:rFonts w:eastAsiaTheme="minorEastAsia"/>
            <w:color w:val="auto"/>
            <w:sz w:val="24"/>
            <w:szCs w:val="24"/>
            <w:u w:val="none"/>
          </w:rPr>
          <w:t>Depression, Anxiety, Stress</w:t>
        </w:r>
      </w:hyperlink>
      <w:r w:rsidRPr="006566BE">
        <w:rPr>
          <w:sz w:val="24"/>
          <w:szCs w:val="24"/>
        </w:rPr>
        <w:t xml:space="preserve"> and dietary behavior in high school girls in Tehran</w:t>
      </w:r>
    </w:p>
    <w:p w:rsidR="001A16A6" w:rsidRPr="00C74C93" w:rsidRDefault="001A16A6" w:rsidP="001A16A6">
      <w:pPr>
        <w:pStyle w:val="Heading3"/>
        <w:shd w:val="clear" w:color="auto" w:fill="FFFFFF"/>
        <w:spacing w:before="0" w:beforeAutospacing="0" w:after="0" w:afterAutospacing="0"/>
        <w:rPr>
          <w:sz w:val="24"/>
          <w:szCs w:val="24"/>
        </w:rPr>
      </w:pPr>
    </w:p>
    <w:p w:rsidR="001A16A6" w:rsidRPr="004A73A0" w:rsidRDefault="001A16A6" w:rsidP="006566BE">
      <w:pPr>
        <w:pStyle w:val="HTMLAddress"/>
        <w:shd w:val="clear" w:color="auto" w:fill="FFFFFF"/>
        <w:rPr>
          <w:i w:val="0"/>
          <w:iCs w:val="0"/>
        </w:rPr>
      </w:pPr>
      <w:proofErr w:type="spellStart"/>
      <w:r w:rsidRPr="004A73A0">
        <w:rPr>
          <w:rFonts w:asciiTheme="majorBidi" w:hAnsiTheme="majorBidi" w:cstheme="majorBidi"/>
          <w:i w:val="0"/>
          <w:iCs w:val="0"/>
          <w:u w:val="single"/>
          <w:lang w:bidi="fa-IR"/>
        </w:rPr>
        <w:t>Hajifaraji</w:t>
      </w:r>
      <w:proofErr w:type="spellEnd"/>
      <w:r w:rsidRPr="004A73A0">
        <w:rPr>
          <w:rFonts w:asciiTheme="majorBidi" w:hAnsiTheme="majorBidi" w:cstheme="majorBidi"/>
          <w:i w:val="0"/>
          <w:iCs w:val="0"/>
          <w:u w:val="single"/>
          <w:lang w:bidi="fa-IR"/>
        </w:rPr>
        <w:t xml:space="preserve"> M</w:t>
      </w:r>
      <w:r w:rsidRPr="004A73A0">
        <w:rPr>
          <w:rFonts w:asciiTheme="majorBidi" w:hAnsiTheme="majorBidi" w:cstheme="majorBidi"/>
          <w:i w:val="0"/>
          <w:iCs w:val="0"/>
          <w:lang w:bidi="fa-IR"/>
        </w:rPr>
        <w:t xml:space="preserve"> (Associate Prof.,</w:t>
      </w:r>
      <w:r w:rsidRPr="004A73A0">
        <w:rPr>
          <w:i w:val="0"/>
          <w:iCs w:val="0"/>
        </w:rPr>
        <w:t xml:space="preserve"> Dept. of Nutrition and Food Policy &amp; Planning Research</w:t>
      </w:r>
    </w:p>
    <w:p w:rsidR="001A16A6" w:rsidRPr="004A73A0" w:rsidRDefault="001A16A6" w:rsidP="006566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73A0">
        <w:rPr>
          <w:rFonts w:ascii="Times New Roman" w:eastAsia="Times New Roman" w:hAnsi="Times New Roman" w:cs="Times New Roman"/>
          <w:sz w:val="24"/>
          <w:szCs w:val="24"/>
        </w:rPr>
        <w:t>National Nutrition &amp; Foo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Technology Research Institute, </w:t>
      </w:r>
      <w:proofErr w:type="spellStart"/>
      <w:r w:rsidRPr="004A73A0">
        <w:rPr>
          <w:rFonts w:ascii="Times New Roman" w:eastAsia="Times New Roman" w:hAnsi="Times New Roman" w:cs="Times New Roman"/>
          <w:sz w:val="24"/>
          <w:szCs w:val="24"/>
        </w:rPr>
        <w:t>Shahid</w:t>
      </w:r>
      <w:proofErr w:type="spellEnd"/>
      <w:r w:rsidRPr="004A73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3A0">
        <w:rPr>
          <w:rFonts w:ascii="Times New Roman" w:eastAsia="Times New Roman" w:hAnsi="Times New Roman" w:cs="Times New Roman"/>
          <w:sz w:val="24"/>
          <w:szCs w:val="24"/>
        </w:rPr>
        <w:t>Beheshti</w:t>
      </w:r>
      <w:proofErr w:type="spellEnd"/>
      <w:r w:rsidRPr="004A73A0">
        <w:rPr>
          <w:rFonts w:ascii="Times New Roman" w:eastAsia="Times New Roman" w:hAnsi="Times New Roman" w:cs="Times New Roman"/>
          <w:sz w:val="24"/>
          <w:szCs w:val="24"/>
        </w:rPr>
        <w:t xml:space="preserve"> University of Medical Sciences</w:t>
      </w:r>
      <w:r w:rsidR="0036409B">
        <w:rPr>
          <w:rFonts w:ascii="Times New Roman" w:eastAsia="Times New Roman" w:hAnsi="Times New Roman" w:cs="Times New Roman"/>
          <w:sz w:val="24"/>
          <w:szCs w:val="24"/>
        </w:rPr>
        <w:t>, Tehran, Iran</w:t>
      </w:r>
      <w:bookmarkStart w:id="0" w:name="_GoBack"/>
      <w:bookmarkEnd w:id="0"/>
      <w:r w:rsidRPr="004A73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A16A6" w:rsidRDefault="001A16A6" w:rsidP="00656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  <w:lang w:bidi="fa-IR"/>
        </w:rPr>
        <w:t>Mohebi</w:t>
      </w:r>
      <w:proofErr w:type="spellEnd"/>
      <w:r>
        <w:rPr>
          <w:rFonts w:asciiTheme="majorBidi" w:hAnsiTheme="majorBidi" w:cstheme="majorBidi"/>
          <w:sz w:val="24"/>
          <w:szCs w:val="24"/>
          <w:lang w:bidi="fa-IR"/>
        </w:rPr>
        <w:t xml:space="preserve"> Z (MSc in Nutrition, Faculty of Nutrition &amp; Food Sciences, </w:t>
      </w:r>
      <w:proofErr w:type="spellStart"/>
      <w:r w:rsidRPr="004A73A0">
        <w:rPr>
          <w:rFonts w:ascii="Times New Roman" w:eastAsia="Times New Roman" w:hAnsi="Times New Roman" w:cs="Times New Roman"/>
          <w:sz w:val="24"/>
          <w:szCs w:val="24"/>
        </w:rPr>
        <w:t>Shahid</w:t>
      </w:r>
      <w:proofErr w:type="spellEnd"/>
      <w:r w:rsidRPr="004A73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3A0">
        <w:rPr>
          <w:rFonts w:ascii="Times New Roman" w:eastAsia="Times New Roman" w:hAnsi="Times New Roman" w:cs="Times New Roman"/>
          <w:sz w:val="24"/>
          <w:szCs w:val="24"/>
        </w:rPr>
        <w:t>Beheshti</w:t>
      </w:r>
      <w:proofErr w:type="spellEnd"/>
      <w:r w:rsidRPr="004A73A0">
        <w:rPr>
          <w:rFonts w:ascii="Times New Roman" w:eastAsia="Times New Roman" w:hAnsi="Times New Roman" w:cs="Times New Roman"/>
          <w:sz w:val="24"/>
          <w:szCs w:val="24"/>
        </w:rPr>
        <w:t xml:space="preserve"> University of Medical Sciences</w:t>
      </w:r>
    </w:p>
    <w:p w:rsidR="001A16A6" w:rsidRDefault="001A16A6" w:rsidP="00656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  <w:lang w:bidi="fa-IR"/>
        </w:rPr>
        <w:t>Mirzayeh</w:t>
      </w:r>
      <w:proofErr w:type="spellEnd"/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bidi="fa-IR"/>
        </w:rPr>
        <w:t>Razzaz</w:t>
      </w:r>
      <w:proofErr w:type="spellEnd"/>
      <w:r>
        <w:rPr>
          <w:rFonts w:asciiTheme="majorBidi" w:hAnsiTheme="majorBidi" w:cstheme="majorBidi"/>
          <w:sz w:val="24"/>
          <w:szCs w:val="24"/>
          <w:lang w:bidi="fa-IR"/>
        </w:rPr>
        <w:t xml:space="preserve"> SJ (</w:t>
      </w:r>
      <w:proofErr w:type="spellStart"/>
      <w:r>
        <w:rPr>
          <w:rFonts w:asciiTheme="majorBidi" w:hAnsiTheme="majorBidi" w:cstheme="majorBidi"/>
          <w:sz w:val="24"/>
          <w:szCs w:val="24"/>
          <w:lang w:bidi="fa-IR"/>
        </w:rPr>
        <w:t>Asistant</w:t>
      </w:r>
      <w:proofErr w:type="spellEnd"/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bidi="fa-IR"/>
        </w:rPr>
        <w:t>Prof.</w:t>
      </w:r>
      <w:proofErr w:type="spellEnd"/>
      <w:r w:rsidRPr="004A73A0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Faculty of Nutrition &amp; Food Sciences, </w:t>
      </w:r>
      <w:proofErr w:type="spellStart"/>
      <w:r w:rsidRPr="004A73A0">
        <w:rPr>
          <w:rFonts w:ascii="Times New Roman" w:eastAsia="Times New Roman" w:hAnsi="Times New Roman" w:cs="Times New Roman"/>
          <w:sz w:val="24"/>
          <w:szCs w:val="24"/>
        </w:rPr>
        <w:t>Shahid</w:t>
      </w:r>
      <w:proofErr w:type="spellEnd"/>
      <w:r w:rsidRPr="004A73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3A0">
        <w:rPr>
          <w:rFonts w:ascii="Times New Roman" w:eastAsia="Times New Roman" w:hAnsi="Times New Roman" w:cs="Times New Roman"/>
          <w:sz w:val="24"/>
          <w:szCs w:val="24"/>
        </w:rPr>
        <w:t>Beheshti</w:t>
      </w:r>
      <w:proofErr w:type="spellEnd"/>
      <w:r w:rsidRPr="004A73A0">
        <w:rPr>
          <w:rFonts w:ascii="Times New Roman" w:eastAsia="Times New Roman" w:hAnsi="Times New Roman" w:cs="Times New Roman"/>
          <w:sz w:val="24"/>
          <w:szCs w:val="24"/>
        </w:rPr>
        <w:t xml:space="preserve"> University of Medical Sciences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1A16A6" w:rsidRDefault="001A16A6" w:rsidP="00656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  <w:lang w:bidi="fa-IR"/>
        </w:rPr>
        <w:t>Houshyarrad</w:t>
      </w:r>
      <w:proofErr w:type="spellEnd"/>
      <w:r>
        <w:rPr>
          <w:rFonts w:asciiTheme="majorBidi" w:hAnsiTheme="majorBidi" w:cstheme="majorBidi"/>
          <w:sz w:val="24"/>
          <w:szCs w:val="24"/>
          <w:lang w:bidi="fa-IR"/>
        </w:rPr>
        <w:t xml:space="preserve"> A (Researcher, </w:t>
      </w:r>
      <w:r w:rsidRPr="004A73A0">
        <w:rPr>
          <w:rFonts w:ascii="Times New Roman" w:eastAsia="Times New Roman" w:hAnsi="Times New Roman" w:cs="Times New Roman"/>
          <w:sz w:val="24"/>
          <w:szCs w:val="24"/>
        </w:rPr>
        <w:t>National Nutrition &amp; Foo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Technology Research Institute, </w:t>
      </w:r>
      <w:proofErr w:type="spellStart"/>
      <w:r w:rsidRPr="004A73A0">
        <w:rPr>
          <w:rFonts w:ascii="Times New Roman" w:eastAsia="Times New Roman" w:hAnsi="Times New Roman" w:cs="Times New Roman"/>
          <w:sz w:val="24"/>
          <w:szCs w:val="24"/>
        </w:rPr>
        <w:t>Shahid</w:t>
      </w:r>
      <w:proofErr w:type="spellEnd"/>
      <w:r w:rsidRPr="004A73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3A0">
        <w:rPr>
          <w:rFonts w:ascii="Times New Roman" w:eastAsia="Times New Roman" w:hAnsi="Times New Roman" w:cs="Times New Roman"/>
          <w:sz w:val="24"/>
          <w:szCs w:val="24"/>
        </w:rPr>
        <w:t>Beheshti</w:t>
      </w:r>
      <w:proofErr w:type="spellEnd"/>
      <w:r w:rsidRPr="004A73A0">
        <w:rPr>
          <w:rFonts w:ascii="Times New Roman" w:eastAsia="Times New Roman" w:hAnsi="Times New Roman" w:cs="Times New Roman"/>
          <w:sz w:val="24"/>
          <w:szCs w:val="24"/>
        </w:rPr>
        <w:t xml:space="preserve"> University of Medical Sciences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1A16A6" w:rsidRDefault="001A16A6" w:rsidP="00656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  <w:lang w:bidi="fa-IR"/>
        </w:rPr>
        <w:t>Eini</w:t>
      </w:r>
      <w:proofErr w:type="spellEnd"/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bidi="fa-IR"/>
        </w:rPr>
        <w:t>Zeinab</w:t>
      </w:r>
      <w:proofErr w:type="spellEnd"/>
      <w:r>
        <w:rPr>
          <w:rFonts w:asciiTheme="majorBidi" w:hAnsiTheme="majorBidi" w:cstheme="majorBidi"/>
          <w:sz w:val="24"/>
          <w:szCs w:val="24"/>
          <w:lang w:bidi="fa-IR"/>
        </w:rPr>
        <w:t xml:space="preserve"> H (Faculty of Nutrition &amp; Food Sciences, </w:t>
      </w:r>
      <w:proofErr w:type="spellStart"/>
      <w:r w:rsidRPr="004A73A0">
        <w:rPr>
          <w:rFonts w:ascii="Times New Roman" w:eastAsia="Times New Roman" w:hAnsi="Times New Roman" w:cs="Times New Roman"/>
          <w:sz w:val="24"/>
          <w:szCs w:val="24"/>
        </w:rPr>
        <w:t>Shahid</w:t>
      </w:r>
      <w:proofErr w:type="spellEnd"/>
      <w:r w:rsidRPr="004A73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3A0">
        <w:rPr>
          <w:rFonts w:ascii="Times New Roman" w:eastAsia="Times New Roman" w:hAnsi="Times New Roman" w:cs="Times New Roman"/>
          <w:sz w:val="24"/>
          <w:szCs w:val="24"/>
        </w:rPr>
        <w:t>Beheshti</w:t>
      </w:r>
      <w:proofErr w:type="spellEnd"/>
      <w:r w:rsidRPr="004A73A0">
        <w:rPr>
          <w:rFonts w:ascii="Times New Roman" w:eastAsia="Times New Roman" w:hAnsi="Times New Roman" w:cs="Times New Roman"/>
          <w:sz w:val="24"/>
          <w:szCs w:val="24"/>
        </w:rPr>
        <w:t xml:space="preserve"> University of Medical Sciences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1A16A6" w:rsidRDefault="001A16A6" w:rsidP="006566BE">
      <w:pPr>
        <w:spacing w:after="0" w:line="240" w:lineRule="auto"/>
        <w:rPr>
          <w:rFonts w:asciiTheme="majorBidi" w:hAnsiTheme="majorBidi" w:cstheme="majorBidi"/>
          <w:sz w:val="24"/>
          <w:szCs w:val="24"/>
          <w:lang w:bidi="fa-IR"/>
        </w:rPr>
      </w:pPr>
      <w:proofErr w:type="spellStart"/>
      <w:r>
        <w:rPr>
          <w:rFonts w:asciiTheme="majorBidi" w:hAnsiTheme="majorBidi" w:cstheme="majorBidi"/>
          <w:sz w:val="24"/>
          <w:szCs w:val="24"/>
          <w:lang w:bidi="fa-IR"/>
        </w:rPr>
        <w:t>Agah</w:t>
      </w:r>
      <w:proofErr w:type="spellEnd"/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bidi="fa-IR"/>
        </w:rPr>
        <w:t>Haris</w:t>
      </w:r>
      <w:proofErr w:type="spellEnd"/>
      <w:r>
        <w:rPr>
          <w:rFonts w:asciiTheme="majorBidi" w:hAnsiTheme="majorBidi" w:cstheme="majorBidi"/>
          <w:sz w:val="24"/>
          <w:szCs w:val="24"/>
          <w:lang w:bidi="fa-IR"/>
        </w:rPr>
        <w:t xml:space="preserve"> M (</w:t>
      </w:r>
      <w:proofErr w:type="spellStart"/>
      <w:r>
        <w:rPr>
          <w:rFonts w:asciiTheme="majorBidi" w:hAnsiTheme="majorBidi" w:cstheme="majorBidi"/>
          <w:sz w:val="24"/>
          <w:szCs w:val="24"/>
          <w:lang w:bidi="fa-IR"/>
        </w:rPr>
        <w:t>Asistant</w:t>
      </w:r>
      <w:proofErr w:type="spellEnd"/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bidi="fa-IR"/>
        </w:rPr>
        <w:t>Prof.</w:t>
      </w:r>
      <w:proofErr w:type="spellEnd"/>
      <w:r w:rsidRPr="004A73A0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Dept. of Health psychology, </w:t>
      </w:r>
      <w:proofErr w:type="spellStart"/>
      <w:r>
        <w:rPr>
          <w:rFonts w:asciiTheme="majorBidi" w:hAnsiTheme="majorBidi" w:cstheme="majorBidi"/>
          <w:sz w:val="24"/>
          <w:szCs w:val="24"/>
          <w:lang w:bidi="fa-IR"/>
        </w:rPr>
        <w:t>Payame</w:t>
      </w:r>
      <w:proofErr w:type="spellEnd"/>
      <w:r>
        <w:rPr>
          <w:rFonts w:asciiTheme="majorBidi" w:hAnsiTheme="majorBidi" w:cstheme="majorBidi"/>
          <w:sz w:val="24"/>
          <w:szCs w:val="24"/>
          <w:lang w:bidi="fa-IR"/>
        </w:rPr>
        <w:t>-Noor University</w:t>
      </w:r>
    </w:p>
    <w:p w:rsidR="006566BE" w:rsidRPr="004A73A0" w:rsidRDefault="006566BE" w:rsidP="00656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A16A6" w:rsidRPr="00142A78" w:rsidRDefault="001A16A6" w:rsidP="001A16A6">
      <w:pPr>
        <w:pBdr>
          <w:top w:val="single" w:sz="4" w:space="0" w:color="auto"/>
        </w:pBdr>
        <w:spacing w:line="240" w:lineRule="auto"/>
        <w:rPr>
          <w:rFonts w:ascii="Times New Roman" w:hAnsi="Times New Roman" w:cs="Times New Roman"/>
          <w:b/>
          <w:bCs/>
          <w:color w:val="212121"/>
          <w:shd w:val="clear" w:color="auto" w:fill="FFFFFF"/>
          <w:rtl/>
        </w:rPr>
      </w:pPr>
      <w:r w:rsidRPr="00142A78">
        <w:rPr>
          <w:rFonts w:ascii="Times New Roman" w:hAnsi="Times New Roman" w:cs="Times New Roman"/>
          <w:b/>
          <w:bCs/>
          <w:color w:val="212121"/>
          <w:shd w:val="clear" w:color="auto" w:fill="FFFFFF"/>
        </w:rPr>
        <w:t>Background:</w:t>
      </w:r>
      <w:r w:rsidRPr="00142A78">
        <w:rPr>
          <w:rFonts w:ascii="Times New Roman" w:hAnsi="Times New Roman" w:cs="Times New Roman"/>
          <w:color w:val="212121"/>
          <w:shd w:val="clear" w:color="auto" w:fill="FFFFFF"/>
        </w:rPr>
        <w:t xml:space="preserve"> According to some studies, the impact of stress on eating </w:t>
      </w:r>
      <w:r w:rsidR="006566BE" w:rsidRPr="00142A78">
        <w:rPr>
          <w:rFonts w:ascii="Times New Roman" w:hAnsi="Times New Roman" w:cs="Times New Roman"/>
          <w:color w:val="212121"/>
          <w:shd w:val="clear" w:color="auto" w:fill="FFFFFF"/>
        </w:rPr>
        <w:t>behaviours</w:t>
      </w:r>
      <w:r w:rsidRPr="00142A78">
        <w:rPr>
          <w:rFonts w:ascii="Times New Roman" w:hAnsi="Times New Roman" w:cs="Times New Roman"/>
          <w:color w:val="212121"/>
          <w:shd w:val="clear" w:color="auto" w:fill="FFFFFF"/>
        </w:rPr>
        <w:t xml:space="preserve"> can be associated with unhealthy food choices. The aim of this study was to investigate the relationship between depression, anxiety, stress scales and dietary </w:t>
      </w:r>
      <w:r w:rsidR="006566BE" w:rsidRPr="00142A78">
        <w:rPr>
          <w:rFonts w:ascii="Times New Roman" w:hAnsi="Times New Roman" w:cs="Times New Roman"/>
          <w:color w:val="212121"/>
          <w:shd w:val="clear" w:color="auto" w:fill="FFFFFF"/>
        </w:rPr>
        <w:t>behaviour</w:t>
      </w:r>
      <w:r w:rsidRPr="00142A78">
        <w:rPr>
          <w:rFonts w:ascii="Times New Roman" w:hAnsi="Times New Roman" w:cs="Times New Roman"/>
          <w:color w:val="212121"/>
          <w:shd w:val="clear" w:color="auto" w:fill="FFFFFF"/>
        </w:rPr>
        <w:t xml:space="preserve"> in female high school students in Tehran</w:t>
      </w:r>
    </w:p>
    <w:p w:rsidR="001A16A6" w:rsidRPr="00142A78" w:rsidRDefault="001A16A6" w:rsidP="001A16A6">
      <w:pPr>
        <w:pBdr>
          <w:top w:val="single" w:sz="4" w:space="0" w:color="auto"/>
        </w:pBdr>
        <w:spacing w:line="240" w:lineRule="auto"/>
        <w:rPr>
          <w:rFonts w:ascii="Times New Roman" w:eastAsia="Times New Roman" w:hAnsi="Times New Roman" w:cs="Times New Roman"/>
          <w:color w:val="212121"/>
        </w:rPr>
      </w:pPr>
      <w:r w:rsidRPr="00142A78">
        <w:rPr>
          <w:rFonts w:ascii="Times New Roman" w:hAnsi="Times New Roman" w:cs="Times New Roman"/>
          <w:b/>
          <w:bCs/>
          <w:color w:val="212121"/>
          <w:shd w:val="clear" w:color="auto" w:fill="FFFFFF"/>
        </w:rPr>
        <w:t>Materials and Methods:</w:t>
      </w:r>
      <w:r w:rsidRPr="00142A78">
        <w:rPr>
          <w:rFonts w:ascii="Times New Roman" w:hAnsi="Times New Roman" w:cs="Times New Roman"/>
          <w:color w:val="212121"/>
          <w:shd w:val="clear" w:color="auto" w:fill="FFFFFF"/>
        </w:rPr>
        <w:t xml:space="preserve"> In this cross-sectional study of 400 high school, female students in Tehran were selected </w:t>
      </w:r>
      <w:r>
        <w:rPr>
          <w:rFonts w:ascii="Times New Roman" w:hAnsi="Times New Roman" w:cs="Times New Roman"/>
          <w:color w:val="212121"/>
          <w:shd w:val="clear" w:color="auto" w:fill="FFFFFF"/>
        </w:rPr>
        <w:t>using</w:t>
      </w:r>
      <w:r w:rsidRPr="00142A78">
        <w:rPr>
          <w:rFonts w:ascii="Times New Roman" w:hAnsi="Times New Roman" w:cs="Times New Roman"/>
          <w:color w:val="212121"/>
          <w:shd w:val="clear" w:color="auto" w:fill="FFFFFF"/>
        </w:rPr>
        <w:t xml:space="preserve"> multistage cluster sampling method. Data associated with stress, anxiety and depression </w:t>
      </w:r>
      <w:proofErr w:type="gramStart"/>
      <w:r w:rsidRPr="00142A78">
        <w:rPr>
          <w:rFonts w:ascii="Times New Roman" w:hAnsi="Times New Roman" w:cs="Times New Roman"/>
          <w:color w:val="212121"/>
          <w:shd w:val="clear" w:color="auto" w:fill="FFFFFF"/>
        </w:rPr>
        <w:t>were collected</w:t>
      </w:r>
      <w:proofErr w:type="gramEnd"/>
      <w:r w:rsidRPr="00142A78">
        <w:rPr>
          <w:rFonts w:ascii="Times New Roman" w:hAnsi="Times New Roman" w:cs="Times New Roman"/>
          <w:color w:val="212121"/>
          <w:shd w:val="clear" w:color="auto" w:fill="FFFFFF"/>
        </w:rPr>
        <w:t xml:space="preserve"> by short questionnaire of </w:t>
      </w:r>
      <w:r w:rsidRPr="00142A78">
        <w:rPr>
          <w:rStyle w:val="apple-converted-space"/>
          <w:rFonts w:ascii="Times New Roman" w:hAnsi="Times New Roman" w:cs="Times New Roman"/>
          <w:color w:val="252525"/>
          <w:shd w:val="clear" w:color="auto" w:fill="FFFFFF"/>
        </w:rPr>
        <w:t>Depression</w:t>
      </w:r>
      <w:r w:rsidRPr="00142A78">
        <w:rPr>
          <w:rFonts w:ascii="Times New Roman" w:hAnsi="Times New Roman" w:cs="Times New Roman"/>
          <w:color w:val="252525"/>
          <w:shd w:val="clear" w:color="auto" w:fill="FFFFFF"/>
        </w:rPr>
        <w:t xml:space="preserve"> Anxiety Stress Scales</w:t>
      </w:r>
      <w:r w:rsidRPr="00142A78">
        <w:rPr>
          <w:rFonts w:ascii="Times New Roman" w:hAnsi="Times New Roman" w:cs="Times New Roman"/>
          <w:color w:val="212121"/>
          <w:shd w:val="clear" w:color="auto" w:fill="FFFFFF"/>
        </w:rPr>
        <w:t xml:space="preserve"> (DASS</w:t>
      </w:r>
      <w:r>
        <w:rPr>
          <w:rFonts w:ascii="Times New Roman" w:hAnsi="Times New Roman" w:cs="Times New Roman"/>
          <w:color w:val="212121"/>
          <w:shd w:val="clear" w:color="auto" w:fill="FFFFFF"/>
        </w:rPr>
        <w:t>-</w:t>
      </w:r>
      <w:r w:rsidRPr="00142A78">
        <w:rPr>
          <w:rFonts w:ascii="Times New Roman" w:hAnsi="Times New Roman" w:cs="Times New Roman"/>
          <w:color w:val="212121"/>
          <w:shd w:val="clear" w:color="auto" w:fill="FFFFFF"/>
        </w:rPr>
        <w:t>21). To study the dietary behaviour of students, 168</w:t>
      </w:r>
      <w:r>
        <w:rPr>
          <w:rFonts w:ascii="Times New Roman" w:hAnsi="Times New Roman" w:cs="Times New Roman"/>
          <w:color w:val="212121"/>
          <w:shd w:val="clear" w:color="auto" w:fill="FFFFFF"/>
        </w:rPr>
        <w:t xml:space="preserve"> items </w:t>
      </w:r>
      <w:r w:rsidRPr="00142A78">
        <w:rPr>
          <w:rFonts w:ascii="Times New Roman" w:hAnsi="Times New Roman" w:cs="Times New Roman"/>
          <w:color w:val="212121"/>
          <w:shd w:val="clear" w:color="auto" w:fill="FFFFFF"/>
        </w:rPr>
        <w:t xml:space="preserve">food frequency questionnaire </w:t>
      </w:r>
      <w:proofErr w:type="gramStart"/>
      <w:r w:rsidRPr="00142A78">
        <w:rPr>
          <w:rFonts w:ascii="Times New Roman" w:hAnsi="Times New Roman" w:cs="Times New Roman"/>
          <w:color w:val="212121"/>
          <w:shd w:val="clear" w:color="auto" w:fill="FFFFFF"/>
        </w:rPr>
        <w:t>was used</w:t>
      </w:r>
      <w:proofErr w:type="gramEnd"/>
      <w:r w:rsidRPr="00142A78">
        <w:rPr>
          <w:rFonts w:ascii="Times New Roman" w:hAnsi="Times New Roman" w:cs="Times New Roman"/>
          <w:color w:val="212121"/>
          <w:shd w:val="clear" w:color="auto" w:fill="FFFFFF"/>
        </w:rPr>
        <w:t xml:space="preserve">. The food frequency </w:t>
      </w:r>
      <w:proofErr w:type="gramStart"/>
      <w:r w:rsidRPr="00142A78">
        <w:rPr>
          <w:rFonts w:ascii="Times New Roman" w:hAnsi="Times New Roman" w:cs="Times New Roman"/>
          <w:color w:val="212121"/>
          <w:shd w:val="clear" w:color="auto" w:fill="FFFFFF"/>
        </w:rPr>
        <w:t>was assessed</w:t>
      </w:r>
      <w:proofErr w:type="gramEnd"/>
      <w:r w:rsidRPr="00142A78">
        <w:rPr>
          <w:rFonts w:ascii="Times New Roman" w:hAnsi="Times New Roman" w:cs="Times New Roman"/>
          <w:color w:val="212121"/>
          <w:shd w:val="clear" w:color="auto" w:fill="FFFFFF"/>
        </w:rPr>
        <w:t xml:space="preserve"> weekly</w:t>
      </w:r>
      <w:r>
        <w:rPr>
          <w:rFonts w:ascii="Times New Roman" w:hAnsi="Times New Roman" w:cs="Times New Roman"/>
          <w:color w:val="212121"/>
          <w:shd w:val="clear" w:color="auto" w:fill="FFFFFF"/>
        </w:rPr>
        <w:t>,</w:t>
      </w:r>
      <w:r>
        <w:rPr>
          <w:rFonts w:ascii="Times New Roman" w:hAnsi="Times New Roman" w:cs="Times New Roman" w:hint="cs"/>
          <w:color w:val="212121"/>
          <w:shd w:val="clear" w:color="auto" w:fill="FFFFFF"/>
          <w:rtl/>
        </w:rPr>
        <w:t xml:space="preserve"> </w:t>
      </w:r>
      <w:r>
        <w:rPr>
          <w:rFonts w:ascii="Times New Roman" w:hAnsi="Times New Roman" w:cs="Times New Roman"/>
          <w:color w:val="212121"/>
          <w:shd w:val="clear" w:color="auto" w:fill="FFFFFF"/>
        </w:rPr>
        <w:t>but</w:t>
      </w:r>
      <w:r w:rsidRPr="00142A78">
        <w:rPr>
          <w:rFonts w:ascii="Times New Roman" w:hAnsi="Times New Roman" w:cs="Times New Roman"/>
          <w:color w:val="212121"/>
          <w:shd w:val="clear" w:color="auto" w:fill="FFFFFF"/>
        </w:rPr>
        <w:t xml:space="preserve"> food consumption units w</w:t>
      </w:r>
      <w:r>
        <w:rPr>
          <w:rFonts w:ascii="Times New Roman" w:hAnsi="Times New Roman" w:cs="Times New Roman"/>
          <w:color w:val="212121"/>
          <w:shd w:val="clear" w:color="auto" w:fill="FFFFFF"/>
        </w:rPr>
        <w:t>as not</w:t>
      </w:r>
      <w:r w:rsidRPr="00142A78">
        <w:rPr>
          <w:rFonts w:ascii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12121"/>
          <w:shd w:val="clear" w:color="auto" w:fill="FFFFFF"/>
        </w:rPr>
        <w:t>considered</w:t>
      </w:r>
      <w:r w:rsidRPr="00142A78">
        <w:rPr>
          <w:rFonts w:ascii="Times New Roman" w:hAnsi="Times New Roman" w:cs="Times New Roman"/>
          <w:color w:val="212121"/>
          <w:shd w:val="clear" w:color="auto" w:fill="FFFFFF"/>
        </w:rPr>
        <w:t xml:space="preserve">. Moreover, to assess the association between dietary behaviour and stress, anxiety and depression chi-squared and logistic regression </w:t>
      </w:r>
      <w:proofErr w:type="gramStart"/>
      <w:r w:rsidRPr="00142A78">
        <w:rPr>
          <w:rFonts w:ascii="Times New Roman" w:hAnsi="Times New Roman" w:cs="Times New Roman"/>
          <w:color w:val="212121"/>
          <w:shd w:val="clear" w:color="auto" w:fill="FFFFFF"/>
        </w:rPr>
        <w:t>was used</w:t>
      </w:r>
      <w:proofErr w:type="gramEnd"/>
      <w:r w:rsidRPr="00142A78">
        <w:rPr>
          <w:rFonts w:ascii="Times New Roman" w:hAnsi="Times New Roman" w:cs="Times New Roman"/>
          <w:color w:val="212121"/>
          <w:shd w:val="clear" w:color="auto" w:fill="FFFFFF"/>
        </w:rPr>
        <w:t>.</w:t>
      </w:r>
      <w:r w:rsidRPr="00142A78">
        <w:rPr>
          <w:rFonts w:ascii="Times New Roman" w:hAnsi="Times New Roman" w:cs="Times New Roman"/>
          <w:color w:val="212121"/>
          <w:shd w:val="clear" w:color="auto" w:fill="FFFFFF"/>
          <w:rtl/>
        </w:rPr>
        <w:br/>
      </w:r>
      <w:r w:rsidRPr="00142A78">
        <w:rPr>
          <w:rFonts w:ascii="Times New Roman" w:eastAsia="Times New Roman" w:hAnsi="Times New Roman" w:cs="Times New Roman"/>
          <w:b/>
          <w:bCs/>
          <w:color w:val="212121"/>
        </w:rPr>
        <w:t xml:space="preserve">Results: </w:t>
      </w:r>
      <w:r w:rsidRPr="00142A78">
        <w:rPr>
          <w:rFonts w:ascii="Times New Roman" w:hAnsi="Times New Roman" w:cs="Times New Roman"/>
          <w:color w:val="212121"/>
          <w:shd w:val="clear" w:color="auto" w:fill="FFFFFF"/>
        </w:rPr>
        <w:t xml:space="preserve">According to </w:t>
      </w:r>
      <w:r w:rsidRPr="00142A78">
        <w:rPr>
          <w:rFonts w:ascii="Times New Roman" w:eastAsia="Times New Roman" w:hAnsi="Times New Roman" w:cs="Times New Roman"/>
          <w:color w:val="212121"/>
        </w:rPr>
        <w:t>the results of this study, students who had stress, depression and anxiety</w:t>
      </w:r>
      <w:r w:rsidRPr="00142A78">
        <w:rPr>
          <w:rFonts w:ascii="Times New Roman" w:eastAsia="Times New Roman" w:hAnsi="Times New Roman" w:cs="Times New Roman"/>
          <w:color w:val="212121"/>
          <w:lang w:bidi="fa-IR"/>
        </w:rPr>
        <w:t>,</w:t>
      </w:r>
      <w:r w:rsidRPr="00142A78">
        <w:rPr>
          <w:rFonts w:ascii="Times New Roman" w:eastAsia="Times New Roman" w:hAnsi="Times New Roman" w:cs="Times New Roman"/>
          <w:color w:val="212121"/>
        </w:rPr>
        <w:t xml:space="preserve"> their salt intake were higher than normal students (P =0</w:t>
      </w:r>
      <w:r w:rsidRPr="00142A78">
        <w:rPr>
          <w:rFonts w:ascii="Times New Roman" w:eastAsia="Times New Roman" w:hAnsi="Times New Roman" w:cs="Times New Roman"/>
          <w:color w:val="212121"/>
          <w:rtl/>
        </w:rPr>
        <w:t>.</w:t>
      </w:r>
      <w:r w:rsidRPr="00142A78">
        <w:rPr>
          <w:rFonts w:ascii="Times New Roman" w:eastAsia="Times New Roman" w:hAnsi="Times New Roman" w:cs="Times New Roman"/>
          <w:color w:val="212121"/>
        </w:rPr>
        <w:t>01, 0</w:t>
      </w:r>
      <w:r w:rsidRPr="00142A78">
        <w:rPr>
          <w:rFonts w:ascii="Times New Roman" w:eastAsia="Times New Roman" w:hAnsi="Times New Roman" w:cs="Times New Roman"/>
          <w:color w:val="212121"/>
          <w:rtl/>
        </w:rPr>
        <w:t>.</w:t>
      </w:r>
      <w:r w:rsidRPr="00142A78">
        <w:rPr>
          <w:rFonts w:ascii="Times New Roman" w:eastAsia="Times New Roman" w:hAnsi="Times New Roman" w:cs="Times New Roman"/>
          <w:color w:val="212121"/>
        </w:rPr>
        <w:t>02, 0</w:t>
      </w:r>
      <w:r w:rsidRPr="00142A78">
        <w:rPr>
          <w:rFonts w:ascii="Times New Roman" w:eastAsia="Times New Roman" w:hAnsi="Times New Roman" w:cs="Times New Roman"/>
          <w:color w:val="212121"/>
          <w:rtl/>
        </w:rPr>
        <w:t>.</w:t>
      </w:r>
      <w:r w:rsidRPr="00142A78">
        <w:rPr>
          <w:rFonts w:ascii="Times New Roman" w:eastAsia="Times New Roman" w:hAnsi="Times New Roman" w:cs="Times New Roman"/>
          <w:color w:val="212121"/>
        </w:rPr>
        <w:t>006). While the students were anxious, fast food consumption were also high (P= 0</w:t>
      </w:r>
      <w:r w:rsidRPr="00142A78">
        <w:rPr>
          <w:rFonts w:ascii="Times New Roman" w:eastAsia="Times New Roman" w:hAnsi="Times New Roman" w:cs="Times New Roman"/>
          <w:color w:val="212121"/>
          <w:rtl/>
        </w:rPr>
        <w:t>.</w:t>
      </w:r>
      <w:r w:rsidRPr="00142A78">
        <w:rPr>
          <w:rFonts w:ascii="Times New Roman" w:eastAsia="Times New Roman" w:hAnsi="Times New Roman" w:cs="Times New Roman"/>
          <w:color w:val="212121"/>
        </w:rPr>
        <w:t>07). People with the stress natural juice (P=0</w:t>
      </w:r>
      <w:r w:rsidRPr="00142A78">
        <w:rPr>
          <w:rFonts w:ascii="Times New Roman" w:eastAsia="Times New Roman" w:hAnsi="Times New Roman" w:cs="Times New Roman"/>
          <w:color w:val="212121"/>
          <w:rtl/>
        </w:rPr>
        <w:t>.</w:t>
      </w:r>
      <w:r w:rsidRPr="00142A78">
        <w:rPr>
          <w:rFonts w:ascii="Times New Roman" w:eastAsia="Times New Roman" w:hAnsi="Times New Roman" w:cs="Times New Roman"/>
          <w:color w:val="212121"/>
        </w:rPr>
        <w:t>006) and fruit (P= 0.02) use less, but depressed people only used natural fruit juice less (P= 0</w:t>
      </w:r>
      <w:r w:rsidRPr="00142A78">
        <w:rPr>
          <w:rFonts w:ascii="Times New Roman" w:eastAsia="Times New Roman" w:hAnsi="Times New Roman" w:cs="Times New Roman"/>
          <w:color w:val="212121"/>
          <w:rtl/>
        </w:rPr>
        <w:t>.</w:t>
      </w:r>
      <w:r w:rsidRPr="00142A78">
        <w:rPr>
          <w:rFonts w:ascii="Times New Roman" w:eastAsia="Times New Roman" w:hAnsi="Times New Roman" w:cs="Times New Roman"/>
          <w:color w:val="212121"/>
        </w:rPr>
        <w:t>03).</w:t>
      </w:r>
      <w:r w:rsidRPr="00142A78">
        <w:rPr>
          <w:rFonts w:ascii="Times New Roman" w:hAnsi="Times New Roman" w:cs="Times New Roman"/>
          <w:color w:val="212121"/>
          <w:shd w:val="clear" w:color="auto" w:fill="FFFFFF"/>
          <w:rtl/>
          <w:lang w:bidi="fa-IR"/>
        </w:rPr>
        <w:br/>
      </w:r>
      <w:r w:rsidRPr="00142A78">
        <w:rPr>
          <w:rFonts w:ascii="Times New Roman" w:eastAsia="Times New Roman" w:hAnsi="Times New Roman" w:cs="Times New Roman"/>
          <w:b/>
          <w:bCs/>
          <w:color w:val="212121"/>
        </w:rPr>
        <w:t>Conclusion:</w:t>
      </w:r>
      <w:r w:rsidRPr="00142A78">
        <w:rPr>
          <w:rFonts w:ascii="Times New Roman" w:eastAsia="Times New Roman" w:hAnsi="Times New Roman" w:cs="Times New Roman"/>
          <w:color w:val="212121"/>
        </w:rPr>
        <w:t xml:space="preserve"> Stress, anxiety and depression may affect dietary behaviour more towards unhealthy foods. </w:t>
      </w:r>
    </w:p>
    <w:p w:rsidR="001A16A6" w:rsidRDefault="001A16A6" w:rsidP="001A16A6">
      <w:pPr>
        <w:spacing w:line="240" w:lineRule="auto"/>
        <w:rPr>
          <w:rFonts w:asciiTheme="majorBidi" w:hAnsiTheme="majorBidi" w:cstheme="majorBidi"/>
          <w:sz w:val="20"/>
          <w:szCs w:val="20"/>
          <w:lang w:bidi="fa-IR"/>
        </w:rPr>
      </w:pPr>
      <w:r w:rsidRPr="00142A78">
        <w:rPr>
          <w:rFonts w:ascii="Times New Roman" w:hAnsi="Times New Roman" w:cs="Times New Roman"/>
          <w:b/>
          <w:bCs/>
          <w:color w:val="212121"/>
          <w:lang w:bidi="fa-IR"/>
        </w:rPr>
        <w:t>Keywords:</w:t>
      </w:r>
      <w:r w:rsidRPr="00142A78">
        <w:rPr>
          <w:rFonts w:ascii="Times New Roman" w:hAnsi="Times New Roman" w:cs="Times New Roman"/>
          <w:color w:val="212121"/>
          <w:lang w:bidi="fa-IR"/>
        </w:rPr>
        <w:t xml:space="preserve"> food behaviour, stress, anxiety, depression, mental disorder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061D5B" w:rsidRDefault="0028059F" w:rsidP="00061D5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061D5B" w:rsidRPr="00061D5B" w:rsidRDefault="00061D5B" w:rsidP="00061D5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23778B">
        <w:rPr>
          <w:rFonts w:asciiTheme="majorBidi" w:hAnsiTheme="majorBidi" w:cstheme="majorBidi"/>
          <w:b/>
          <w:bCs/>
          <w:shd w:val="clear" w:color="auto" w:fill="FFFFFF"/>
        </w:rPr>
        <w:t xml:space="preserve"> </w:t>
      </w:r>
      <w:r>
        <w:rPr>
          <w:rFonts w:asciiTheme="majorBidi" w:hAnsiTheme="majorBidi" w:cstheme="majorBidi"/>
          <w:b/>
          <w:bCs/>
          <w:shd w:val="clear" w:color="auto" w:fill="FFFFFF"/>
        </w:rPr>
        <w:t xml:space="preserve">  </w:t>
      </w:r>
    </w:p>
    <w:p w:rsidR="00061D5B" w:rsidRPr="00AD2114" w:rsidRDefault="00061D5B" w:rsidP="00061D5B">
      <w:pPr>
        <w:spacing w:after="0" w:line="240" w:lineRule="auto"/>
        <w:jc w:val="both"/>
        <w:rPr>
          <w:rFonts w:asciiTheme="majorBidi" w:hAnsiTheme="majorBidi" w:cstheme="majorBidi"/>
        </w:rPr>
      </w:pPr>
      <w:r w:rsidRPr="00AD2114">
        <w:rPr>
          <w:rFonts w:asciiTheme="majorBidi" w:hAnsiTheme="majorBidi" w:cstheme="majorBidi"/>
        </w:rPr>
        <w:t xml:space="preserve">Dr Majid </w:t>
      </w:r>
      <w:proofErr w:type="spellStart"/>
      <w:r w:rsidRPr="00AD2114">
        <w:rPr>
          <w:rFonts w:asciiTheme="majorBidi" w:hAnsiTheme="majorBidi" w:cstheme="majorBidi"/>
        </w:rPr>
        <w:t>Hajifaraji</w:t>
      </w:r>
      <w:proofErr w:type="spellEnd"/>
      <w:r w:rsidRPr="00AD2114">
        <w:rPr>
          <w:rFonts w:asciiTheme="majorBidi" w:hAnsiTheme="majorBidi" w:cstheme="majorBidi"/>
        </w:rPr>
        <w:t xml:space="preserve">, Research Associate Professor in Nutritional Sciences has been Director of National Nutrition and Food Technology Research Institute (NNFTRI), Dean of Faculty of Nutritional Sciences and Food Technology, </w:t>
      </w:r>
      <w:proofErr w:type="spellStart"/>
      <w:r w:rsidRPr="00AD2114">
        <w:rPr>
          <w:rFonts w:asciiTheme="majorBidi" w:hAnsiTheme="majorBidi" w:cstheme="majorBidi"/>
        </w:rPr>
        <w:t>Shahid</w:t>
      </w:r>
      <w:proofErr w:type="spellEnd"/>
      <w:r w:rsidRPr="00AD2114">
        <w:rPr>
          <w:rFonts w:asciiTheme="majorBidi" w:hAnsiTheme="majorBidi" w:cstheme="majorBidi"/>
        </w:rPr>
        <w:t xml:space="preserve"> </w:t>
      </w:r>
      <w:proofErr w:type="spellStart"/>
      <w:r w:rsidRPr="00AD2114">
        <w:rPr>
          <w:rFonts w:asciiTheme="majorBidi" w:hAnsiTheme="majorBidi" w:cstheme="majorBidi"/>
        </w:rPr>
        <w:t>Beheshti</w:t>
      </w:r>
      <w:proofErr w:type="spellEnd"/>
      <w:r w:rsidRPr="00AD2114">
        <w:rPr>
          <w:rFonts w:asciiTheme="majorBidi" w:hAnsiTheme="majorBidi" w:cstheme="majorBidi"/>
        </w:rPr>
        <w:t xml:space="preserve"> University of Medical Sciences from 2010- End of 2015.</w:t>
      </w:r>
    </w:p>
    <w:p w:rsidR="00061D5B" w:rsidRPr="00AD2114" w:rsidRDefault="00061D5B" w:rsidP="00061D5B">
      <w:pPr>
        <w:spacing w:after="0" w:line="240" w:lineRule="auto"/>
        <w:jc w:val="both"/>
        <w:rPr>
          <w:rFonts w:asciiTheme="majorBidi" w:hAnsiTheme="majorBidi" w:cstheme="majorBidi"/>
        </w:rPr>
      </w:pPr>
      <w:r w:rsidRPr="00AD2114">
        <w:rPr>
          <w:rFonts w:asciiTheme="majorBidi" w:hAnsiTheme="majorBidi" w:cstheme="majorBidi"/>
        </w:rPr>
        <w:t xml:space="preserve">He completed his PhD </w:t>
      </w:r>
      <w:r>
        <w:rPr>
          <w:rFonts w:asciiTheme="majorBidi" w:hAnsiTheme="majorBidi" w:cstheme="majorBidi"/>
        </w:rPr>
        <w:t xml:space="preserve">in </w:t>
      </w:r>
      <w:r w:rsidRPr="00AD2114">
        <w:rPr>
          <w:rFonts w:asciiTheme="majorBidi" w:hAnsiTheme="majorBidi" w:cstheme="majorBidi"/>
        </w:rPr>
        <w:t>nutrition at Kings College, London University</w:t>
      </w:r>
      <w:r>
        <w:rPr>
          <w:rFonts w:asciiTheme="majorBidi" w:hAnsiTheme="majorBidi" w:cstheme="majorBidi"/>
        </w:rPr>
        <w:t>, UK.</w:t>
      </w:r>
      <w:r w:rsidRPr="00AD2114">
        <w:rPr>
          <w:rFonts w:asciiTheme="majorBidi" w:hAnsiTheme="majorBidi" w:cstheme="majorBidi"/>
        </w:rPr>
        <w:t xml:space="preserve"> </w:t>
      </w:r>
    </w:p>
    <w:p w:rsidR="00061D5B" w:rsidRPr="00AD2114" w:rsidRDefault="00061D5B" w:rsidP="00061D5B">
      <w:pPr>
        <w:spacing w:after="0" w:line="240" w:lineRule="auto"/>
        <w:jc w:val="both"/>
        <w:rPr>
          <w:rFonts w:asciiTheme="majorBidi" w:hAnsiTheme="majorBidi" w:cstheme="majorBidi"/>
        </w:rPr>
      </w:pPr>
      <w:r w:rsidRPr="00AD2114">
        <w:rPr>
          <w:rFonts w:asciiTheme="majorBidi" w:hAnsiTheme="majorBidi" w:cstheme="majorBidi"/>
        </w:rPr>
        <w:t xml:space="preserve">He has </w:t>
      </w:r>
      <w:proofErr w:type="gramStart"/>
      <w:r w:rsidRPr="00AD2114">
        <w:rPr>
          <w:rFonts w:asciiTheme="majorBidi" w:hAnsiTheme="majorBidi" w:cstheme="majorBidi"/>
        </w:rPr>
        <w:t>6</w:t>
      </w:r>
      <w:proofErr w:type="gramEnd"/>
      <w:r w:rsidRPr="00AD2114">
        <w:rPr>
          <w:rFonts w:asciiTheme="majorBidi" w:hAnsiTheme="majorBidi" w:cstheme="majorBidi"/>
        </w:rPr>
        <w:t xml:space="preserve"> published books or chapter, 3</w:t>
      </w:r>
      <w:r>
        <w:rPr>
          <w:rFonts w:asciiTheme="majorBidi" w:hAnsiTheme="majorBidi" w:cstheme="majorBidi"/>
        </w:rPr>
        <w:t>3</w:t>
      </w:r>
      <w:r w:rsidRPr="00AD2114">
        <w:rPr>
          <w:rFonts w:asciiTheme="majorBidi" w:hAnsiTheme="majorBidi" w:cstheme="majorBidi"/>
        </w:rPr>
        <w:t xml:space="preserve"> indexed English and </w:t>
      </w:r>
      <w:r>
        <w:rPr>
          <w:rFonts w:asciiTheme="majorBidi" w:hAnsiTheme="majorBidi" w:cstheme="majorBidi"/>
        </w:rPr>
        <w:t>20</w:t>
      </w:r>
      <w:r w:rsidRPr="00AD2114">
        <w:rPr>
          <w:rFonts w:asciiTheme="majorBidi" w:hAnsiTheme="majorBidi" w:cstheme="majorBidi"/>
        </w:rPr>
        <w:t xml:space="preserve"> Farsi Papers in reputed journals.</w:t>
      </w:r>
    </w:p>
    <w:p w:rsidR="00061D5B" w:rsidRPr="0023778B" w:rsidRDefault="00061D5B" w:rsidP="00061D5B">
      <w:pPr>
        <w:spacing w:after="0" w:line="240" w:lineRule="auto"/>
        <w:jc w:val="both"/>
        <w:rPr>
          <w:rFonts w:asciiTheme="majorBidi" w:hAnsiTheme="majorBidi" w:cstheme="majorBidi"/>
        </w:rPr>
      </w:pPr>
    </w:p>
    <w:p w:rsidR="00061D5B" w:rsidRPr="00AD2114" w:rsidRDefault="00061D5B" w:rsidP="00061D5B">
      <w:pPr>
        <w:spacing w:after="0" w:line="240" w:lineRule="auto"/>
        <w:jc w:val="both"/>
        <w:rPr>
          <w:rFonts w:asciiTheme="majorBidi" w:hAnsiTheme="majorBidi" w:cstheme="majorBidi"/>
        </w:rPr>
      </w:pPr>
      <w:r w:rsidRPr="0023778B">
        <w:rPr>
          <w:rFonts w:asciiTheme="majorBidi" w:hAnsiTheme="majorBidi" w:cstheme="majorBidi"/>
          <w:b/>
        </w:rPr>
        <w:t>Administrative Positions</w:t>
      </w:r>
    </w:p>
    <w:p w:rsidR="00061D5B" w:rsidRPr="00AD2114" w:rsidRDefault="00061D5B" w:rsidP="00061D5B">
      <w:pPr>
        <w:pStyle w:val="BodyText"/>
        <w:numPr>
          <w:ilvl w:val="0"/>
          <w:numId w:val="1"/>
        </w:numPr>
        <w:rPr>
          <w:rStyle w:val="Strong"/>
          <w:sz w:val="22"/>
          <w:szCs w:val="22"/>
        </w:rPr>
      </w:pPr>
      <w:r w:rsidRPr="00AD2114">
        <w:rPr>
          <w:b w:val="0"/>
          <w:bCs w:val="0"/>
          <w:color w:val="000000"/>
          <w:sz w:val="22"/>
          <w:szCs w:val="22"/>
        </w:rPr>
        <w:t>Chair</w:t>
      </w:r>
      <w:r w:rsidRPr="00AD2114">
        <w:rPr>
          <w:rFonts w:hint="cs"/>
          <w:b w:val="0"/>
          <w:bCs w:val="0"/>
          <w:color w:val="000000"/>
          <w:sz w:val="22"/>
          <w:szCs w:val="22"/>
          <w:rtl/>
        </w:rPr>
        <w:t xml:space="preserve"> </w:t>
      </w:r>
      <w:r w:rsidRPr="00AD2114">
        <w:rPr>
          <w:b w:val="0"/>
          <w:bCs w:val="0"/>
          <w:color w:val="000000"/>
          <w:sz w:val="22"/>
          <w:szCs w:val="22"/>
        </w:rPr>
        <w:t xml:space="preserve">and the </w:t>
      </w:r>
      <w:r w:rsidRPr="00AD2114">
        <w:rPr>
          <w:rFonts w:asciiTheme="majorBidi" w:hAnsiTheme="majorBidi" w:cstheme="majorBidi"/>
          <w:b w:val="0"/>
          <w:bCs w:val="0"/>
          <w:sz w:val="22"/>
          <w:szCs w:val="22"/>
          <w:shd w:val="clear" w:color="auto" w:fill="FFFFFF"/>
        </w:rPr>
        <w:t>Editor-in-Chief</w:t>
      </w:r>
      <w:r w:rsidRPr="00AD2114">
        <w:rPr>
          <w:b w:val="0"/>
          <w:bCs w:val="0"/>
          <w:color w:val="000000"/>
          <w:sz w:val="22"/>
          <w:szCs w:val="22"/>
        </w:rPr>
        <w:t xml:space="preserve"> of Journal of Nutrition Sciences &amp; Food Technology (JNSFT) of NNFTRI</w:t>
      </w:r>
      <w:r w:rsidRPr="00AD2114">
        <w:rPr>
          <w:rStyle w:val="Strong"/>
          <w:smallCaps/>
          <w:sz w:val="22"/>
          <w:szCs w:val="22"/>
          <w:lang w:eastAsia="en-US"/>
        </w:rPr>
        <w:t xml:space="preserve"> (2010-…)</w:t>
      </w:r>
    </w:p>
    <w:p w:rsidR="00061D5B" w:rsidRPr="00AD2114" w:rsidRDefault="00061D5B" w:rsidP="00061D5B">
      <w:pPr>
        <w:pStyle w:val="BodyText"/>
        <w:numPr>
          <w:ilvl w:val="0"/>
          <w:numId w:val="1"/>
        </w:numPr>
        <w:rPr>
          <w:b w:val="0"/>
          <w:bCs w:val="0"/>
          <w:sz w:val="22"/>
          <w:szCs w:val="22"/>
        </w:rPr>
      </w:pPr>
      <w:r w:rsidRPr="00AD2114">
        <w:rPr>
          <w:b w:val="0"/>
          <w:bCs w:val="0"/>
          <w:color w:val="000000"/>
          <w:sz w:val="22"/>
          <w:szCs w:val="22"/>
        </w:rPr>
        <w:t>Chair, Iranian Journal of Applied Food Biotechnology (JAFB) of NNFTRI</w:t>
      </w:r>
      <w:r w:rsidRPr="00AD2114">
        <w:rPr>
          <w:rStyle w:val="Strong"/>
          <w:smallCaps/>
          <w:sz w:val="22"/>
          <w:szCs w:val="22"/>
          <w:lang w:eastAsia="en-US"/>
        </w:rPr>
        <w:t xml:space="preserve"> </w:t>
      </w:r>
    </w:p>
    <w:p w:rsidR="00061D5B" w:rsidRPr="00AD2114" w:rsidRDefault="00061D5B" w:rsidP="00061D5B">
      <w:pPr>
        <w:pStyle w:val="BodyText"/>
        <w:numPr>
          <w:ilvl w:val="0"/>
          <w:numId w:val="1"/>
        </w:numPr>
        <w:rPr>
          <w:b w:val="0"/>
          <w:bCs w:val="0"/>
          <w:sz w:val="22"/>
          <w:szCs w:val="22"/>
        </w:rPr>
      </w:pPr>
      <w:r w:rsidRPr="00AD2114">
        <w:rPr>
          <w:b w:val="0"/>
          <w:bCs w:val="0"/>
          <w:sz w:val="22"/>
          <w:szCs w:val="22"/>
        </w:rPr>
        <w:lastRenderedPageBreak/>
        <w:t xml:space="preserve">President, Iranian Nutrition Society, 2011-2015.   </w:t>
      </w:r>
    </w:p>
    <w:p w:rsidR="00061D5B" w:rsidRPr="00AD2114" w:rsidRDefault="00061D5B" w:rsidP="00061D5B">
      <w:pPr>
        <w:pStyle w:val="BodyText"/>
        <w:numPr>
          <w:ilvl w:val="0"/>
          <w:numId w:val="1"/>
        </w:numPr>
        <w:rPr>
          <w:rStyle w:val="Strong"/>
          <w:sz w:val="22"/>
          <w:szCs w:val="22"/>
        </w:rPr>
      </w:pPr>
      <w:r w:rsidRPr="00AD2114">
        <w:rPr>
          <w:rStyle w:val="Strong"/>
          <w:sz w:val="22"/>
          <w:szCs w:val="22"/>
        </w:rPr>
        <w:t>Head, “National</w:t>
      </w:r>
      <w:r w:rsidRPr="00AD2114">
        <w:rPr>
          <w:rStyle w:val="Strong"/>
          <w:smallCaps/>
          <w:sz w:val="22"/>
          <w:szCs w:val="22"/>
          <w:lang w:eastAsia="en-US"/>
        </w:rPr>
        <w:t xml:space="preserve"> </w:t>
      </w:r>
      <w:r w:rsidRPr="00AD2114">
        <w:rPr>
          <w:b w:val="0"/>
          <w:bCs w:val="0"/>
          <w:color w:val="000000"/>
          <w:sz w:val="22"/>
          <w:szCs w:val="22"/>
        </w:rPr>
        <w:t xml:space="preserve">Committee for </w:t>
      </w:r>
      <w:r w:rsidRPr="00AD2114">
        <w:rPr>
          <w:b w:val="0"/>
          <w:bCs w:val="0"/>
          <w:color w:val="000000"/>
          <w:sz w:val="22"/>
          <w:szCs w:val="22"/>
          <w:lang w:eastAsia="en-US"/>
        </w:rPr>
        <w:t xml:space="preserve">Compiling &amp; Standardizing Nutrition Consultation Services”. </w:t>
      </w:r>
      <w:r w:rsidRPr="00AD2114">
        <w:rPr>
          <w:rStyle w:val="Strong"/>
          <w:sz w:val="22"/>
          <w:szCs w:val="22"/>
        </w:rPr>
        <w:t xml:space="preserve">Ministry of Health, and Medical Education, Iran </w:t>
      </w:r>
    </w:p>
    <w:p w:rsidR="00061D5B" w:rsidRDefault="00061D5B" w:rsidP="00061D5B">
      <w:pPr>
        <w:pStyle w:val="BodyText"/>
        <w:numPr>
          <w:ilvl w:val="0"/>
          <w:numId w:val="1"/>
        </w:numPr>
        <w:rPr>
          <w:b w:val="0"/>
          <w:bCs w:val="0"/>
          <w:sz w:val="22"/>
          <w:szCs w:val="22"/>
        </w:rPr>
      </w:pPr>
      <w:r w:rsidRPr="00444B0A">
        <w:rPr>
          <w:b w:val="0"/>
          <w:bCs w:val="0"/>
          <w:sz w:val="22"/>
          <w:szCs w:val="22"/>
        </w:rPr>
        <w:t xml:space="preserve">Head of National Clinical Nutrition Knowledge and guidelines, Ministry of Health, Iran </w:t>
      </w:r>
    </w:p>
    <w:p w:rsidR="00061D5B" w:rsidRPr="00444B0A" w:rsidRDefault="00061D5B" w:rsidP="00061D5B">
      <w:pPr>
        <w:pStyle w:val="BodyText"/>
        <w:numPr>
          <w:ilvl w:val="0"/>
          <w:numId w:val="1"/>
        </w:numPr>
        <w:rPr>
          <w:b w:val="0"/>
          <w:bCs w:val="0"/>
          <w:sz w:val="22"/>
          <w:szCs w:val="22"/>
        </w:rPr>
      </w:pPr>
      <w:r w:rsidRPr="00444B0A">
        <w:rPr>
          <w:b w:val="0"/>
          <w:bCs w:val="0"/>
          <w:sz w:val="22"/>
          <w:szCs w:val="22"/>
        </w:rPr>
        <w:t>A member of National High Council for Health and Nutrition Security (2012-2015)</w:t>
      </w:r>
    </w:p>
    <w:p w:rsidR="00061D5B" w:rsidRPr="00AD2114" w:rsidRDefault="00061D5B" w:rsidP="00061D5B">
      <w:pPr>
        <w:pStyle w:val="BodyText"/>
        <w:numPr>
          <w:ilvl w:val="0"/>
          <w:numId w:val="1"/>
        </w:numPr>
        <w:rPr>
          <w:b w:val="0"/>
          <w:bCs w:val="0"/>
          <w:color w:val="000000"/>
          <w:sz w:val="22"/>
          <w:szCs w:val="22"/>
        </w:rPr>
      </w:pPr>
      <w:r w:rsidRPr="00AD2114">
        <w:rPr>
          <w:b w:val="0"/>
          <w:bCs w:val="0"/>
          <w:sz w:val="22"/>
          <w:szCs w:val="22"/>
        </w:rPr>
        <w:t xml:space="preserve">Chair of the first Middle East Nutrition Leadership Program as </w:t>
      </w:r>
      <w:r w:rsidRPr="00AD2114">
        <w:rPr>
          <w:rStyle w:val="Strong"/>
          <w:sz w:val="22"/>
          <w:szCs w:val="22"/>
        </w:rPr>
        <w:t xml:space="preserve">WHO Collaborative Centre, </w:t>
      </w:r>
      <w:r w:rsidRPr="00AD2114">
        <w:rPr>
          <w:b w:val="0"/>
          <w:bCs w:val="0"/>
          <w:sz w:val="22"/>
          <w:szCs w:val="22"/>
        </w:rPr>
        <w:t>Iran, 2012</w:t>
      </w:r>
      <w:r w:rsidRPr="00AD2114">
        <w:rPr>
          <w:b w:val="0"/>
          <w:bCs w:val="0"/>
          <w:color w:val="000000"/>
          <w:sz w:val="22"/>
          <w:szCs w:val="22"/>
        </w:rPr>
        <w:t>.</w:t>
      </w:r>
    </w:p>
    <w:p w:rsidR="00061D5B" w:rsidRPr="00AD2114" w:rsidRDefault="00061D5B" w:rsidP="00061D5B">
      <w:pPr>
        <w:pStyle w:val="BodyText"/>
        <w:numPr>
          <w:ilvl w:val="0"/>
          <w:numId w:val="1"/>
        </w:numPr>
        <w:rPr>
          <w:b w:val="0"/>
          <w:bCs w:val="0"/>
          <w:sz w:val="22"/>
          <w:szCs w:val="22"/>
        </w:rPr>
      </w:pPr>
      <w:r w:rsidRPr="00AD2114">
        <w:rPr>
          <w:b w:val="0"/>
          <w:bCs w:val="0"/>
          <w:sz w:val="22"/>
          <w:szCs w:val="22"/>
        </w:rPr>
        <w:t>A member of Academy of Medical Scie</w:t>
      </w:r>
      <w:r>
        <w:rPr>
          <w:b w:val="0"/>
          <w:bCs w:val="0"/>
          <w:sz w:val="22"/>
          <w:szCs w:val="22"/>
        </w:rPr>
        <w:t>nces, Islamic Republic of Iran.</w:t>
      </w:r>
    </w:p>
    <w:p w:rsidR="00061D5B" w:rsidRPr="00AD2114" w:rsidRDefault="00061D5B" w:rsidP="00061D5B">
      <w:pPr>
        <w:pStyle w:val="BodyText"/>
        <w:numPr>
          <w:ilvl w:val="0"/>
          <w:numId w:val="1"/>
        </w:numPr>
        <w:rPr>
          <w:b w:val="0"/>
          <w:bCs w:val="0"/>
          <w:sz w:val="22"/>
          <w:szCs w:val="22"/>
        </w:rPr>
      </w:pPr>
      <w:r w:rsidRPr="00AD2114">
        <w:rPr>
          <w:b w:val="0"/>
          <w:bCs w:val="0"/>
          <w:sz w:val="22"/>
          <w:szCs w:val="22"/>
        </w:rPr>
        <w:t>A member of National Scientific Board for Nutrition, Ministry of Heal</w:t>
      </w:r>
      <w:r>
        <w:rPr>
          <w:b w:val="0"/>
          <w:bCs w:val="0"/>
          <w:sz w:val="22"/>
          <w:szCs w:val="22"/>
        </w:rPr>
        <w:t>th, Iran.</w:t>
      </w:r>
    </w:p>
    <w:p w:rsidR="00061D5B" w:rsidRPr="00AD2114" w:rsidRDefault="00061D5B" w:rsidP="00061D5B">
      <w:pPr>
        <w:pStyle w:val="BodyText"/>
        <w:numPr>
          <w:ilvl w:val="0"/>
          <w:numId w:val="1"/>
        </w:numPr>
        <w:rPr>
          <w:b w:val="0"/>
          <w:bCs w:val="0"/>
          <w:sz w:val="22"/>
          <w:szCs w:val="22"/>
        </w:rPr>
      </w:pPr>
      <w:r w:rsidRPr="00AD2114">
        <w:rPr>
          <w:b w:val="0"/>
          <w:bCs w:val="0"/>
          <w:sz w:val="22"/>
          <w:szCs w:val="22"/>
        </w:rPr>
        <w:t>A member of</w:t>
      </w:r>
      <w:r w:rsidRPr="00AD2114">
        <w:rPr>
          <w:rFonts w:hint="cs"/>
          <w:b w:val="0"/>
          <w:bCs w:val="0"/>
          <w:sz w:val="22"/>
          <w:szCs w:val="22"/>
          <w:rtl/>
          <w:lang w:bidi="fa-IR"/>
        </w:rPr>
        <w:t xml:space="preserve"> </w:t>
      </w:r>
      <w:r w:rsidRPr="00AD2114">
        <w:rPr>
          <w:b w:val="0"/>
          <w:bCs w:val="0"/>
          <w:sz w:val="22"/>
          <w:szCs w:val="22"/>
          <w:lang w:bidi="fa-IR"/>
        </w:rPr>
        <w:t>surveillance Committee for National document of Nutrition and Food Security</w:t>
      </w:r>
      <w:r w:rsidRPr="00AD2114">
        <w:rPr>
          <w:b w:val="0"/>
          <w:bCs w:val="0"/>
          <w:sz w:val="22"/>
          <w:szCs w:val="22"/>
        </w:rPr>
        <w:t>, Ministry of Health, Iran (2013…)</w:t>
      </w:r>
    </w:p>
    <w:p w:rsidR="00061D5B" w:rsidRPr="00AD2114" w:rsidRDefault="00061D5B" w:rsidP="00061D5B">
      <w:pPr>
        <w:pStyle w:val="BodyText"/>
        <w:numPr>
          <w:ilvl w:val="0"/>
          <w:numId w:val="1"/>
        </w:numPr>
        <w:rPr>
          <w:b w:val="0"/>
          <w:bCs w:val="0"/>
          <w:sz w:val="22"/>
          <w:szCs w:val="22"/>
        </w:rPr>
      </w:pPr>
      <w:r w:rsidRPr="00AD2114">
        <w:rPr>
          <w:b w:val="0"/>
          <w:bCs w:val="0"/>
          <w:sz w:val="22"/>
          <w:szCs w:val="22"/>
        </w:rPr>
        <w:t>Head, WHO- Collaborating Centre for Nutrition Training and Research (2010-2014).</w:t>
      </w:r>
    </w:p>
    <w:p w:rsidR="00061D5B" w:rsidRPr="00AD2114" w:rsidRDefault="00061D5B" w:rsidP="00061D5B">
      <w:pPr>
        <w:pStyle w:val="BodyText"/>
        <w:numPr>
          <w:ilvl w:val="0"/>
          <w:numId w:val="1"/>
        </w:numPr>
        <w:rPr>
          <w:b w:val="0"/>
          <w:bCs w:val="0"/>
          <w:sz w:val="22"/>
          <w:szCs w:val="22"/>
        </w:rPr>
      </w:pPr>
      <w:r w:rsidRPr="00AD2114">
        <w:rPr>
          <w:b w:val="0"/>
          <w:bCs w:val="0"/>
          <w:sz w:val="22"/>
          <w:szCs w:val="22"/>
          <w:lang w:val="en-GB"/>
        </w:rPr>
        <w:t>WHO-EMRO regional advisor for Health and Nutrition (2010-2015).</w:t>
      </w: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061D5B" w:rsidRDefault="00061D5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D16417">
        <w:rPr>
          <w:rFonts w:ascii="Times New Roman" w:eastAsia="Times New Roman" w:hAnsi="Times New Roman" w:cs="Times New Roman"/>
          <w:b/>
          <w:bCs/>
          <w:i/>
          <w:iCs/>
          <w:noProof/>
          <w:color w:val="007F40"/>
          <w:sz w:val="24"/>
          <w:szCs w:val="24"/>
          <w:lang w:val="en-US"/>
        </w:rPr>
        <w:drawing>
          <wp:inline distT="0" distB="0" distL="0" distR="0" wp14:anchorId="426650AA" wp14:editId="6A315C40">
            <wp:extent cx="1011406" cy="1264257"/>
            <wp:effectExtent l="0" t="0" r="0" b="0"/>
            <wp:docPr id="1" name="Picture 1" descr="E:\CV\scan\Photo\Photo\IMG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CV\scan\Photo\Photo\IMG_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987" cy="1279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061D5B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061D5B">
        <w:rPr>
          <w:rFonts w:ascii="Times New Roman" w:hAnsi="Times New Roman" w:cs="Times New Roman"/>
          <w:iCs/>
          <w:sz w:val="24"/>
        </w:rPr>
        <w:t>m.hajifaraji@nnftri.ac.ir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6B9" w:rsidRDefault="006446B9" w:rsidP="00495C76">
      <w:pPr>
        <w:spacing w:after="0" w:line="240" w:lineRule="auto"/>
      </w:pPr>
      <w:r>
        <w:separator/>
      </w:r>
    </w:p>
  </w:endnote>
  <w:endnote w:type="continuationSeparator" w:id="0">
    <w:p w:rsidR="006446B9" w:rsidRDefault="006446B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6B9" w:rsidRDefault="006446B9" w:rsidP="00495C76">
      <w:pPr>
        <w:spacing w:after="0" w:line="240" w:lineRule="auto"/>
      </w:pPr>
      <w:r>
        <w:separator/>
      </w:r>
    </w:p>
  </w:footnote>
  <w:footnote w:type="continuationSeparator" w:id="0">
    <w:p w:rsidR="006446B9" w:rsidRDefault="006446B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C36A6A"/>
    <w:multiLevelType w:val="hybridMultilevel"/>
    <w:tmpl w:val="4620C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61D5B"/>
    <w:rsid w:val="000A4C22"/>
    <w:rsid w:val="000A6F42"/>
    <w:rsid w:val="001A16A6"/>
    <w:rsid w:val="002350BC"/>
    <w:rsid w:val="0028059F"/>
    <w:rsid w:val="002F4DF0"/>
    <w:rsid w:val="00333E31"/>
    <w:rsid w:val="0036409B"/>
    <w:rsid w:val="0038483D"/>
    <w:rsid w:val="00435234"/>
    <w:rsid w:val="004651F1"/>
    <w:rsid w:val="00495C76"/>
    <w:rsid w:val="00627419"/>
    <w:rsid w:val="006446B9"/>
    <w:rsid w:val="006566BE"/>
    <w:rsid w:val="00AC4255"/>
    <w:rsid w:val="00B3082B"/>
    <w:rsid w:val="00B6703B"/>
    <w:rsid w:val="00BA654F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3CE8071A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A16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1A16A6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Hyperlink">
    <w:name w:val="Hyperlink"/>
    <w:basedOn w:val="DefaultParagraphFont"/>
    <w:uiPriority w:val="99"/>
    <w:unhideWhenUsed/>
    <w:rsid w:val="001A16A6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1A16A6"/>
  </w:style>
  <w:style w:type="paragraph" w:styleId="HTMLAddress">
    <w:name w:val="HTML Address"/>
    <w:basedOn w:val="Normal"/>
    <w:link w:val="HTMLAddressChar"/>
    <w:uiPriority w:val="99"/>
    <w:semiHidden/>
    <w:unhideWhenUsed/>
    <w:rsid w:val="001A16A6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A16A6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061D5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sz w:val="24"/>
      <w:szCs w:val="24"/>
      <w:lang w:val="en-US" w:eastAsia="ar-SA"/>
    </w:rPr>
  </w:style>
  <w:style w:type="character" w:customStyle="1" w:styleId="BodyTextChar">
    <w:name w:val="Body Text Char"/>
    <w:basedOn w:val="DefaultParagraphFont"/>
    <w:link w:val="BodyText"/>
    <w:rsid w:val="00061D5B"/>
    <w:rPr>
      <w:rFonts w:ascii="Times New Roman" w:eastAsia="Times New Roman" w:hAnsi="Times New Roman" w:cs="Times New Roman"/>
      <w:b/>
      <w:bCs/>
      <w:sz w:val="24"/>
      <w:szCs w:val="24"/>
      <w:lang w:val="en-US" w:eastAsia="ar-SA"/>
    </w:rPr>
  </w:style>
  <w:style w:type="character" w:styleId="Strong">
    <w:name w:val="Strong"/>
    <w:uiPriority w:val="22"/>
    <w:qFormat/>
    <w:rsid w:val="00061D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www.google.com/url?sa=t&amp;rct=j&amp;q=&amp;esrc=s&amp;source=web&amp;cd=1&amp;cad=rja&amp;uact=8&amp;ved=0ahUKEwiS04rQnPDLAhUCfywKHUTTDwAQFggdMAA&amp;url=http%3A%2F%2Fwww.psy.unsw.edu.au%2Fdass%2F&amp;usg=AFQjCNEq0NtRtnmmbKOOgl_aLaM-ZkQwcg&amp;sig2=mWfPQ0OfW5hm6QmBYMSQl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Faraji</cp:lastModifiedBy>
  <cp:revision>4</cp:revision>
  <dcterms:created xsi:type="dcterms:W3CDTF">2018-01-15T16:46:00Z</dcterms:created>
  <dcterms:modified xsi:type="dcterms:W3CDTF">2018-01-15T17:09:00Z</dcterms:modified>
</cp:coreProperties>
</file>