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7F10BC">
        <w:rPr>
          <w:rFonts w:ascii="Times New Roman" w:hAnsi="Times New Roman" w:cs="Times New Roman"/>
          <w:sz w:val="24"/>
          <w:szCs w:val="24"/>
        </w:rPr>
        <w:t xml:space="preserve"> </w:t>
      </w:r>
      <w:r w:rsidR="009C5A15">
        <w:rPr>
          <w:rFonts w:ascii="Times New Roman" w:hAnsi="Times New Roman" w:cs="Times New Roman"/>
          <w:sz w:val="24"/>
          <w:szCs w:val="24"/>
        </w:rPr>
        <w:t xml:space="preserve">The Consequences of </w:t>
      </w:r>
      <w:r w:rsidR="00F52274">
        <w:rPr>
          <w:rFonts w:ascii="Times New Roman" w:hAnsi="Times New Roman" w:cs="Times New Roman"/>
          <w:sz w:val="24"/>
          <w:szCs w:val="24"/>
        </w:rPr>
        <w:t>Unbalanced</w:t>
      </w:r>
      <w:r w:rsidR="003C5B38">
        <w:rPr>
          <w:rFonts w:ascii="Times New Roman" w:hAnsi="Times New Roman" w:cs="Times New Roman"/>
          <w:sz w:val="24"/>
          <w:szCs w:val="24"/>
        </w:rPr>
        <w:t xml:space="preserve"> Diabetes</w:t>
      </w:r>
      <w:r w:rsidR="00F52274">
        <w:rPr>
          <w:rFonts w:ascii="Times New Roman" w:hAnsi="Times New Roman" w:cs="Times New Roman"/>
          <w:sz w:val="24"/>
          <w:szCs w:val="24"/>
        </w:rPr>
        <w:t xml:space="preserve"> Management</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7F10BC" w:rsidP="00435234">
      <w:pPr>
        <w:pStyle w:val="HTMLPreformatted"/>
        <w:rPr>
          <w:rFonts w:ascii="Times New Roman" w:hAnsi="Times New Roman" w:cs="Times New Roman"/>
          <w:i/>
          <w:iCs/>
          <w:sz w:val="24"/>
        </w:rPr>
      </w:pPr>
      <w:r>
        <w:rPr>
          <w:rFonts w:ascii="Times New Roman" w:hAnsi="Times New Roman" w:cs="Times New Roman"/>
          <w:i/>
          <w:iCs/>
          <w:sz w:val="24"/>
        </w:rPr>
        <w:t>Mohammad Y. Al-Bahar</w:t>
      </w:r>
      <w:r w:rsidR="00435234" w:rsidRPr="00435234">
        <w:rPr>
          <w:rFonts w:ascii="Times New Roman" w:hAnsi="Times New Roman" w:cs="Times New Roman"/>
          <w:i/>
          <w:iCs/>
          <w:sz w:val="24"/>
        </w:rPr>
        <w:t xml:space="preserve"> (</w:t>
      </w:r>
      <w:r>
        <w:rPr>
          <w:rFonts w:ascii="Times New Roman" w:hAnsi="Times New Roman" w:cs="Times New Roman"/>
          <w:i/>
          <w:iCs/>
          <w:sz w:val="24"/>
        </w:rPr>
        <w:t>College of Business Administration - Kuwait University, KU</w:t>
      </w:r>
      <w:r w:rsidR="007F4D59">
        <w:rPr>
          <w:rFonts w:ascii="Times New Roman" w:hAnsi="Times New Roman" w:cs="Times New Roman"/>
          <w:i/>
          <w:iCs/>
          <w:sz w:val="24"/>
        </w:rPr>
        <w:t>, Chartered Insurance Institute (CII), UK</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B11FEA" w:rsidP="00DF04E3">
      <w:pPr>
        <w:pStyle w:val="HTMLPreformatted"/>
        <w:jc w:val="both"/>
        <w:rPr>
          <w:rFonts w:ascii="Times New Roman" w:hAnsi="Times New Roman" w:cs="Times New Roman"/>
          <w:sz w:val="24"/>
        </w:rPr>
      </w:pPr>
      <w:r>
        <w:rPr>
          <w:rFonts w:ascii="Times New Roman" w:hAnsi="Times New Roman" w:cs="Times New Roman"/>
          <w:sz w:val="24"/>
        </w:rPr>
        <w:t>This abstract will be discussing</w:t>
      </w:r>
      <w:r w:rsidR="007F4D59">
        <w:rPr>
          <w:rFonts w:ascii="Times New Roman" w:hAnsi="Times New Roman" w:cs="Times New Roman"/>
          <w:sz w:val="24"/>
        </w:rPr>
        <w:t xml:space="preserve"> both</w:t>
      </w:r>
      <w:r>
        <w:rPr>
          <w:rFonts w:ascii="Times New Roman" w:hAnsi="Times New Roman" w:cs="Times New Roman"/>
          <w:sz w:val="24"/>
        </w:rPr>
        <w:t xml:space="preserve"> diabetes type 1 and type 2, general information about diabetes Type 1 and Type 2, living with type 1 diabetes, how the frequent occurrence of a hypoglycaemia can lead to weight gain in T1D, and the importance of carb counting to manage diabetes and to reduce the exposure to hypos. Stories of people living with type 2 diabetes, how diabetes have changed their lives, to take an action towards their lifestyle and eating habits.</w:t>
      </w:r>
      <w:r w:rsidR="007F4D59">
        <w:rPr>
          <w:rFonts w:ascii="Times New Roman" w:hAnsi="Times New Roman" w:cs="Times New Roman"/>
          <w:sz w:val="24"/>
        </w:rPr>
        <w:t xml:space="preserve"> The impact of weight loss on the lives of people living with Type 2 Diabetes.</w:t>
      </w:r>
    </w:p>
    <w:p w:rsidR="002350BC" w:rsidRDefault="002350BC"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D34CA" w:rsidRPr="003D34CA" w:rsidRDefault="003D34CA" w:rsidP="003D34CA">
      <w:pPr>
        <w:pStyle w:val="HTMLPreformatted"/>
        <w:jc w:val="both"/>
        <w:rPr>
          <w:rFonts w:ascii="Times New Roman" w:hAnsi="Times New Roman" w:cs="Times New Roman"/>
          <w:sz w:val="24"/>
        </w:rPr>
      </w:pPr>
      <w:r w:rsidRPr="003D34CA">
        <w:rPr>
          <w:rFonts w:ascii="Times New Roman" w:hAnsi="Times New Roman" w:cs="Times New Roman"/>
          <w:sz w:val="24"/>
        </w:rPr>
        <w:t xml:space="preserve">Mohammad is a global advocate for people living with diabetes, mainly focused on discrimination towards people living with this condition as well as an adventure activist to raise awareness about diabetes. </w:t>
      </w:r>
    </w:p>
    <w:p w:rsidR="00B3082B" w:rsidRPr="003D34CA" w:rsidRDefault="00B3082B" w:rsidP="00DF04E3">
      <w:pPr>
        <w:pStyle w:val="HTMLPreformatted"/>
        <w:jc w:val="both"/>
        <w:rPr>
          <w:rFonts w:ascii="Times New Roman" w:hAnsi="Times New Roman" w:cs="Times New Roman"/>
          <w:sz w:val="24"/>
        </w:rPr>
      </w:pPr>
    </w:p>
    <w:p w:rsidR="00B3082B" w:rsidRPr="003D34CA" w:rsidRDefault="003D34CA" w:rsidP="00DF04E3">
      <w:pPr>
        <w:pStyle w:val="HTMLPreformatted"/>
        <w:jc w:val="both"/>
        <w:rPr>
          <w:rFonts w:ascii="Times New Roman" w:hAnsi="Times New Roman" w:cs="Times New Roman"/>
          <w:sz w:val="24"/>
        </w:rPr>
      </w:pPr>
      <w:r w:rsidRPr="003D34CA">
        <w:rPr>
          <w:rFonts w:ascii="Times New Roman" w:hAnsi="Times New Roman" w:cs="Times New Roman"/>
          <w:sz w:val="24"/>
        </w:rPr>
        <w:t>In January 2014, Mohammad in order to empower people living with diabetes and help them live a healthy and a productive life with Diabetes. The main six components of the program are: Education and awareness, insulin access, advocacy, People living with diabetes Laws &amp; Regulations, Group Sessions and Self-Management, with the fulfilment of the six components we will be able to empower people living with diabetes. Throughout this program, they have reached 24 schools, public and private sector as well as non-profit organizations.</w:t>
      </w:r>
    </w:p>
    <w:p w:rsidR="003D34CA" w:rsidRPr="003D34CA" w:rsidRDefault="003D34CA" w:rsidP="00DF04E3">
      <w:pPr>
        <w:pStyle w:val="HTMLPreformatted"/>
        <w:jc w:val="both"/>
        <w:rPr>
          <w:rFonts w:ascii="Times New Roman" w:hAnsi="Times New Roman" w:cs="Times New Roman"/>
          <w:sz w:val="24"/>
        </w:rPr>
      </w:pPr>
    </w:p>
    <w:p w:rsidR="003D34CA" w:rsidRPr="003D34CA" w:rsidRDefault="003D34CA" w:rsidP="003D34CA">
      <w:pPr>
        <w:pStyle w:val="HTMLPreformatted"/>
        <w:jc w:val="both"/>
        <w:rPr>
          <w:rFonts w:ascii="Times New Roman" w:hAnsi="Times New Roman" w:cs="Times New Roman"/>
          <w:sz w:val="24"/>
        </w:rPr>
      </w:pPr>
      <w:r w:rsidRPr="003D34CA">
        <w:rPr>
          <w:rFonts w:ascii="Times New Roman" w:hAnsi="Times New Roman" w:cs="Times New Roman"/>
          <w:sz w:val="24"/>
        </w:rPr>
        <w:t>he created the diabetic traveller account on Instagram in 2014, to share his life with diabetes, travels as well as general information about health and awareness about diabetes, in order to help others living with diabetes, by showing them by proof that living with diabetes is challenging yet is rewarding and can shape us up to be better individuals in the community, that it can be a hassle living with the condition yet it can be rewarding if we were able to manage it and keep track of our health.</w:t>
      </w:r>
    </w:p>
    <w:p w:rsidR="003D34CA" w:rsidRPr="003D34CA" w:rsidRDefault="003D34CA" w:rsidP="00DF04E3">
      <w:pPr>
        <w:pStyle w:val="HTMLPreformatted"/>
        <w:jc w:val="both"/>
        <w:rPr>
          <w:rFonts w:ascii="Times New Roman" w:hAnsi="Times New Roman" w:cs="Times New Roman"/>
          <w:iCs/>
          <w:sz w:val="24"/>
          <w:lang w:val="en-IN"/>
        </w:rPr>
      </w:pPr>
    </w:p>
    <w:p w:rsidR="00B3082B" w:rsidRDefault="00DE4E2F" w:rsidP="00DE4E2F">
      <w:pPr>
        <w:pStyle w:val="HTMLPreformatted"/>
        <w:jc w:val="both"/>
        <w:rPr>
          <w:rFonts w:ascii="Times New Roman" w:hAnsi="Times New Roman" w:cs="Times New Roman"/>
          <w:b/>
          <w:iCs/>
          <w:sz w:val="24"/>
        </w:rPr>
      </w:pPr>
      <w:r>
        <w:rPr>
          <w:noProof/>
        </w:rPr>
        <w:lastRenderedPageBreak/>
        <w:drawing>
          <wp:inline distT="0" distB="0" distL="0" distR="0">
            <wp:extent cx="2127250" cy="2836333"/>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9404" cy="2839205"/>
                    </a:xfrm>
                    <a:prstGeom prst="rect">
                      <a:avLst/>
                    </a:prstGeom>
                    <a:noFill/>
                    <a:ln>
                      <a:noFill/>
                    </a:ln>
                  </pic:spPr>
                </pic:pic>
              </a:graphicData>
            </a:graphic>
          </wp:inline>
        </w:drawing>
      </w:r>
      <w:bookmarkStart w:id="0" w:name="_GoBack"/>
      <w:bookmarkEnd w:id="0"/>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3D34CA" w:rsidRDefault="003D34CA" w:rsidP="00DE4E2F">
      <w:pPr>
        <w:pStyle w:val="HTMLPreformatted"/>
        <w:rPr>
          <w:rFonts w:ascii="Times New Roman" w:hAnsi="Times New Roman" w:cs="Times New Roman"/>
          <w:iCs/>
          <w:sz w:val="24"/>
        </w:rPr>
      </w:pPr>
    </w:p>
    <w:p w:rsidR="003D34CA" w:rsidRDefault="003D34CA" w:rsidP="00DE4E2F">
      <w:pPr>
        <w:pStyle w:val="HTMLPreformatted"/>
        <w:rPr>
          <w:rFonts w:ascii="Times New Roman" w:hAnsi="Times New Roman" w:cs="Times New Roman"/>
          <w:iCs/>
          <w:sz w:val="24"/>
        </w:rPr>
      </w:pPr>
    </w:p>
    <w:p w:rsidR="00DF04E3" w:rsidRPr="003D34CA" w:rsidRDefault="00B3082B" w:rsidP="003D34CA">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E4E2F">
        <w:rPr>
          <w:rFonts w:ascii="Times New Roman" w:hAnsi="Times New Roman" w:cs="Times New Roman"/>
          <w:iCs/>
          <w:sz w:val="24"/>
        </w:rPr>
        <w:t>moh.albahar@gmail.com</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DE4E2F">
        <w:rPr>
          <w:rFonts w:ascii="Times New Roman" w:hAnsi="Times New Roman" w:cs="Times New Roman"/>
          <w:b/>
          <w:sz w:val="24"/>
          <w:szCs w:val="24"/>
        </w:rPr>
        <w:t xml:space="preserve"> </w:t>
      </w:r>
      <w:r w:rsidR="00DE4E2F" w:rsidRPr="007F4D59">
        <w:rPr>
          <w:rFonts w:ascii="Times New Roman" w:hAnsi="Times New Roman" w:cs="Times New Roman"/>
          <w:b/>
          <w:color w:val="FF0000"/>
          <w:sz w:val="24"/>
          <w:szCs w:val="24"/>
          <w:u w:val="single"/>
        </w:rPr>
        <w:t>The Abstract title may change</w:t>
      </w:r>
      <w:r w:rsidR="00DE4E2F" w:rsidRPr="007F4D59">
        <w:rPr>
          <w:rFonts w:ascii="Times New Roman" w:hAnsi="Times New Roman" w:cs="Times New Roman"/>
          <w:b/>
          <w:color w:val="FF0000"/>
          <w:sz w:val="24"/>
          <w:szCs w:val="24"/>
        </w:rPr>
        <w:t xml:space="preserve"> </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3048" w:rsidRDefault="00B13048" w:rsidP="00495C76">
      <w:pPr>
        <w:spacing w:after="0" w:line="240" w:lineRule="auto"/>
      </w:pPr>
      <w:r>
        <w:separator/>
      </w:r>
    </w:p>
  </w:endnote>
  <w:endnote w:type="continuationSeparator" w:id="0">
    <w:p w:rsidR="00B13048" w:rsidRDefault="00B1304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3048" w:rsidRDefault="00B13048" w:rsidP="00495C76">
      <w:pPr>
        <w:spacing w:after="0" w:line="240" w:lineRule="auto"/>
      </w:pPr>
      <w:r>
        <w:separator/>
      </w:r>
    </w:p>
  </w:footnote>
  <w:footnote w:type="continuationSeparator" w:id="0">
    <w:p w:rsidR="00B13048" w:rsidRDefault="00B1304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53699"/>
    <w:rsid w:val="002350BC"/>
    <w:rsid w:val="0028059F"/>
    <w:rsid w:val="002F4DF0"/>
    <w:rsid w:val="00333E31"/>
    <w:rsid w:val="0038483D"/>
    <w:rsid w:val="003C5B38"/>
    <w:rsid w:val="003D34CA"/>
    <w:rsid w:val="00435234"/>
    <w:rsid w:val="00450924"/>
    <w:rsid w:val="004651F1"/>
    <w:rsid w:val="00495C76"/>
    <w:rsid w:val="00627419"/>
    <w:rsid w:val="0076359F"/>
    <w:rsid w:val="007F10BC"/>
    <w:rsid w:val="007F4D59"/>
    <w:rsid w:val="00913593"/>
    <w:rsid w:val="009C5A15"/>
    <w:rsid w:val="00A16D1D"/>
    <w:rsid w:val="00B11FEA"/>
    <w:rsid w:val="00B13048"/>
    <w:rsid w:val="00B3082B"/>
    <w:rsid w:val="00B6703B"/>
    <w:rsid w:val="00BA654F"/>
    <w:rsid w:val="00C46469"/>
    <w:rsid w:val="00CE511D"/>
    <w:rsid w:val="00DE4E2F"/>
    <w:rsid w:val="00DF04E3"/>
    <w:rsid w:val="00E157EA"/>
    <w:rsid w:val="00F5227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Mohammad Al-Bahar</cp:lastModifiedBy>
  <cp:revision>14</cp:revision>
  <dcterms:created xsi:type="dcterms:W3CDTF">2017-12-31T10:24:00Z</dcterms:created>
  <dcterms:modified xsi:type="dcterms:W3CDTF">2017-12-31T10:59:00Z</dcterms:modified>
</cp:coreProperties>
</file>