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5E2589" w14:textId="77777777" w:rsidR="00531D6D" w:rsidRPr="00DF6C7A" w:rsidRDefault="00531D6D" w:rsidP="009D5F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841FD6" w14:textId="3ABB9495" w:rsidR="007B1824" w:rsidRPr="005E4529" w:rsidRDefault="00A47DF1" w:rsidP="005E4529">
      <w:pPr>
        <w:rPr>
          <w:rFonts w:ascii="Times New Roman" w:hAnsi="Times New Roman" w:cs="Times New Roman"/>
          <w:b/>
          <w:bCs/>
          <w:color w:val="000000"/>
          <w:sz w:val="28"/>
          <w:szCs w:val="32"/>
        </w:rPr>
      </w:pPr>
      <w:hyperlink r:id="rId7" w:history="1"/>
      <w:r w:rsidR="005E4529" w:rsidRPr="00466E2A">
        <w:rPr>
          <w:rFonts w:ascii="Times New Roman" w:hAnsi="Times New Roman" w:cs="Times New Roman"/>
          <w:b/>
          <w:bCs/>
          <w:color w:val="000000"/>
          <w:sz w:val="28"/>
          <w:szCs w:val="32"/>
        </w:rPr>
        <w:t>To Assess the Food Concepts, Lifestyle and Dietary Patterns among the adults with Diabetes Mellitus: A cross-sectional study</w:t>
      </w:r>
    </w:p>
    <w:p w14:paraId="6AC63A58" w14:textId="32998016" w:rsidR="00406DAF" w:rsidRDefault="005E4529" w:rsidP="007B1824">
      <w:pPr>
        <w:pStyle w:val="BodyText"/>
        <w:spacing w:before="73" w:line="198" w:lineRule="exact"/>
        <w:ind w:right="59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Faran Khan, M.Phil., UVAS, PAK</w:t>
      </w:r>
    </w:p>
    <w:p w14:paraId="1C8465E9" w14:textId="2163B4DD" w:rsidR="005E4529" w:rsidRDefault="005E4529" w:rsidP="007B1824">
      <w:pPr>
        <w:pStyle w:val="BodyText"/>
        <w:spacing w:before="73" w:line="198" w:lineRule="exact"/>
        <w:ind w:right="59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 Zahra Khan, P</w:t>
      </w:r>
      <w:r w:rsidR="003C6AEE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D, UVAS, PAK</w:t>
      </w:r>
    </w:p>
    <w:p w14:paraId="51B9277F" w14:textId="45E3B670" w:rsidR="005C2E3C" w:rsidRPr="00DF6C7A" w:rsidRDefault="005E4529" w:rsidP="005E4529">
      <w:pPr>
        <w:pStyle w:val="BodyText"/>
        <w:spacing w:before="73" w:line="198" w:lineRule="exact"/>
        <w:ind w:right="59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Marriam Ahmed, </w:t>
      </w:r>
      <w:r w:rsidR="003C6AEE">
        <w:rPr>
          <w:rFonts w:ascii="Times New Roman" w:hAnsi="Times New Roman" w:cs="Times New Roman"/>
          <w:sz w:val="24"/>
          <w:szCs w:val="24"/>
        </w:rPr>
        <w:t>M.Phil.</w:t>
      </w:r>
      <w:r>
        <w:rPr>
          <w:rFonts w:ascii="Times New Roman" w:hAnsi="Times New Roman" w:cs="Times New Roman"/>
          <w:sz w:val="24"/>
          <w:szCs w:val="24"/>
        </w:rPr>
        <w:t>, UVAS, PAK</w:t>
      </w:r>
      <w:bookmarkStart w:id="0" w:name="_GoBack"/>
      <w:bookmarkEnd w:id="0"/>
    </w:p>
    <w:p w14:paraId="472D11C5" w14:textId="77777777" w:rsidR="005C2E3C" w:rsidRPr="00DF6C7A" w:rsidRDefault="005C2E3C" w:rsidP="00406DAF">
      <w:pPr>
        <w:pStyle w:val="Heading3"/>
        <w:spacing w:before="147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F6C7A">
        <w:rPr>
          <w:rFonts w:ascii="Times New Roman" w:hAnsi="Times New Roman" w:cs="Times New Roman"/>
          <w:color w:val="BF5A14"/>
          <w:sz w:val="24"/>
          <w:szCs w:val="24"/>
        </w:rPr>
        <w:t>Abstract (</w:t>
      </w:r>
      <w:r w:rsidR="009F4CD0" w:rsidRPr="00DF6C7A">
        <w:rPr>
          <w:rFonts w:ascii="Times New Roman" w:hAnsi="Times New Roman" w:cs="Times New Roman"/>
          <w:color w:val="BF5A14"/>
          <w:sz w:val="24"/>
          <w:szCs w:val="24"/>
        </w:rPr>
        <w:t>300-word</w:t>
      </w:r>
      <w:r w:rsidRPr="00DF6C7A">
        <w:rPr>
          <w:rFonts w:ascii="Times New Roman" w:hAnsi="Times New Roman" w:cs="Times New Roman"/>
          <w:color w:val="BF5A14"/>
          <w:sz w:val="24"/>
          <w:szCs w:val="24"/>
        </w:rPr>
        <w:t xml:space="preserve"> limit)</w:t>
      </w:r>
    </w:p>
    <w:p w14:paraId="270F9C38" w14:textId="054DA1B5" w:rsidR="00146DAC" w:rsidRPr="005E4529" w:rsidRDefault="007B1824" w:rsidP="005E4529">
      <w:pPr>
        <w:rPr>
          <w:rFonts w:asciiTheme="majorBidi" w:hAnsiTheme="majorBidi" w:cstheme="majorBidi"/>
          <w:color w:val="000000"/>
          <w:sz w:val="24"/>
          <w:szCs w:val="24"/>
        </w:rPr>
      </w:pPr>
      <w:r w:rsidRPr="00DF6C7A">
        <w:rPr>
          <w:rFonts w:ascii="Times New Roman" w:hAnsi="Times New Roman" w:cs="Times New Roman"/>
          <w:sz w:val="24"/>
          <w:szCs w:val="24"/>
        </w:rPr>
        <w:t>Statement:</w:t>
      </w:r>
      <w:r w:rsidR="005E4529">
        <w:rPr>
          <w:rFonts w:ascii="Times New Roman" w:hAnsi="Times New Roman" w:cs="Times New Roman"/>
          <w:sz w:val="24"/>
          <w:szCs w:val="24"/>
        </w:rPr>
        <w:t xml:space="preserve"> </w:t>
      </w:r>
      <w:r w:rsidR="005E4529" w:rsidRPr="00C62A98">
        <w:rPr>
          <w:rFonts w:asciiTheme="majorBidi" w:eastAsia="Times New Roman" w:hAnsiTheme="majorBidi" w:cstheme="majorBidi"/>
          <w:sz w:val="24"/>
          <w:szCs w:val="24"/>
        </w:rPr>
        <w:t>Diabetes me</w:t>
      </w:r>
      <w:r w:rsidR="005E4529">
        <w:rPr>
          <w:rFonts w:asciiTheme="majorBidi" w:eastAsia="Times New Roman" w:hAnsiTheme="majorBidi" w:cstheme="majorBidi"/>
          <w:sz w:val="24"/>
          <w:szCs w:val="24"/>
        </w:rPr>
        <w:t>llitus needs special</w:t>
      </w:r>
      <w:r w:rsidR="005E4529" w:rsidRPr="00C62A98">
        <w:rPr>
          <w:rFonts w:asciiTheme="majorBidi" w:eastAsia="Times New Roman" w:hAnsiTheme="majorBidi" w:cstheme="majorBidi"/>
          <w:sz w:val="24"/>
          <w:szCs w:val="24"/>
        </w:rPr>
        <w:t xml:space="preserve"> implementation and maintenance</w:t>
      </w:r>
      <w:r w:rsidR="005E4529" w:rsidRPr="00C62A98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5E4529">
        <w:rPr>
          <w:rFonts w:asciiTheme="majorBidi" w:hAnsiTheme="majorBidi" w:cstheme="majorBidi"/>
          <w:color w:val="000000"/>
          <w:sz w:val="24"/>
          <w:szCs w:val="24"/>
        </w:rPr>
        <w:t xml:space="preserve">of </w:t>
      </w:r>
      <w:r w:rsidR="005E4529" w:rsidRPr="00C62A98">
        <w:rPr>
          <w:rFonts w:asciiTheme="majorBidi" w:hAnsiTheme="majorBidi" w:cstheme="majorBidi"/>
          <w:color w:val="000000"/>
          <w:sz w:val="24"/>
          <w:szCs w:val="24"/>
        </w:rPr>
        <w:t>dietary habits, lifestyle prac</w:t>
      </w:r>
      <w:r w:rsidR="005E4529">
        <w:rPr>
          <w:rFonts w:asciiTheme="majorBidi" w:hAnsiTheme="majorBidi" w:cstheme="majorBidi"/>
          <w:color w:val="000000"/>
          <w:sz w:val="24"/>
          <w:szCs w:val="24"/>
        </w:rPr>
        <w:t xml:space="preserve">tices, and food concepts </w:t>
      </w:r>
      <w:r w:rsidR="005E4529" w:rsidRPr="00C62A98">
        <w:rPr>
          <w:rFonts w:asciiTheme="majorBidi" w:hAnsiTheme="majorBidi" w:cstheme="majorBidi"/>
          <w:color w:val="000000"/>
          <w:sz w:val="24"/>
          <w:szCs w:val="24"/>
        </w:rPr>
        <w:t>for</w:t>
      </w:r>
      <w:r w:rsidR="005E4529">
        <w:rPr>
          <w:rFonts w:asciiTheme="majorBidi" w:hAnsiTheme="majorBidi" w:cstheme="majorBidi"/>
          <w:color w:val="000000"/>
          <w:sz w:val="24"/>
          <w:szCs w:val="24"/>
        </w:rPr>
        <w:t xml:space="preserve"> its </w:t>
      </w:r>
      <w:r w:rsidR="005E4529" w:rsidRPr="00C62A98">
        <w:rPr>
          <w:rFonts w:asciiTheme="majorBidi" w:hAnsiTheme="majorBidi" w:cstheme="majorBidi"/>
          <w:color w:val="000000"/>
          <w:sz w:val="24"/>
          <w:szCs w:val="24"/>
        </w:rPr>
        <w:t>management</w:t>
      </w:r>
      <w:r w:rsidR="005E4529">
        <w:rPr>
          <w:rFonts w:asciiTheme="majorBidi" w:hAnsiTheme="majorBidi" w:cstheme="majorBidi"/>
          <w:color w:val="000000"/>
          <w:sz w:val="24"/>
          <w:szCs w:val="24"/>
        </w:rPr>
        <w:t>.</w:t>
      </w:r>
      <w:r w:rsidR="005E4529" w:rsidRPr="00391DCA"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bidi="en-US"/>
        </w:rPr>
        <w:t xml:space="preserve"> </w:t>
      </w:r>
      <w:r w:rsidR="005E4529" w:rsidRPr="003A2D4F"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bidi="en-US"/>
        </w:rPr>
        <w:t xml:space="preserve">Diabetes mellitus affects approximately 422 million people </w:t>
      </w:r>
      <w:r w:rsidR="005E4529"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bidi="en-US"/>
        </w:rPr>
        <w:t>around the globe</w:t>
      </w:r>
      <w:r w:rsidR="005E4529" w:rsidRPr="003A2D4F"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bidi="en-US"/>
        </w:rPr>
        <w:t>. Diabetes prevalence has been rising more rapidly in middle and low-income countries. It is estimated that 1.5 million death</w:t>
      </w:r>
      <w:r w:rsidR="005E4529"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bidi="en-US"/>
        </w:rPr>
        <w:t>s</w:t>
      </w:r>
      <w:r w:rsidR="005E4529" w:rsidRPr="003A2D4F"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bidi="en-US"/>
        </w:rPr>
        <w:t xml:space="preserve"> were directly caused by diabetes and 2.2 million deaths caused by high blood glucose</w:t>
      </w:r>
      <w:r w:rsidR="005E4529" w:rsidRPr="00C62A98">
        <w:rPr>
          <w:color w:val="000000"/>
        </w:rPr>
        <w:t xml:space="preserve"> </w:t>
      </w:r>
      <w:r w:rsidR="005E4529" w:rsidRPr="00996A88">
        <w:rPr>
          <w:rFonts w:asciiTheme="majorBidi" w:hAnsiTheme="majorBidi" w:cstheme="majorBidi"/>
          <w:color w:val="000000"/>
          <w:sz w:val="24"/>
          <w:szCs w:val="24"/>
        </w:rPr>
        <w:t xml:space="preserve">This study </w:t>
      </w:r>
      <w:r w:rsidR="005E4529">
        <w:rPr>
          <w:rFonts w:asciiTheme="majorBidi" w:hAnsiTheme="majorBidi" w:cstheme="majorBidi"/>
          <w:color w:val="000000"/>
          <w:sz w:val="24"/>
          <w:szCs w:val="24"/>
        </w:rPr>
        <w:t xml:space="preserve">was designed to </w:t>
      </w:r>
      <w:r w:rsidR="005E4529" w:rsidRPr="00996A88">
        <w:rPr>
          <w:rFonts w:asciiTheme="majorBidi" w:hAnsiTheme="majorBidi" w:cstheme="majorBidi"/>
          <w:color w:val="000000"/>
          <w:sz w:val="24"/>
          <w:szCs w:val="24"/>
        </w:rPr>
        <w:t xml:space="preserve">assessed the relationship of </w:t>
      </w:r>
      <w:r w:rsidR="005E4529">
        <w:rPr>
          <w:rFonts w:asciiTheme="majorBidi" w:hAnsiTheme="majorBidi" w:cstheme="majorBidi"/>
          <w:color w:val="000000"/>
          <w:sz w:val="24"/>
          <w:szCs w:val="24"/>
        </w:rPr>
        <w:t>food concepts,</w:t>
      </w:r>
      <w:r w:rsidR="005E4529" w:rsidRPr="00996A88">
        <w:rPr>
          <w:rFonts w:asciiTheme="majorBidi" w:hAnsiTheme="majorBidi" w:cstheme="majorBidi"/>
          <w:color w:val="000000"/>
          <w:sz w:val="24"/>
          <w:szCs w:val="24"/>
        </w:rPr>
        <w:t xml:space="preserve"> lifestyle practices and </w:t>
      </w:r>
      <w:r w:rsidR="005E4529">
        <w:rPr>
          <w:rFonts w:asciiTheme="majorBidi" w:hAnsiTheme="majorBidi" w:cstheme="majorBidi"/>
          <w:color w:val="000000"/>
          <w:sz w:val="24"/>
          <w:szCs w:val="24"/>
        </w:rPr>
        <w:t xml:space="preserve">dietary patterns </w:t>
      </w:r>
      <w:r w:rsidR="005E4529" w:rsidRPr="00996A88">
        <w:rPr>
          <w:rFonts w:asciiTheme="majorBidi" w:hAnsiTheme="majorBidi" w:cstheme="majorBidi"/>
          <w:color w:val="000000"/>
          <w:sz w:val="24"/>
          <w:szCs w:val="24"/>
        </w:rPr>
        <w:t>among adults with diabetes mellitus.</w:t>
      </w:r>
    </w:p>
    <w:p w14:paraId="1CE8C82B" w14:textId="45B9683A" w:rsidR="00254333" w:rsidRPr="00DF6C7A" w:rsidRDefault="00254333" w:rsidP="00254333">
      <w:pPr>
        <w:pStyle w:val="BodyText"/>
        <w:spacing w:before="90" w:line="278" w:lineRule="auto"/>
        <w:rPr>
          <w:rFonts w:ascii="Times New Roman" w:hAnsi="Times New Roman" w:cs="Times New Roman"/>
          <w:b/>
          <w:color w:val="BF5A14"/>
          <w:sz w:val="24"/>
          <w:szCs w:val="24"/>
        </w:rPr>
      </w:pPr>
      <w:r w:rsidRPr="00DF6C7A">
        <w:rPr>
          <w:rFonts w:ascii="Times New Roman" w:hAnsi="Times New Roman" w:cs="Times New Roman"/>
          <w:b/>
          <w:color w:val="BF5A14"/>
          <w:sz w:val="24"/>
          <w:szCs w:val="24"/>
        </w:rPr>
        <w:t>Metho</w:t>
      </w:r>
      <w:r w:rsidR="002929A4" w:rsidRPr="00DF6C7A">
        <w:rPr>
          <w:rFonts w:ascii="Times New Roman" w:hAnsi="Times New Roman" w:cs="Times New Roman"/>
          <w:b/>
          <w:color w:val="BF5A14"/>
          <w:sz w:val="24"/>
          <w:szCs w:val="24"/>
        </w:rPr>
        <w:t>do</w:t>
      </w:r>
      <w:r w:rsidRPr="00DF6C7A">
        <w:rPr>
          <w:rFonts w:ascii="Times New Roman" w:hAnsi="Times New Roman" w:cs="Times New Roman"/>
          <w:b/>
          <w:color w:val="BF5A14"/>
          <w:sz w:val="24"/>
          <w:szCs w:val="24"/>
        </w:rPr>
        <w:t>logy and Theoretical Orientation:</w:t>
      </w:r>
      <w:r w:rsidR="005E4529" w:rsidRPr="005E4529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="005E4529">
        <w:rPr>
          <w:rFonts w:asciiTheme="majorBidi" w:hAnsiTheme="majorBidi" w:cstheme="majorBidi"/>
          <w:color w:val="000000"/>
          <w:sz w:val="24"/>
          <w:szCs w:val="24"/>
        </w:rPr>
        <w:t>The people</w:t>
      </w:r>
      <w:r w:rsidR="005E4529" w:rsidRPr="00C62A98">
        <w:rPr>
          <w:rFonts w:asciiTheme="majorBidi" w:hAnsiTheme="majorBidi" w:cstheme="majorBidi"/>
          <w:color w:val="000000"/>
          <w:sz w:val="24"/>
          <w:szCs w:val="24"/>
        </w:rPr>
        <w:t xml:space="preserve"> with diabetes mellitus were selected from the</w:t>
      </w:r>
      <w:r w:rsidR="005E4529">
        <w:rPr>
          <w:rFonts w:asciiTheme="majorBidi" w:hAnsiTheme="majorBidi" w:cstheme="majorBidi"/>
          <w:color w:val="000000"/>
          <w:sz w:val="24"/>
          <w:szCs w:val="24"/>
        </w:rPr>
        <w:t xml:space="preserve"> OPD’s (Outpatient department) and diabetic wards </w:t>
      </w:r>
      <w:r w:rsidR="005E4529">
        <w:rPr>
          <w:rFonts w:ascii="Times New Roman" w:hAnsi="Times New Roman" w:cs="Times New Roman"/>
          <w:sz w:val="24"/>
          <w:szCs w:val="24"/>
        </w:rPr>
        <w:t>from different private and government hospitals of Lahore.</w:t>
      </w:r>
      <w:r w:rsidR="005E4529" w:rsidRPr="00203541">
        <w:rPr>
          <w:rFonts w:ascii="Times New Roman" w:hAnsi="Times New Roman" w:cs="Times New Roman"/>
          <w:sz w:val="24"/>
          <w:szCs w:val="24"/>
        </w:rPr>
        <w:t xml:space="preserve"> </w:t>
      </w:r>
      <w:r w:rsidR="005E4529" w:rsidRPr="006B68DE">
        <w:rPr>
          <w:rFonts w:ascii="Times New Roman" w:hAnsi="Times New Roman" w:cs="Times New Roman"/>
          <w:sz w:val="24"/>
          <w:szCs w:val="24"/>
        </w:rPr>
        <w:t>The questionnaire was developed to assess lifestyle applies</w:t>
      </w:r>
      <w:r w:rsidR="005E4529">
        <w:rPr>
          <w:rFonts w:ascii="Times New Roman" w:hAnsi="Times New Roman" w:cs="Times New Roman"/>
          <w:sz w:val="24"/>
          <w:szCs w:val="24"/>
        </w:rPr>
        <w:t>, eating patterns</w:t>
      </w:r>
      <w:r w:rsidR="005E4529" w:rsidRPr="006B68DE">
        <w:rPr>
          <w:rFonts w:ascii="Times New Roman" w:hAnsi="Times New Roman" w:cs="Times New Roman"/>
          <w:sz w:val="24"/>
          <w:szCs w:val="24"/>
        </w:rPr>
        <w:t xml:space="preserve"> and food perceptions among adults with diabetes.</w:t>
      </w:r>
      <w:r w:rsidR="005E4529" w:rsidRPr="00203541">
        <w:rPr>
          <w:rFonts w:ascii="Times New Roman" w:hAnsi="Times New Roman" w:cs="Times New Roman"/>
          <w:sz w:val="24"/>
          <w:szCs w:val="24"/>
        </w:rPr>
        <w:t xml:space="preserve"> </w:t>
      </w:r>
      <w:r w:rsidR="005E4529" w:rsidRPr="006B68DE">
        <w:rPr>
          <w:rFonts w:ascii="Times New Roman" w:hAnsi="Times New Roman" w:cs="Times New Roman"/>
          <w:sz w:val="24"/>
          <w:szCs w:val="24"/>
        </w:rPr>
        <w:t>The questionnaire contains mixed questions both open and closed ended</w:t>
      </w:r>
      <w:r w:rsidR="005E4529">
        <w:rPr>
          <w:rFonts w:ascii="Times New Roman" w:hAnsi="Times New Roman" w:cs="Times New Roman"/>
          <w:sz w:val="24"/>
          <w:szCs w:val="24"/>
        </w:rPr>
        <w:t>.</w:t>
      </w:r>
    </w:p>
    <w:p w14:paraId="2953D976" w14:textId="132686D1" w:rsidR="00254333" w:rsidRPr="005E4529" w:rsidRDefault="00254333" w:rsidP="005E4529">
      <w:pPr>
        <w:rPr>
          <w:rFonts w:ascii="Times New Roman" w:hAnsi="Times New Roman" w:cs="Times New Roman"/>
          <w:sz w:val="24"/>
          <w:szCs w:val="24"/>
        </w:rPr>
      </w:pPr>
      <w:r w:rsidRPr="00DF6C7A">
        <w:rPr>
          <w:rFonts w:ascii="Times New Roman" w:hAnsi="Times New Roman" w:cs="Times New Roman"/>
          <w:b/>
          <w:color w:val="BF5A14"/>
          <w:sz w:val="24"/>
          <w:szCs w:val="24"/>
        </w:rPr>
        <w:t>Findings:</w:t>
      </w:r>
      <w:r w:rsidR="005E4529">
        <w:rPr>
          <w:rFonts w:ascii="Times New Roman" w:hAnsi="Times New Roman" w:cs="Times New Roman"/>
          <w:b/>
          <w:color w:val="BF5A14"/>
          <w:sz w:val="24"/>
          <w:szCs w:val="24"/>
        </w:rPr>
        <w:t xml:space="preserve"> </w:t>
      </w:r>
      <w:r w:rsidR="005E4529">
        <w:rPr>
          <w:rFonts w:ascii="Times New Roman" w:hAnsi="Times New Roman" w:cs="Times New Roman"/>
          <w:color w:val="000000"/>
          <w:sz w:val="24"/>
          <w:szCs w:val="24"/>
        </w:rPr>
        <w:t xml:space="preserve">Study showed that 55.8% adults have family history of diabetes mellitus. Approximately 41.8% </w:t>
      </w:r>
      <w:r w:rsidR="005E4529">
        <w:rPr>
          <w:color w:val="000000"/>
        </w:rPr>
        <w:t>people were physically inactive and have a sedentary lifestyle.</w:t>
      </w:r>
      <w:r w:rsidR="005E4529" w:rsidRPr="001B7764">
        <w:rPr>
          <w:color w:val="000000"/>
        </w:rPr>
        <w:t xml:space="preserve"> </w:t>
      </w:r>
      <w:r w:rsidR="005E4529">
        <w:rPr>
          <w:color w:val="000000"/>
        </w:rPr>
        <w:t>And 47.8% people were not dining out at all.</w:t>
      </w:r>
      <w:r w:rsidR="005E4529" w:rsidRPr="001B7764">
        <w:rPr>
          <w:rFonts w:ascii="Times New Roman" w:hAnsi="Times New Roman" w:cs="Times New Roman"/>
          <w:sz w:val="24"/>
          <w:szCs w:val="24"/>
        </w:rPr>
        <w:t xml:space="preserve"> </w:t>
      </w:r>
      <w:r w:rsidR="005E4529">
        <w:rPr>
          <w:rFonts w:ascii="Times New Roman" w:hAnsi="Times New Roman" w:cs="Times New Roman"/>
          <w:sz w:val="24"/>
          <w:szCs w:val="24"/>
        </w:rPr>
        <w:t>Participants having no or less education have more uncontrolled HbA1C as compared to educated participants.</w:t>
      </w:r>
      <w:r w:rsidR="005E4529" w:rsidRPr="001B7764">
        <w:rPr>
          <w:rFonts w:ascii="Times New Roman" w:hAnsi="Times New Roman" w:cs="Times New Roman"/>
          <w:sz w:val="24"/>
          <w:szCs w:val="24"/>
        </w:rPr>
        <w:t xml:space="preserve"> </w:t>
      </w:r>
      <w:r w:rsidR="005E4529">
        <w:rPr>
          <w:rFonts w:ascii="Times New Roman" w:hAnsi="Times New Roman" w:cs="Times New Roman"/>
          <w:sz w:val="24"/>
          <w:szCs w:val="24"/>
        </w:rPr>
        <w:t>6% uneducated participants and 1.8% educated participants had uncontrolled HbA1C level.</w:t>
      </w:r>
    </w:p>
    <w:p w14:paraId="10CA546B" w14:textId="2C89689A" w:rsidR="00254333" w:rsidRPr="00DF6C7A" w:rsidRDefault="00254333" w:rsidP="00254333">
      <w:pPr>
        <w:pStyle w:val="BodyText"/>
        <w:spacing w:before="90" w:line="278" w:lineRule="auto"/>
        <w:rPr>
          <w:rFonts w:ascii="Times New Roman" w:hAnsi="Times New Roman" w:cs="Times New Roman"/>
          <w:b/>
          <w:color w:val="BF5A14"/>
          <w:sz w:val="24"/>
          <w:szCs w:val="24"/>
        </w:rPr>
      </w:pPr>
      <w:r w:rsidRPr="00DF6C7A">
        <w:rPr>
          <w:rFonts w:ascii="Times New Roman" w:hAnsi="Times New Roman" w:cs="Times New Roman"/>
          <w:b/>
          <w:color w:val="BF5A14"/>
          <w:sz w:val="24"/>
          <w:szCs w:val="24"/>
        </w:rPr>
        <w:t>Conclusion and Significance:</w:t>
      </w:r>
      <w:r w:rsidR="005E4529" w:rsidRPr="005E4529">
        <w:rPr>
          <w:rFonts w:ascii="Times New Roman" w:hAnsi="Times New Roman" w:cs="Times New Roman"/>
          <w:sz w:val="24"/>
          <w:szCs w:val="24"/>
        </w:rPr>
        <w:t xml:space="preserve"> </w:t>
      </w:r>
      <w:r w:rsidR="005E4529">
        <w:rPr>
          <w:rFonts w:ascii="Times New Roman" w:hAnsi="Times New Roman" w:cs="Times New Roman"/>
          <w:sz w:val="24"/>
          <w:szCs w:val="24"/>
        </w:rPr>
        <w:t>T</w:t>
      </w:r>
      <w:r w:rsidR="005E4529" w:rsidRPr="00D559D6">
        <w:rPr>
          <w:rFonts w:ascii="Times New Roman" w:hAnsi="Times New Roman" w:cs="Times New Roman"/>
          <w:sz w:val="24"/>
          <w:szCs w:val="24"/>
        </w:rPr>
        <w:t>he food concepts of diabetic patients vary from each other</w:t>
      </w:r>
      <w:r w:rsidR="005E4529" w:rsidRPr="00D559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people have less knowledge regarding food concepts</w:t>
      </w:r>
      <w:r w:rsidR="005E45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There is l</w:t>
      </w:r>
      <w:r w:rsidR="005E4529" w:rsidRPr="00D559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ack of physical activity among individuals</w:t>
      </w:r>
      <w:r w:rsidR="005E45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and </w:t>
      </w:r>
      <w:r w:rsidR="005E4529" w:rsidRPr="00D559D6">
        <w:rPr>
          <w:rFonts w:ascii="Times New Roman" w:hAnsi="Times New Roman" w:cs="Times New Roman"/>
          <w:color w:val="000000"/>
          <w:sz w:val="24"/>
          <w:szCs w:val="24"/>
        </w:rPr>
        <w:t>Consumption of major meals was adequate</w:t>
      </w:r>
      <w:r w:rsidR="005E452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5E4529" w:rsidRPr="000739D9">
        <w:rPr>
          <w:color w:val="000000"/>
        </w:rPr>
        <w:t xml:space="preserve"> </w:t>
      </w:r>
      <w:r w:rsidR="005E4529" w:rsidRPr="000739D9">
        <w:rPr>
          <w:rFonts w:asciiTheme="majorBidi" w:hAnsiTheme="majorBidi" w:cstheme="majorBidi"/>
          <w:color w:val="000000"/>
          <w:sz w:val="24"/>
          <w:szCs w:val="24"/>
        </w:rPr>
        <w:t>Uneducated people were having uncontrolled HbA1c level</w:t>
      </w:r>
      <w:r w:rsidR="005E4529" w:rsidRPr="000739D9">
        <w:rPr>
          <w:rFonts w:ascii="Times New Roman" w:hAnsi="Times New Roman" w:cs="Times New Roman"/>
          <w:sz w:val="24"/>
          <w:szCs w:val="24"/>
        </w:rPr>
        <w:t xml:space="preserve"> </w:t>
      </w:r>
      <w:r w:rsidR="005E4529">
        <w:rPr>
          <w:rFonts w:ascii="Times New Roman" w:hAnsi="Times New Roman" w:cs="Times New Roman"/>
          <w:sz w:val="24"/>
          <w:szCs w:val="24"/>
        </w:rPr>
        <w:t>as compared to educated participants.</w:t>
      </w:r>
    </w:p>
    <w:p w14:paraId="3D154A76" w14:textId="77777777" w:rsidR="005C2E3C" w:rsidRPr="00DF6C7A" w:rsidRDefault="005C2E3C" w:rsidP="00254333">
      <w:pPr>
        <w:pStyle w:val="BodyText"/>
        <w:spacing w:before="90" w:line="278" w:lineRule="auto"/>
        <w:rPr>
          <w:rFonts w:ascii="Times New Roman" w:hAnsi="Times New Roman" w:cs="Times New Roman"/>
          <w:b/>
          <w:sz w:val="24"/>
          <w:szCs w:val="24"/>
        </w:rPr>
      </w:pPr>
      <w:r w:rsidRPr="00DF6C7A">
        <w:rPr>
          <w:rFonts w:ascii="Times New Roman" w:hAnsi="Times New Roman" w:cs="Times New Roman"/>
          <w:b/>
          <w:color w:val="BF5A14"/>
          <w:sz w:val="24"/>
          <w:szCs w:val="24"/>
        </w:rPr>
        <w:t>Image</w:t>
      </w:r>
      <w:r w:rsidR="00254333" w:rsidRPr="00DF6C7A">
        <w:rPr>
          <w:rFonts w:ascii="Times New Roman" w:hAnsi="Times New Roman" w:cs="Times New Roman"/>
          <w:b/>
          <w:color w:val="BF5A14"/>
          <w:sz w:val="24"/>
          <w:szCs w:val="24"/>
        </w:rPr>
        <w:t>:</w:t>
      </w:r>
    </w:p>
    <w:p w14:paraId="74D6768B" w14:textId="42A1BA30" w:rsidR="005C2E3C" w:rsidRPr="00ED7CE8" w:rsidRDefault="009F4CD0" w:rsidP="00ED7CE8">
      <w:pPr>
        <w:pStyle w:val="BodyText"/>
        <w:spacing w:before="2"/>
        <w:rPr>
          <w:noProof/>
        </w:rPr>
      </w:pPr>
      <w:r w:rsidRPr="00DF6C7A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406DAF" w:rsidRPr="00DF6C7A">
        <w:rPr>
          <w:rFonts w:ascii="Times New Roman" w:hAnsi="Times New Roman" w:cs="Times New Roman"/>
          <w:b/>
          <w:noProof/>
          <w:sz w:val="24"/>
          <w:szCs w:val="24"/>
        </w:rPr>
        <w:t xml:space="preserve">             </w:t>
      </w:r>
      <w:r w:rsidR="00406DAF" w:rsidRPr="00DF6C7A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="00406DAF" w:rsidRPr="00DF6C7A">
        <w:rPr>
          <w:rFonts w:ascii="Times New Roman" w:hAnsi="Times New Roman" w:cs="Times New Roman"/>
          <w:b/>
          <w:noProof/>
          <w:sz w:val="24"/>
          <w:szCs w:val="24"/>
        </w:rPr>
        <w:tab/>
        <w:t xml:space="preserve"> </w:t>
      </w:r>
      <w:r w:rsidRPr="00DF6C7A">
        <w:rPr>
          <w:rFonts w:ascii="Times New Roman" w:hAnsi="Times New Roman" w:cs="Times New Roman"/>
          <w:b/>
          <w:noProof/>
          <w:sz w:val="24"/>
          <w:szCs w:val="24"/>
        </w:rPr>
        <w:tab/>
      </w:r>
      <w:r w:rsidR="00ED7CE8">
        <w:rPr>
          <w:noProof/>
        </w:rPr>
        <w:drawing>
          <wp:inline distT="0" distB="0" distL="0" distR="0" wp14:anchorId="2299E9AE" wp14:editId="4E2820A7">
            <wp:extent cx="2733675" cy="26289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1431" t="21713" r="28298" b="9402"/>
                    <a:stretch/>
                  </pic:blipFill>
                  <pic:spPr bwMode="auto">
                    <a:xfrm>
                      <a:off x="0" y="0"/>
                      <a:ext cx="2733675" cy="2628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A1831B" w14:textId="663D662F" w:rsidR="00ED7CE8" w:rsidRPr="00ED7CE8" w:rsidRDefault="00ED7CE8" w:rsidP="00ED7CE8">
      <w:pPr>
        <w:spacing w:line="204" w:lineRule="exact"/>
        <w:rPr>
          <w:rFonts w:ascii="Times New Roman" w:hAnsi="Times New Roman" w:cs="Times New Roman"/>
          <w:sz w:val="24"/>
          <w:szCs w:val="24"/>
        </w:rPr>
        <w:sectPr w:rsidR="00ED7CE8" w:rsidRPr="00ED7CE8" w:rsidSect="00146DA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10" w:h="16840"/>
          <w:pgMar w:top="1740" w:right="600" w:bottom="840" w:left="620" w:header="720" w:footer="720" w:gutter="0"/>
          <w:cols w:space="720"/>
          <w:docGrid w:linePitch="299"/>
        </w:sectPr>
      </w:pPr>
    </w:p>
    <w:p w14:paraId="602F6C76" w14:textId="77777777" w:rsidR="005C2E3C" w:rsidRPr="00DF6C7A" w:rsidRDefault="005C2E3C" w:rsidP="005C2E3C">
      <w:pPr>
        <w:pStyle w:val="BodyText"/>
        <w:rPr>
          <w:rFonts w:ascii="Times New Roman" w:hAnsi="Times New Roman" w:cs="Times New Roman"/>
          <w:sz w:val="24"/>
          <w:szCs w:val="24"/>
        </w:rPr>
      </w:pPr>
    </w:p>
    <w:p w14:paraId="1660D9EA" w14:textId="77777777" w:rsidR="005C2E3C" w:rsidRPr="00DF6C7A" w:rsidRDefault="005C2E3C" w:rsidP="005C2E3C">
      <w:pPr>
        <w:pStyle w:val="BodyText"/>
        <w:spacing w:line="40" w:lineRule="exact"/>
        <w:ind w:left="2202"/>
        <w:rPr>
          <w:rFonts w:ascii="Times New Roman" w:hAnsi="Times New Roman" w:cs="Times New Roman"/>
          <w:sz w:val="24"/>
          <w:szCs w:val="24"/>
        </w:rPr>
      </w:pPr>
      <w:r w:rsidRPr="00DF6C7A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g">
            <w:drawing>
              <wp:inline distT="0" distB="0" distL="0" distR="0" wp14:anchorId="126ECE9C" wp14:editId="3FF8E0DB">
                <wp:extent cx="3975735" cy="25400"/>
                <wp:effectExtent l="0" t="0" r="5715" b="317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3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D6FB6B" id="Group 2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" strokecolor="#004080" strokeweight="2pt"/>
                <w10:anchorlock/>
              </v:group>
            </w:pict>
          </mc:Fallback>
        </mc:AlternateContent>
      </w:r>
    </w:p>
    <w:p w14:paraId="1C94A0D4" w14:textId="47D34D43" w:rsidR="005C2E3C" w:rsidRDefault="005C2E3C" w:rsidP="005C2E3C">
      <w:pPr>
        <w:spacing w:before="92"/>
        <w:ind w:right="4234"/>
        <w:rPr>
          <w:rFonts w:ascii="Times New Roman" w:hAnsi="Times New Roman" w:cs="Times New Roman"/>
          <w:b/>
          <w:color w:val="BF5A14"/>
          <w:sz w:val="24"/>
          <w:szCs w:val="24"/>
        </w:rPr>
      </w:pPr>
      <w:r w:rsidRPr="00DF6C7A">
        <w:rPr>
          <w:rFonts w:ascii="Times New Roman" w:hAnsi="Times New Roman" w:cs="Times New Roman"/>
          <w:noProof/>
          <w:sz w:val="24"/>
          <w:szCs w:val="24"/>
        </w:rPr>
        <w:t xml:space="preserve">          </w:t>
      </w:r>
      <w:r w:rsidR="00ED7CE8">
        <w:rPr>
          <w:noProof/>
        </w:rPr>
        <w:drawing>
          <wp:inline distT="0" distB="0" distL="0" distR="0" wp14:anchorId="4B31FE1D" wp14:editId="21DE779A">
            <wp:extent cx="1171575" cy="1434604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2515" cy="1496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B7489" w:rsidRPr="00DF6C7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B5568" w:rsidRPr="00DF6C7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DF6C7A">
        <w:rPr>
          <w:rFonts w:ascii="Times New Roman" w:hAnsi="Times New Roman" w:cs="Times New Roman"/>
          <w:b/>
          <w:color w:val="BF5A14"/>
          <w:sz w:val="24"/>
          <w:szCs w:val="24"/>
        </w:rPr>
        <w:t>Biography</w:t>
      </w:r>
    </w:p>
    <w:p w14:paraId="398BA1A4" w14:textId="44A6B9B1" w:rsidR="00ED7CE8" w:rsidRPr="00DF6C7A" w:rsidRDefault="00ED7CE8" w:rsidP="005C2E3C">
      <w:pPr>
        <w:spacing w:before="92"/>
        <w:ind w:right="42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Faran Khan has his expertise in “Clinical Nutrition”. He has built his experience is the field of nutrition and dietetics.</w:t>
      </w:r>
      <w:r w:rsidR="0085296F">
        <w:rPr>
          <w:rFonts w:ascii="Times New Roman" w:hAnsi="Times New Roman" w:cs="Times New Roman"/>
          <w:sz w:val="24"/>
          <w:szCs w:val="24"/>
        </w:rPr>
        <w:t xml:space="preserve"> His interest in reducing the rate of mortality and morbidity in malnourished children. </w:t>
      </w:r>
      <w:r>
        <w:rPr>
          <w:rFonts w:ascii="Times New Roman" w:hAnsi="Times New Roman" w:cs="Times New Roman"/>
          <w:sz w:val="24"/>
          <w:szCs w:val="24"/>
        </w:rPr>
        <w:t xml:space="preserve">During his education he focus on different community work </w:t>
      </w:r>
      <w:r w:rsidR="0085296F">
        <w:rPr>
          <w:rFonts w:ascii="Times New Roman" w:hAnsi="Times New Roman" w:cs="Times New Roman"/>
          <w:sz w:val="24"/>
          <w:szCs w:val="24"/>
        </w:rPr>
        <w:t xml:space="preserve">voluntary. He worked in Sir Ganga Ram Hospital, Lahore as clinical nutritionist. His focus is to sever “Humanity”. </w:t>
      </w:r>
    </w:p>
    <w:p w14:paraId="6845031E" w14:textId="1A9A929F" w:rsidR="00DF6C7A" w:rsidRDefault="00ED7CE8" w:rsidP="00DF6C7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16D4B042" w14:textId="77777777" w:rsidR="00DF6C7A" w:rsidRPr="00DF6C7A" w:rsidRDefault="00DF6C7A" w:rsidP="00DF6C7A">
      <w:pPr>
        <w:jc w:val="both"/>
        <w:rPr>
          <w:rFonts w:ascii="Times New Roman" w:hAnsi="Times New Roman" w:cs="Times New Roman"/>
        </w:rPr>
      </w:pPr>
    </w:p>
    <w:p w14:paraId="7912B9A1" w14:textId="4B2E845B" w:rsidR="005C2E3C" w:rsidRPr="00DF6C7A" w:rsidRDefault="005C2E3C" w:rsidP="0085296F">
      <w:pPr>
        <w:pStyle w:val="BodyText"/>
        <w:spacing w:before="2"/>
        <w:jc w:val="center"/>
        <w:rPr>
          <w:rFonts w:ascii="Times New Roman" w:hAnsi="Times New Roman" w:cs="Times New Roman"/>
          <w:sz w:val="24"/>
          <w:szCs w:val="24"/>
        </w:rPr>
      </w:pPr>
      <w:r w:rsidRPr="00DF6C7A">
        <w:rPr>
          <w:rFonts w:ascii="Times New Roman" w:hAnsi="Times New Roman" w:cs="Times New Roman"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3952A533" wp14:editId="32986FF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0" t="0" r="0" b="0"/>
                <wp:wrapTopAndBottom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097D4A" id="Straight Connector 13" o:spid="_x0000_s1026" style="position:absolute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" strokecolor="#004080" strokeweight=".5pt">
                <w10:wrap type="topAndBottom" anchorx="page"/>
              </v:line>
            </w:pict>
          </mc:Fallback>
        </mc:AlternateContent>
      </w:r>
      <w:r w:rsidR="00DF6C7A">
        <w:rPr>
          <w:rFonts w:ascii="Times New Roman" w:hAnsi="Times New Roman" w:cs="Times New Roman"/>
          <w:sz w:val="24"/>
          <w:szCs w:val="24"/>
        </w:rPr>
        <w:t xml:space="preserve">Email id: </w:t>
      </w:r>
      <w:r w:rsidR="005E4529">
        <w:rPr>
          <w:rFonts w:ascii="Times New Roman" w:hAnsi="Times New Roman" w:cs="Times New Roman"/>
          <w:sz w:val="24"/>
          <w:szCs w:val="24"/>
        </w:rPr>
        <w:t>faran.hocane@gmail.com</w:t>
      </w:r>
    </w:p>
    <w:p w14:paraId="5E68547D" w14:textId="77777777" w:rsidR="005C2E3C" w:rsidRPr="00DF6C7A" w:rsidRDefault="005C2E3C" w:rsidP="005C2E3C">
      <w:pPr>
        <w:pStyle w:val="BodyText"/>
        <w:spacing w:before="7"/>
        <w:rPr>
          <w:rFonts w:ascii="Times New Roman" w:hAnsi="Times New Roman" w:cs="Times New Roman"/>
          <w:sz w:val="24"/>
          <w:szCs w:val="24"/>
        </w:rPr>
      </w:pPr>
    </w:p>
    <w:p w14:paraId="637E3B1D" w14:textId="57DAF358" w:rsidR="005C2E3C" w:rsidRPr="00DF6C7A" w:rsidRDefault="005C2E3C" w:rsidP="00206FCE">
      <w:pPr>
        <w:spacing w:before="39"/>
        <w:ind w:left="100"/>
        <w:rPr>
          <w:rFonts w:ascii="Times New Roman" w:hAnsi="Times New Roman" w:cs="Times New Roman"/>
          <w:b/>
          <w:sz w:val="24"/>
          <w:szCs w:val="24"/>
        </w:rPr>
        <w:sectPr w:rsidR="005C2E3C" w:rsidRPr="00DF6C7A" w:rsidSect="00406DAF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7CAEC377" w14:textId="3781C249" w:rsidR="00434598" w:rsidRPr="00DF6C7A" w:rsidRDefault="00434598" w:rsidP="00434598">
      <w:pPr>
        <w:rPr>
          <w:rFonts w:ascii="Times New Roman" w:hAnsi="Times New Roman" w:cs="Times New Roman"/>
          <w:sz w:val="24"/>
          <w:szCs w:val="24"/>
        </w:rPr>
      </w:pPr>
    </w:p>
    <w:sectPr w:rsidR="00434598" w:rsidRPr="00DF6C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1E7871" w14:textId="77777777" w:rsidR="00A47DF1" w:rsidRDefault="00A47DF1" w:rsidP="00DB7489">
      <w:r>
        <w:separator/>
      </w:r>
    </w:p>
  </w:endnote>
  <w:endnote w:type="continuationSeparator" w:id="0">
    <w:p w14:paraId="3EA4F775" w14:textId="77777777" w:rsidR="00A47DF1" w:rsidRDefault="00A47DF1" w:rsidP="00DB7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7982F1" w14:textId="77777777" w:rsidR="00184B3F" w:rsidRDefault="00184B3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D359C4" w14:textId="77777777" w:rsidR="00184B3F" w:rsidRDefault="00184B3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7D498A" w14:textId="77777777" w:rsidR="00184B3F" w:rsidRDefault="00184B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689DF4" w14:textId="77777777" w:rsidR="00A47DF1" w:rsidRDefault="00A47DF1" w:rsidP="00DB7489">
      <w:r>
        <w:separator/>
      </w:r>
    </w:p>
  </w:footnote>
  <w:footnote w:type="continuationSeparator" w:id="0">
    <w:p w14:paraId="50453722" w14:textId="77777777" w:rsidR="00A47DF1" w:rsidRDefault="00A47DF1" w:rsidP="00DB74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C1A453" w14:textId="77777777" w:rsidR="00184B3F" w:rsidRDefault="00184B3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BA67D7" w14:textId="7FE2C45B" w:rsidR="00DB7489" w:rsidRDefault="00D64792">
    <w:pPr>
      <w:pStyle w:val="Header"/>
    </w:pPr>
    <w:r>
      <w:rPr>
        <w:noProof/>
        <w:lang w:val="en-IN" w:eastAsia="en-IN"/>
      </w:rPr>
      <w:drawing>
        <wp:inline distT="0" distB="0" distL="0" distR="0" wp14:anchorId="3993C282" wp14:editId="48A73382">
          <wp:extent cx="6788150" cy="881380"/>
          <wp:effectExtent l="0" t="0" r="0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utrition World 2019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88150" cy="8813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F1D6AA" w14:textId="77777777" w:rsidR="00184B3F" w:rsidRDefault="00184B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</w:lvl>
    <w:lvl w:ilvl="2" w:tplc="9E4C3810">
      <w:start w:val="1"/>
      <w:numFmt w:val="bullet"/>
      <w:lvlText w:val="•"/>
      <w:lvlJc w:val="left"/>
      <w:pPr>
        <w:ind w:left="1374" w:hanging="284"/>
      </w:pPr>
    </w:lvl>
    <w:lvl w:ilvl="3" w:tplc="27FEBB2C">
      <w:start w:val="1"/>
      <w:numFmt w:val="bullet"/>
      <w:lvlText w:val="•"/>
      <w:lvlJc w:val="left"/>
      <w:pPr>
        <w:ind w:left="1871" w:hanging="284"/>
      </w:pPr>
    </w:lvl>
    <w:lvl w:ilvl="4" w:tplc="40E042A8">
      <w:start w:val="1"/>
      <w:numFmt w:val="bullet"/>
      <w:lvlText w:val="•"/>
      <w:lvlJc w:val="left"/>
      <w:pPr>
        <w:ind w:left="2369" w:hanging="284"/>
      </w:pPr>
    </w:lvl>
    <w:lvl w:ilvl="5" w:tplc="80EC61F2">
      <w:start w:val="1"/>
      <w:numFmt w:val="bullet"/>
      <w:lvlText w:val="•"/>
      <w:lvlJc w:val="left"/>
      <w:pPr>
        <w:ind w:left="2866" w:hanging="284"/>
      </w:pPr>
    </w:lvl>
    <w:lvl w:ilvl="6" w:tplc="F60232E2">
      <w:start w:val="1"/>
      <w:numFmt w:val="bullet"/>
      <w:lvlText w:val="•"/>
      <w:lvlJc w:val="left"/>
      <w:pPr>
        <w:ind w:left="3363" w:hanging="284"/>
      </w:pPr>
    </w:lvl>
    <w:lvl w:ilvl="7" w:tplc="69AE9EC2">
      <w:start w:val="1"/>
      <w:numFmt w:val="bullet"/>
      <w:lvlText w:val="•"/>
      <w:lvlJc w:val="left"/>
      <w:pPr>
        <w:ind w:left="3860" w:hanging="284"/>
      </w:pPr>
    </w:lvl>
    <w:lvl w:ilvl="8" w:tplc="16D69236">
      <w:start w:val="1"/>
      <w:numFmt w:val="bullet"/>
      <w:lvlText w:val="•"/>
      <w:lvlJc w:val="left"/>
      <w:pPr>
        <w:ind w:left="4358" w:hanging="284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0478"/>
    <w:rsid w:val="00015F83"/>
    <w:rsid w:val="000C3E81"/>
    <w:rsid w:val="00121117"/>
    <w:rsid w:val="00146DAC"/>
    <w:rsid w:val="00184B3F"/>
    <w:rsid w:val="00206FCE"/>
    <w:rsid w:val="00254333"/>
    <w:rsid w:val="002929A4"/>
    <w:rsid w:val="00303F0F"/>
    <w:rsid w:val="00337212"/>
    <w:rsid w:val="003C0478"/>
    <w:rsid w:val="003C6AEE"/>
    <w:rsid w:val="00406DAF"/>
    <w:rsid w:val="00434598"/>
    <w:rsid w:val="00477FAA"/>
    <w:rsid w:val="004C52EC"/>
    <w:rsid w:val="00531D6D"/>
    <w:rsid w:val="00580B51"/>
    <w:rsid w:val="00596D06"/>
    <w:rsid w:val="005971AA"/>
    <w:rsid w:val="005C2E3C"/>
    <w:rsid w:val="005E4529"/>
    <w:rsid w:val="00645733"/>
    <w:rsid w:val="00683A78"/>
    <w:rsid w:val="006B5568"/>
    <w:rsid w:val="007B1824"/>
    <w:rsid w:val="00851507"/>
    <w:rsid w:val="0085296F"/>
    <w:rsid w:val="008A4930"/>
    <w:rsid w:val="008C73BB"/>
    <w:rsid w:val="008E14B1"/>
    <w:rsid w:val="008E1BA9"/>
    <w:rsid w:val="008F0386"/>
    <w:rsid w:val="008F14BB"/>
    <w:rsid w:val="00904D98"/>
    <w:rsid w:val="00912B27"/>
    <w:rsid w:val="00950098"/>
    <w:rsid w:val="00986C7D"/>
    <w:rsid w:val="009A1CBE"/>
    <w:rsid w:val="009D5FAC"/>
    <w:rsid w:val="009F4CD0"/>
    <w:rsid w:val="00A47DF1"/>
    <w:rsid w:val="00AD6376"/>
    <w:rsid w:val="00AF26CD"/>
    <w:rsid w:val="00B5033B"/>
    <w:rsid w:val="00C50485"/>
    <w:rsid w:val="00C73A03"/>
    <w:rsid w:val="00C82F1F"/>
    <w:rsid w:val="00CA779B"/>
    <w:rsid w:val="00D64792"/>
    <w:rsid w:val="00DA5FEE"/>
    <w:rsid w:val="00DB7489"/>
    <w:rsid w:val="00DF6C7A"/>
    <w:rsid w:val="00E33847"/>
    <w:rsid w:val="00EA44F6"/>
    <w:rsid w:val="00ED7CE8"/>
    <w:rsid w:val="00F31B7D"/>
    <w:rsid w:val="00F56533"/>
    <w:rsid w:val="00FE1F7D"/>
    <w:rsid w:val="00FF5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5639D6"/>
  <w15:docId w15:val="{969ECAA3-7289-441C-9C9E-946D62038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5C2E3C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Heading1">
    <w:name w:val="heading 1"/>
    <w:basedOn w:val="Normal"/>
    <w:link w:val="Heading1Char"/>
    <w:uiPriority w:val="1"/>
    <w:qFormat/>
    <w:rsid w:val="005C2E3C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182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1"/>
    <w:semiHidden/>
    <w:unhideWhenUsed/>
    <w:qFormat/>
    <w:rsid w:val="005C2E3C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C2E3C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5C2E3C"/>
    <w:rPr>
      <w:rFonts w:ascii="Arial" w:eastAsia="Arial" w:hAnsi="Arial" w:cs="Arial"/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5C2E3C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unhideWhenUsed/>
    <w:qFormat/>
    <w:rsid w:val="005C2E3C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5C2E3C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1"/>
    <w:qFormat/>
    <w:rsid w:val="005C2E3C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182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styleId="Emphasis">
    <w:name w:val="Emphasis"/>
    <w:basedOn w:val="DefaultParagraphFont"/>
    <w:uiPriority w:val="20"/>
    <w:qFormat/>
    <w:rsid w:val="007B1824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06DAF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DB74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7489"/>
    <w:rPr>
      <w:rFonts w:ascii="Tw Cen MT" w:eastAsia="Tw Cen MT" w:hAnsi="Tw Cen MT" w:cs="Tw Cen MT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B748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7489"/>
    <w:rPr>
      <w:rFonts w:ascii="Tw Cen MT" w:eastAsia="Tw Cen MT" w:hAnsi="Tw Cen MT" w:cs="Tw Cen MT"/>
      <w:lang w:val="en-US"/>
    </w:rPr>
  </w:style>
  <w:style w:type="paragraph" w:styleId="NoSpacing">
    <w:name w:val="No Spacing"/>
    <w:uiPriority w:val="1"/>
    <w:qFormat/>
    <w:rsid w:val="009D5FAC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63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6376"/>
    <w:rPr>
      <w:rFonts w:ascii="Tahoma" w:eastAsia="Tw Cen MT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2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sciencedirect.com/science/article/pii/S1359511317310590" TargetMode="Externa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3.jpeg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OMGDLP-198</dc:creator>
  <cp:lastModifiedBy>Faran</cp:lastModifiedBy>
  <cp:revision>6</cp:revision>
  <dcterms:created xsi:type="dcterms:W3CDTF">2019-01-28T13:49:00Z</dcterms:created>
  <dcterms:modified xsi:type="dcterms:W3CDTF">2019-03-29T19:09:00Z</dcterms:modified>
</cp:coreProperties>
</file>