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C77" w:rsidRPr="00EE1C77" w:rsidRDefault="00EE1C77" w:rsidP="00EE1C77">
      <w:pPr>
        <w:shd w:val="clear" w:color="auto" w:fill="FFFFFF"/>
        <w:spacing w:after="0" w:line="240" w:lineRule="auto"/>
        <w:ind w:right="18"/>
        <w:jc w:val="center"/>
        <w:outlineLvl w:val="0"/>
        <w:rPr>
          <w:rFonts w:ascii="Arial" w:hAnsi="Arial"/>
          <w:b/>
          <w:bCs w:val="0"/>
          <w:sz w:val="40"/>
          <w:szCs w:val="40"/>
        </w:rPr>
      </w:pPr>
      <w:bookmarkStart w:id="0" w:name="_GoBack"/>
      <w:bookmarkEnd w:id="0"/>
      <w:r w:rsidRPr="00EE1C77">
        <w:rPr>
          <w:rFonts w:ascii="Arial" w:hAnsi="Arial"/>
          <w:b/>
          <w:bCs w:val="0"/>
          <w:sz w:val="40"/>
          <w:szCs w:val="40"/>
        </w:rPr>
        <w:t>World Congress on Advancing Nutritional and Food Sciences, January 28-29, 2019, Rome Italy</w:t>
      </w:r>
    </w:p>
    <w:p w:rsidR="00B646E2" w:rsidRDefault="00B646E2" w:rsidP="00885191">
      <w:pPr>
        <w:spacing w:after="0" w:line="240" w:lineRule="auto"/>
        <w:jc w:val="both"/>
        <w:rPr>
          <w:sz w:val="28"/>
          <w:szCs w:val="28"/>
        </w:rPr>
      </w:pPr>
    </w:p>
    <w:p w:rsidR="00D55EDE" w:rsidRPr="00EB29B2" w:rsidRDefault="00D55EDE" w:rsidP="003A547A">
      <w:pPr>
        <w:spacing w:after="0" w:line="240" w:lineRule="auto"/>
        <w:jc w:val="both"/>
        <w:rPr>
          <w:b/>
          <w:bCs w:val="0"/>
          <w:sz w:val="28"/>
          <w:szCs w:val="28"/>
        </w:rPr>
      </w:pPr>
      <w:r w:rsidRPr="00EB29B2">
        <w:rPr>
          <w:b/>
          <w:bCs w:val="0"/>
          <w:sz w:val="28"/>
          <w:szCs w:val="28"/>
        </w:rPr>
        <w:t xml:space="preserve">Title: </w:t>
      </w:r>
      <w:r w:rsidR="00EE1C77">
        <w:rPr>
          <w:b/>
          <w:bCs w:val="0"/>
          <w:sz w:val="28"/>
          <w:szCs w:val="28"/>
        </w:rPr>
        <w:t xml:space="preserve">Advancing </w:t>
      </w:r>
      <w:r w:rsidR="00A51EFE" w:rsidRPr="00EB29B2">
        <w:rPr>
          <w:b/>
          <w:bCs w:val="0"/>
          <w:sz w:val="28"/>
          <w:szCs w:val="28"/>
        </w:rPr>
        <w:t>Nutrition</w:t>
      </w:r>
      <w:r w:rsidR="00601C30">
        <w:rPr>
          <w:b/>
          <w:bCs w:val="0"/>
          <w:sz w:val="28"/>
          <w:szCs w:val="28"/>
        </w:rPr>
        <w:t xml:space="preserve"> and</w:t>
      </w:r>
      <w:r w:rsidR="00FB7325" w:rsidRPr="00EB29B2">
        <w:rPr>
          <w:b/>
          <w:bCs w:val="0"/>
          <w:sz w:val="28"/>
          <w:szCs w:val="28"/>
        </w:rPr>
        <w:t xml:space="preserve"> Food </w:t>
      </w:r>
      <w:r w:rsidR="003A547A">
        <w:rPr>
          <w:b/>
          <w:bCs w:val="0"/>
          <w:sz w:val="28"/>
          <w:szCs w:val="28"/>
        </w:rPr>
        <w:t xml:space="preserve">Science </w:t>
      </w:r>
      <w:proofErr w:type="gramStart"/>
      <w:r w:rsidR="00601C30">
        <w:rPr>
          <w:b/>
          <w:bCs w:val="0"/>
          <w:sz w:val="28"/>
          <w:szCs w:val="28"/>
        </w:rPr>
        <w:t>are</w:t>
      </w:r>
      <w:proofErr w:type="gramEnd"/>
      <w:r w:rsidR="00601C30">
        <w:rPr>
          <w:b/>
          <w:bCs w:val="0"/>
          <w:sz w:val="28"/>
          <w:szCs w:val="28"/>
        </w:rPr>
        <w:t xml:space="preserve"> the major </w:t>
      </w:r>
      <w:r w:rsidR="005D2E60">
        <w:rPr>
          <w:b/>
          <w:bCs w:val="0"/>
          <w:sz w:val="28"/>
          <w:szCs w:val="28"/>
        </w:rPr>
        <w:t xml:space="preserve">tool </w:t>
      </w:r>
      <w:r w:rsidR="00601C30">
        <w:rPr>
          <w:b/>
          <w:bCs w:val="0"/>
          <w:sz w:val="28"/>
          <w:szCs w:val="28"/>
        </w:rPr>
        <w:t>for</w:t>
      </w:r>
      <w:r w:rsidR="00FB7325" w:rsidRPr="00EB29B2">
        <w:rPr>
          <w:b/>
          <w:bCs w:val="0"/>
          <w:sz w:val="28"/>
          <w:szCs w:val="28"/>
        </w:rPr>
        <w:t xml:space="preserve"> the development of health, reduction in poverty and </w:t>
      </w:r>
      <w:r w:rsidR="00EA3CBD">
        <w:rPr>
          <w:b/>
          <w:bCs w:val="0"/>
          <w:sz w:val="28"/>
          <w:szCs w:val="28"/>
        </w:rPr>
        <w:t xml:space="preserve">hunger </w:t>
      </w:r>
      <w:r w:rsidRPr="00EB29B2">
        <w:rPr>
          <w:b/>
          <w:bCs w:val="0"/>
          <w:sz w:val="28"/>
          <w:szCs w:val="28"/>
        </w:rPr>
        <w:t xml:space="preserve">in the </w:t>
      </w:r>
      <w:r w:rsidR="00601C30">
        <w:rPr>
          <w:b/>
          <w:bCs w:val="0"/>
          <w:sz w:val="28"/>
          <w:szCs w:val="28"/>
        </w:rPr>
        <w:t xml:space="preserve">developing countries of the </w:t>
      </w:r>
      <w:r w:rsidRPr="00EB29B2">
        <w:rPr>
          <w:b/>
          <w:bCs w:val="0"/>
          <w:sz w:val="28"/>
          <w:szCs w:val="28"/>
        </w:rPr>
        <w:t xml:space="preserve">world. </w:t>
      </w:r>
    </w:p>
    <w:p w:rsidR="00A51EFE" w:rsidRDefault="00A51EFE" w:rsidP="004439ED">
      <w:pPr>
        <w:spacing w:after="0" w:line="360" w:lineRule="auto"/>
        <w:jc w:val="both"/>
        <w:rPr>
          <w:sz w:val="28"/>
          <w:szCs w:val="28"/>
        </w:rPr>
      </w:pPr>
    </w:p>
    <w:p w:rsidR="00D55EDE" w:rsidRPr="00A51EFE" w:rsidRDefault="002F137C" w:rsidP="004439ED">
      <w:pPr>
        <w:spacing w:after="0" w:line="360" w:lineRule="auto"/>
        <w:jc w:val="both"/>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610D0E4D" wp14:editId="4CEA802E">
                <wp:simplePos x="0" y="0"/>
                <wp:positionH relativeFrom="column">
                  <wp:posOffset>4328160</wp:posOffset>
                </wp:positionH>
                <wp:positionV relativeFrom="paragraph">
                  <wp:posOffset>203200</wp:posOffset>
                </wp:positionV>
                <wp:extent cx="2476500" cy="4310380"/>
                <wp:effectExtent l="0" t="0" r="19050" b="1397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310380"/>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5D2E60">
                            <w:pPr>
                              <w:spacing w:after="0" w:line="240" w:lineRule="auto"/>
                              <w:rPr>
                                <w:sz w:val="24"/>
                                <w:szCs w:val="24"/>
                              </w:rPr>
                            </w:pPr>
                            <w:r>
                              <w:rPr>
                                <w:sz w:val="24"/>
                                <w:szCs w:val="24"/>
                              </w:rPr>
                              <w:t>References</w:t>
                            </w:r>
                          </w:p>
                          <w:p w:rsidR="002F137C" w:rsidRPr="005D2E60" w:rsidRDefault="002F137C" w:rsidP="005D2E60">
                            <w:pPr>
                              <w:pStyle w:val="ListParagraph"/>
                              <w:numPr>
                                <w:ilvl w:val="0"/>
                                <w:numId w:val="1"/>
                              </w:numPr>
                              <w:spacing w:after="0" w:line="240" w:lineRule="auto"/>
                              <w:rPr>
                                <w:rFonts w:ascii="Arial" w:hAnsi="Arial" w:cs="Arial"/>
                                <w:color w:val="000000"/>
                                <w:sz w:val="16"/>
                                <w:szCs w:val="16"/>
                                <w:shd w:val="clear" w:color="auto" w:fill="FFFFFF"/>
                              </w:rPr>
                            </w:pPr>
                            <w:proofErr w:type="spellStart"/>
                            <w:r w:rsidRPr="005D2E60">
                              <w:rPr>
                                <w:rFonts w:ascii="Arial" w:hAnsi="Arial" w:cs="Arial"/>
                                <w:b/>
                                <w:color w:val="000000"/>
                                <w:sz w:val="16"/>
                                <w:szCs w:val="16"/>
                                <w:shd w:val="clear" w:color="auto" w:fill="FFFFFF"/>
                              </w:rPr>
                              <w:t>Berdegu</w:t>
                            </w:r>
                            <w:proofErr w:type="spellEnd"/>
                            <w:r w:rsidRPr="005D2E60">
                              <w:rPr>
                                <w:rFonts w:ascii="Arial" w:hAnsi="Arial" w:cs="Arial"/>
                                <w:b/>
                                <w:color w:val="000000"/>
                                <w:sz w:val="16"/>
                                <w:szCs w:val="16"/>
                                <w:shd w:val="clear" w:color="auto" w:fill="FFFFFF"/>
                              </w:rPr>
                              <w:t>, J. A. &amp; G. Escobar</w:t>
                            </w:r>
                            <w:r w:rsidRPr="005D2E60">
                              <w:rPr>
                                <w:rFonts w:ascii="Arial" w:hAnsi="Arial" w:cs="Arial"/>
                                <w:color w:val="000000"/>
                                <w:sz w:val="16"/>
                                <w:szCs w:val="16"/>
                                <w:shd w:val="clear" w:color="auto" w:fill="FFFFFF"/>
                              </w:rPr>
                              <w:t>. 2001.</w:t>
                            </w:r>
                            <w:r w:rsidRPr="005D2E60">
                              <w:rPr>
                                <w:rStyle w:val="apple-converted-space"/>
                                <w:rFonts w:ascii="Arial" w:hAnsi="Arial" w:cs="Arial"/>
                                <w:color w:val="000000"/>
                                <w:sz w:val="16"/>
                                <w:szCs w:val="16"/>
                                <w:shd w:val="clear" w:color="auto" w:fill="FFFFFF"/>
                              </w:rPr>
                              <w:t> </w:t>
                            </w:r>
                            <w:r w:rsidRPr="005D2E60">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Birkhaeuser</w:t>
                            </w:r>
                            <w:proofErr w:type="spellEnd"/>
                            <w:r w:rsidRPr="005D2E60">
                              <w:rPr>
                                <w:rFonts w:ascii="Arial" w:hAnsi="Arial" w:cs="Arial"/>
                                <w:b/>
                                <w:bCs/>
                                <w:color w:val="000000"/>
                                <w:sz w:val="16"/>
                                <w:szCs w:val="16"/>
                              </w:rPr>
                              <w:t xml:space="preserve">, D., </w:t>
                            </w:r>
                            <w:proofErr w:type="spellStart"/>
                            <w:r w:rsidRPr="005D2E60">
                              <w:rPr>
                                <w:rFonts w:ascii="Arial" w:hAnsi="Arial" w:cs="Arial"/>
                                <w:b/>
                                <w:bCs/>
                                <w:color w:val="000000"/>
                                <w:sz w:val="16"/>
                                <w:szCs w:val="16"/>
                              </w:rPr>
                              <w:t>Evenson</w:t>
                            </w:r>
                            <w:proofErr w:type="spellEnd"/>
                            <w:r w:rsidRPr="005D2E60">
                              <w:rPr>
                                <w:rFonts w:ascii="Arial" w:hAnsi="Arial" w:cs="Arial"/>
                                <w:b/>
                                <w:bCs/>
                                <w:color w:val="000000"/>
                                <w:sz w:val="16"/>
                                <w:szCs w:val="16"/>
                              </w:rPr>
                              <w:t xml:space="preserve">, R. E., &amp; </w:t>
                            </w:r>
                            <w:proofErr w:type="spellStart"/>
                            <w:r w:rsidRPr="005D2E60">
                              <w:rPr>
                                <w:rFonts w:ascii="Arial" w:hAnsi="Arial" w:cs="Arial"/>
                                <w:b/>
                                <w:bCs/>
                                <w:color w:val="000000"/>
                                <w:sz w:val="16"/>
                                <w:szCs w:val="16"/>
                              </w:rPr>
                              <w:t>Feder</w:t>
                            </w:r>
                            <w:proofErr w:type="spellEnd"/>
                            <w:r w:rsidRPr="005D2E60">
                              <w:rPr>
                                <w:rFonts w:ascii="Arial" w:hAnsi="Arial" w:cs="Arial"/>
                                <w:b/>
                                <w:bCs/>
                                <w:color w:val="000000"/>
                                <w:sz w:val="16"/>
                                <w:szCs w:val="16"/>
                              </w:rPr>
                              <w:t>, G.</w:t>
                            </w:r>
                            <w:r w:rsidRPr="005D2E60">
                              <w:rPr>
                                <w:rStyle w:val="apple-converted-space"/>
                                <w:rFonts w:ascii="Arial" w:hAnsi="Arial" w:cs="Arial"/>
                                <w:b/>
                                <w:bCs/>
                                <w:color w:val="000000"/>
                                <w:sz w:val="16"/>
                                <w:szCs w:val="16"/>
                              </w:rPr>
                              <w:t> </w:t>
                            </w:r>
                            <w:r w:rsidRPr="005D2E60">
                              <w:rPr>
                                <w:rFonts w:ascii="Arial" w:hAnsi="Arial" w:cs="Arial"/>
                                <w:color w:val="000000"/>
                                <w:sz w:val="16"/>
                                <w:szCs w:val="16"/>
                              </w:rPr>
                              <w:t>1988.</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The Economic Impact of Agricultural Extension: A Review. The World </w:t>
                            </w:r>
                            <w:proofErr w:type="gramStart"/>
                            <w:r w:rsidRPr="005D2E60">
                              <w:rPr>
                                <w:rFonts w:ascii="Arial" w:hAnsi="Arial" w:cs="Arial"/>
                                <w:color w:val="000000"/>
                                <w:sz w:val="16"/>
                                <w:szCs w:val="16"/>
                              </w:rPr>
                              <w:t>Bank,</w:t>
                            </w:r>
                            <w:proofErr w:type="gramEnd"/>
                            <w:r w:rsidRPr="005D2E60">
                              <w:rPr>
                                <w:rFonts w:ascii="Arial" w:hAnsi="Arial" w:cs="Arial"/>
                                <w:color w:val="000000"/>
                                <w:sz w:val="16"/>
                                <w:szCs w:val="16"/>
                              </w:rPr>
                              <w:t xml:space="preserve"> and New Haven, CT: Yale University, Economic Growth Center. Washington, DC.</w:t>
                            </w:r>
                          </w:p>
                          <w:p w:rsid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r w:rsidRPr="005D2E60">
                              <w:rPr>
                                <w:rFonts w:ascii="Arial" w:hAnsi="Arial" w:cs="Arial"/>
                                <w:color w:val="000000"/>
                                <w:sz w:val="16"/>
                                <w:szCs w:val="16"/>
                              </w:rPr>
                              <w:t>February 2003.</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Brazil. Extraordinary Ministry for Food Security and the Fight </w:t>
                            </w:r>
                            <w:proofErr w:type="gramStart"/>
                            <w:r w:rsidRPr="005D2E60">
                              <w:rPr>
                                <w:rFonts w:ascii="Arial" w:hAnsi="Arial" w:cs="Arial"/>
                                <w:color w:val="000000"/>
                                <w:sz w:val="16"/>
                                <w:szCs w:val="16"/>
                              </w:rPr>
                              <w:t>Against</w:t>
                            </w:r>
                            <w:proofErr w:type="gramEnd"/>
                            <w:r w:rsidRPr="005D2E60">
                              <w:rPr>
                                <w:rFonts w:ascii="Arial" w:hAnsi="Arial" w:cs="Arial"/>
                                <w:color w:val="000000"/>
                                <w:sz w:val="16"/>
                                <w:szCs w:val="16"/>
                              </w:rPr>
                              <w:t xml:space="preserve"> Hunger.</w:t>
                            </w:r>
                            <w:r w:rsidRPr="005D2E60">
                              <w:rPr>
                                <w:rStyle w:val="apple-converted-space"/>
                                <w:rFonts w:ascii="Arial" w:hAnsi="Arial" w:cs="Arial"/>
                                <w:color w:val="000000"/>
                                <w:sz w:val="16"/>
                                <w:szCs w:val="16"/>
                              </w:rPr>
                              <w:t> </w:t>
                            </w:r>
                            <w:r w:rsidRPr="005D2E60">
                              <w:rPr>
                                <w:rFonts w:ascii="Arial" w:hAnsi="Arial" w:cs="Arial"/>
                                <w:color w:val="000000"/>
                                <w:sz w:val="16"/>
                                <w:szCs w:val="16"/>
                              </w:rPr>
                              <w:t>Capacity Building Approaches to Improving the Food Security of Poor People in the North East. TCP/BRA/2904</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Buttel</w:t>
                            </w:r>
                            <w:proofErr w:type="spellEnd"/>
                            <w:r w:rsidRPr="005D2E60">
                              <w:rPr>
                                <w:rFonts w:ascii="Arial" w:hAnsi="Arial" w:cs="Arial"/>
                                <w:b/>
                                <w:bCs/>
                                <w:color w:val="000000"/>
                                <w:sz w:val="16"/>
                                <w:szCs w:val="16"/>
                              </w:rPr>
                              <w:t>, F</w:t>
                            </w:r>
                            <w:r w:rsidRPr="005D2E6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5D2E60">
                              <w:rPr>
                                <w:rFonts w:ascii="Arial" w:hAnsi="Arial" w:cs="Arial"/>
                                <w:color w:val="000000"/>
                                <w:sz w:val="16"/>
                                <w:szCs w:val="16"/>
                              </w:rPr>
                              <w:t>. )</w:t>
                            </w:r>
                            <w:proofErr w:type="gramEnd"/>
                            <w:r w:rsidRPr="005D2E60">
                              <w:rPr>
                                <w:rFonts w:ascii="Arial" w:hAnsi="Arial" w:cs="Arial"/>
                                <w:color w:val="000000"/>
                                <w:sz w:val="16"/>
                                <w:szCs w:val="16"/>
                              </w:rPr>
                              <w:t>;</w:t>
                            </w:r>
                            <w:r w:rsidRPr="005D2E60">
                              <w:rPr>
                                <w:rStyle w:val="apple-converted-space"/>
                                <w:rFonts w:ascii="Arial" w:hAnsi="Arial" w:cs="Arial"/>
                                <w:color w:val="000000"/>
                                <w:sz w:val="16"/>
                                <w:szCs w:val="16"/>
                              </w:rPr>
                              <w:t> </w:t>
                            </w:r>
                            <w:r w:rsidRPr="005D2E60">
                              <w:rPr>
                                <w:rFonts w:ascii="Arial" w:hAnsi="Arial" w:cs="Arial"/>
                                <w:color w:val="000000"/>
                                <w:sz w:val="16"/>
                                <w:szCs w:val="16"/>
                              </w:rPr>
                              <w:t>Agricultural Extension: Worldwide Institutional Evolution and Forces for Change. Elsevier Science Publishers. Amsterdam.</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Christoplos</w:t>
                            </w:r>
                            <w:proofErr w:type="spellEnd"/>
                            <w:r w:rsidRPr="005D2E60">
                              <w:rPr>
                                <w:rFonts w:ascii="Arial" w:hAnsi="Arial" w:cs="Arial"/>
                                <w:b/>
                                <w:bCs/>
                                <w:color w:val="000000"/>
                                <w:sz w:val="16"/>
                                <w:szCs w:val="16"/>
                              </w:rPr>
                              <w:t>, I.; J. Farrington; &amp; A. Kidd</w:t>
                            </w:r>
                            <w:r w:rsidRPr="005D2E60">
                              <w:rPr>
                                <w:rFonts w:ascii="Arial" w:hAnsi="Arial" w:cs="Arial"/>
                                <w:color w:val="000000"/>
                                <w:sz w:val="16"/>
                                <w:szCs w:val="16"/>
                              </w:rPr>
                              <w:t>. 2000.</w:t>
                            </w:r>
                            <w:r w:rsidRPr="005D2E60">
                              <w:rPr>
                                <w:rStyle w:val="apple-converted-space"/>
                                <w:rFonts w:ascii="Arial" w:hAnsi="Arial" w:cs="Arial"/>
                                <w:color w:val="000000"/>
                                <w:sz w:val="16"/>
                                <w:szCs w:val="16"/>
                              </w:rPr>
                              <w:t> </w:t>
                            </w:r>
                            <w:r w:rsidRPr="005D2E60">
                              <w:rPr>
                                <w:rFonts w:ascii="Arial" w:hAnsi="Arial" w:cs="Arial"/>
                                <w:color w:val="000000"/>
                                <w:sz w:val="16"/>
                                <w:szCs w:val="16"/>
                              </w:rPr>
                              <w:t>Extension, Poverty and Vulnerability: An Inception Report. The Neuchatel Initiative 2000. Uppsala, Sweden.</w:t>
                            </w:r>
                          </w:p>
                          <w:p w:rsidR="002F137C" w:rsidRPr="00325AE5" w:rsidRDefault="002F137C" w:rsidP="005D2E60">
                            <w:pPr>
                              <w:pStyle w:val="ListParagraph"/>
                              <w:spacing w:after="0" w:line="240" w:lineRule="auto"/>
                              <w:ind w:left="180"/>
                              <w:rPr>
                                <w:rFonts w:ascii="Arial" w:hAnsi="Arial" w:cs="Arial"/>
                                <w:color w:val="252525"/>
                                <w:sz w:val="20"/>
                                <w:szCs w:val="20"/>
                                <w:shd w:val="clear" w:color="auto" w:fill="FFFFFF"/>
                              </w:rPr>
                            </w:pPr>
                          </w:p>
                          <w:p w:rsidR="002F137C" w:rsidRPr="00325AE5" w:rsidRDefault="002F137C" w:rsidP="005D2E60">
                            <w:pPr>
                              <w:pStyle w:val="ListParagraph"/>
                              <w:spacing w:after="0" w:line="240" w:lineRule="auto"/>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0.8pt;margin-top:16pt;width:195pt;height:339.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" fillcolor="white [3201]" strokecolor="black [3200]" strokeweight="2pt">
                <v:textbox>
                  <w:txbxContent>
                    <w:p w:rsidR="002F137C" w:rsidRDefault="002F137C" w:rsidP="005D2E60">
                      <w:pPr>
                        <w:spacing w:after="0" w:line="240" w:lineRule="auto"/>
                        <w:rPr>
                          <w:sz w:val="24"/>
                          <w:szCs w:val="24"/>
                        </w:rPr>
                      </w:pPr>
                      <w:r>
                        <w:rPr>
                          <w:sz w:val="24"/>
                          <w:szCs w:val="24"/>
                        </w:rPr>
                        <w:t>References</w:t>
                      </w:r>
                    </w:p>
                    <w:p w:rsidR="002F137C" w:rsidRPr="005D2E60" w:rsidRDefault="002F137C" w:rsidP="005D2E60">
                      <w:pPr>
                        <w:pStyle w:val="ListParagraph"/>
                        <w:numPr>
                          <w:ilvl w:val="0"/>
                          <w:numId w:val="1"/>
                        </w:numPr>
                        <w:spacing w:after="0" w:line="240" w:lineRule="auto"/>
                        <w:rPr>
                          <w:rFonts w:ascii="Arial" w:hAnsi="Arial" w:cs="Arial"/>
                          <w:color w:val="000000"/>
                          <w:sz w:val="16"/>
                          <w:szCs w:val="16"/>
                          <w:shd w:val="clear" w:color="auto" w:fill="FFFFFF"/>
                        </w:rPr>
                      </w:pPr>
                      <w:proofErr w:type="spellStart"/>
                      <w:r w:rsidRPr="005D2E60">
                        <w:rPr>
                          <w:rFonts w:ascii="Arial" w:hAnsi="Arial" w:cs="Arial"/>
                          <w:b/>
                          <w:color w:val="000000"/>
                          <w:sz w:val="16"/>
                          <w:szCs w:val="16"/>
                          <w:shd w:val="clear" w:color="auto" w:fill="FFFFFF"/>
                        </w:rPr>
                        <w:t>Berdegu</w:t>
                      </w:r>
                      <w:proofErr w:type="spellEnd"/>
                      <w:r w:rsidRPr="005D2E60">
                        <w:rPr>
                          <w:rFonts w:ascii="Arial" w:hAnsi="Arial" w:cs="Arial"/>
                          <w:b/>
                          <w:color w:val="000000"/>
                          <w:sz w:val="16"/>
                          <w:szCs w:val="16"/>
                          <w:shd w:val="clear" w:color="auto" w:fill="FFFFFF"/>
                        </w:rPr>
                        <w:t>, J. A. &amp; G. Escobar</w:t>
                      </w:r>
                      <w:r w:rsidRPr="005D2E60">
                        <w:rPr>
                          <w:rFonts w:ascii="Arial" w:hAnsi="Arial" w:cs="Arial"/>
                          <w:color w:val="000000"/>
                          <w:sz w:val="16"/>
                          <w:szCs w:val="16"/>
                          <w:shd w:val="clear" w:color="auto" w:fill="FFFFFF"/>
                        </w:rPr>
                        <w:t>. 2001.</w:t>
                      </w:r>
                      <w:r w:rsidRPr="005D2E60">
                        <w:rPr>
                          <w:rStyle w:val="apple-converted-space"/>
                          <w:rFonts w:ascii="Arial" w:hAnsi="Arial" w:cs="Arial"/>
                          <w:color w:val="000000"/>
                          <w:sz w:val="16"/>
                          <w:szCs w:val="16"/>
                          <w:shd w:val="clear" w:color="auto" w:fill="FFFFFF"/>
                        </w:rPr>
                        <w:t> </w:t>
                      </w:r>
                      <w:r w:rsidRPr="005D2E60">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Birkhaeuser</w:t>
                      </w:r>
                      <w:proofErr w:type="spellEnd"/>
                      <w:r w:rsidRPr="005D2E60">
                        <w:rPr>
                          <w:rFonts w:ascii="Arial" w:hAnsi="Arial" w:cs="Arial"/>
                          <w:b/>
                          <w:bCs/>
                          <w:color w:val="000000"/>
                          <w:sz w:val="16"/>
                          <w:szCs w:val="16"/>
                        </w:rPr>
                        <w:t xml:space="preserve">, D., </w:t>
                      </w:r>
                      <w:proofErr w:type="spellStart"/>
                      <w:r w:rsidRPr="005D2E60">
                        <w:rPr>
                          <w:rFonts w:ascii="Arial" w:hAnsi="Arial" w:cs="Arial"/>
                          <w:b/>
                          <w:bCs/>
                          <w:color w:val="000000"/>
                          <w:sz w:val="16"/>
                          <w:szCs w:val="16"/>
                        </w:rPr>
                        <w:t>Evenson</w:t>
                      </w:r>
                      <w:proofErr w:type="spellEnd"/>
                      <w:r w:rsidRPr="005D2E60">
                        <w:rPr>
                          <w:rFonts w:ascii="Arial" w:hAnsi="Arial" w:cs="Arial"/>
                          <w:b/>
                          <w:bCs/>
                          <w:color w:val="000000"/>
                          <w:sz w:val="16"/>
                          <w:szCs w:val="16"/>
                        </w:rPr>
                        <w:t xml:space="preserve">, R. E., &amp; </w:t>
                      </w:r>
                      <w:proofErr w:type="spellStart"/>
                      <w:r w:rsidRPr="005D2E60">
                        <w:rPr>
                          <w:rFonts w:ascii="Arial" w:hAnsi="Arial" w:cs="Arial"/>
                          <w:b/>
                          <w:bCs/>
                          <w:color w:val="000000"/>
                          <w:sz w:val="16"/>
                          <w:szCs w:val="16"/>
                        </w:rPr>
                        <w:t>Feder</w:t>
                      </w:r>
                      <w:proofErr w:type="spellEnd"/>
                      <w:r w:rsidRPr="005D2E60">
                        <w:rPr>
                          <w:rFonts w:ascii="Arial" w:hAnsi="Arial" w:cs="Arial"/>
                          <w:b/>
                          <w:bCs/>
                          <w:color w:val="000000"/>
                          <w:sz w:val="16"/>
                          <w:szCs w:val="16"/>
                        </w:rPr>
                        <w:t>, G.</w:t>
                      </w:r>
                      <w:r w:rsidRPr="005D2E60">
                        <w:rPr>
                          <w:rStyle w:val="apple-converted-space"/>
                          <w:rFonts w:ascii="Arial" w:hAnsi="Arial" w:cs="Arial"/>
                          <w:b/>
                          <w:bCs/>
                          <w:color w:val="000000"/>
                          <w:sz w:val="16"/>
                          <w:szCs w:val="16"/>
                        </w:rPr>
                        <w:t> </w:t>
                      </w:r>
                      <w:r w:rsidRPr="005D2E60">
                        <w:rPr>
                          <w:rFonts w:ascii="Arial" w:hAnsi="Arial" w:cs="Arial"/>
                          <w:color w:val="000000"/>
                          <w:sz w:val="16"/>
                          <w:szCs w:val="16"/>
                        </w:rPr>
                        <w:t>1988.</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The Economic Impact of Agricultural Extension: A Review. The World </w:t>
                      </w:r>
                      <w:proofErr w:type="gramStart"/>
                      <w:r w:rsidRPr="005D2E60">
                        <w:rPr>
                          <w:rFonts w:ascii="Arial" w:hAnsi="Arial" w:cs="Arial"/>
                          <w:color w:val="000000"/>
                          <w:sz w:val="16"/>
                          <w:szCs w:val="16"/>
                        </w:rPr>
                        <w:t>Bank,</w:t>
                      </w:r>
                      <w:proofErr w:type="gramEnd"/>
                      <w:r w:rsidRPr="005D2E60">
                        <w:rPr>
                          <w:rFonts w:ascii="Arial" w:hAnsi="Arial" w:cs="Arial"/>
                          <w:color w:val="000000"/>
                          <w:sz w:val="16"/>
                          <w:szCs w:val="16"/>
                        </w:rPr>
                        <w:t xml:space="preserve"> and New Haven, CT: Yale University, Economic Growth Center. Washington, DC.</w:t>
                      </w:r>
                    </w:p>
                    <w:p w:rsid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r w:rsidRPr="005D2E60">
                        <w:rPr>
                          <w:rFonts w:ascii="Arial" w:hAnsi="Arial" w:cs="Arial"/>
                          <w:color w:val="000000"/>
                          <w:sz w:val="16"/>
                          <w:szCs w:val="16"/>
                        </w:rPr>
                        <w:t>February 2003.</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Brazil. Extraordinary Ministry for Food Security and the Fight </w:t>
                      </w:r>
                      <w:proofErr w:type="gramStart"/>
                      <w:r w:rsidRPr="005D2E60">
                        <w:rPr>
                          <w:rFonts w:ascii="Arial" w:hAnsi="Arial" w:cs="Arial"/>
                          <w:color w:val="000000"/>
                          <w:sz w:val="16"/>
                          <w:szCs w:val="16"/>
                        </w:rPr>
                        <w:t>Against</w:t>
                      </w:r>
                      <w:proofErr w:type="gramEnd"/>
                      <w:r w:rsidRPr="005D2E60">
                        <w:rPr>
                          <w:rFonts w:ascii="Arial" w:hAnsi="Arial" w:cs="Arial"/>
                          <w:color w:val="000000"/>
                          <w:sz w:val="16"/>
                          <w:szCs w:val="16"/>
                        </w:rPr>
                        <w:t xml:space="preserve"> Hunger.</w:t>
                      </w:r>
                      <w:r w:rsidRPr="005D2E60">
                        <w:rPr>
                          <w:rStyle w:val="apple-converted-space"/>
                          <w:rFonts w:ascii="Arial" w:hAnsi="Arial" w:cs="Arial"/>
                          <w:color w:val="000000"/>
                          <w:sz w:val="16"/>
                          <w:szCs w:val="16"/>
                        </w:rPr>
                        <w:t> </w:t>
                      </w:r>
                      <w:r w:rsidRPr="005D2E60">
                        <w:rPr>
                          <w:rFonts w:ascii="Arial" w:hAnsi="Arial" w:cs="Arial"/>
                          <w:color w:val="000000"/>
                          <w:sz w:val="16"/>
                          <w:szCs w:val="16"/>
                        </w:rPr>
                        <w:t>Capacity Building Approaches to Improving the Food Security of Poor People in the North East. TCP/BRA/2904</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Buttel</w:t>
                      </w:r>
                      <w:proofErr w:type="spellEnd"/>
                      <w:r w:rsidRPr="005D2E60">
                        <w:rPr>
                          <w:rFonts w:ascii="Arial" w:hAnsi="Arial" w:cs="Arial"/>
                          <w:b/>
                          <w:bCs/>
                          <w:color w:val="000000"/>
                          <w:sz w:val="16"/>
                          <w:szCs w:val="16"/>
                        </w:rPr>
                        <w:t>, F</w:t>
                      </w:r>
                      <w:r w:rsidRPr="005D2E6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5D2E60">
                        <w:rPr>
                          <w:rFonts w:ascii="Arial" w:hAnsi="Arial" w:cs="Arial"/>
                          <w:color w:val="000000"/>
                          <w:sz w:val="16"/>
                          <w:szCs w:val="16"/>
                        </w:rPr>
                        <w:t>. )</w:t>
                      </w:r>
                      <w:proofErr w:type="gramEnd"/>
                      <w:r w:rsidRPr="005D2E60">
                        <w:rPr>
                          <w:rFonts w:ascii="Arial" w:hAnsi="Arial" w:cs="Arial"/>
                          <w:color w:val="000000"/>
                          <w:sz w:val="16"/>
                          <w:szCs w:val="16"/>
                        </w:rPr>
                        <w:t>;</w:t>
                      </w:r>
                      <w:r w:rsidRPr="005D2E60">
                        <w:rPr>
                          <w:rStyle w:val="apple-converted-space"/>
                          <w:rFonts w:ascii="Arial" w:hAnsi="Arial" w:cs="Arial"/>
                          <w:color w:val="000000"/>
                          <w:sz w:val="16"/>
                          <w:szCs w:val="16"/>
                        </w:rPr>
                        <w:t> </w:t>
                      </w:r>
                      <w:r w:rsidRPr="005D2E60">
                        <w:rPr>
                          <w:rFonts w:ascii="Arial" w:hAnsi="Arial" w:cs="Arial"/>
                          <w:color w:val="000000"/>
                          <w:sz w:val="16"/>
                          <w:szCs w:val="16"/>
                        </w:rPr>
                        <w:t>Agricultural Extension: Worldwide Institutional Evolution and Forces for Change. Elsevier Science Publishers. Amsterdam.</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Christoplos</w:t>
                      </w:r>
                      <w:proofErr w:type="spellEnd"/>
                      <w:r w:rsidRPr="005D2E60">
                        <w:rPr>
                          <w:rFonts w:ascii="Arial" w:hAnsi="Arial" w:cs="Arial"/>
                          <w:b/>
                          <w:bCs/>
                          <w:color w:val="000000"/>
                          <w:sz w:val="16"/>
                          <w:szCs w:val="16"/>
                        </w:rPr>
                        <w:t>, I.; J. Farrington; &amp; A. Kidd</w:t>
                      </w:r>
                      <w:r w:rsidRPr="005D2E60">
                        <w:rPr>
                          <w:rFonts w:ascii="Arial" w:hAnsi="Arial" w:cs="Arial"/>
                          <w:color w:val="000000"/>
                          <w:sz w:val="16"/>
                          <w:szCs w:val="16"/>
                        </w:rPr>
                        <w:t>. 2000.</w:t>
                      </w:r>
                      <w:r w:rsidRPr="005D2E60">
                        <w:rPr>
                          <w:rStyle w:val="apple-converted-space"/>
                          <w:rFonts w:ascii="Arial" w:hAnsi="Arial" w:cs="Arial"/>
                          <w:color w:val="000000"/>
                          <w:sz w:val="16"/>
                          <w:szCs w:val="16"/>
                        </w:rPr>
                        <w:t> </w:t>
                      </w:r>
                      <w:r w:rsidRPr="005D2E60">
                        <w:rPr>
                          <w:rFonts w:ascii="Arial" w:hAnsi="Arial" w:cs="Arial"/>
                          <w:color w:val="000000"/>
                          <w:sz w:val="16"/>
                          <w:szCs w:val="16"/>
                        </w:rPr>
                        <w:t>Extension, Poverty and Vulnerability: An Inception Report. The Neuchatel Initiative 2000. Uppsala, Sweden.</w:t>
                      </w:r>
                    </w:p>
                    <w:p w:rsidR="002F137C" w:rsidRPr="00325AE5" w:rsidRDefault="002F137C" w:rsidP="005D2E60">
                      <w:pPr>
                        <w:pStyle w:val="ListParagraph"/>
                        <w:spacing w:after="0" w:line="240" w:lineRule="auto"/>
                        <w:ind w:left="180"/>
                        <w:rPr>
                          <w:rFonts w:ascii="Arial" w:hAnsi="Arial" w:cs="Arial"/>
                          <w:color w:val="252525"/>
                          <w:sz w:val="20"/>
                          <w:szCs w:val="20"/>
                          <w:shd w:val="clear" w:color="auto" w:fill="FFFFFF"/>
                        </w:rPr>
                      </w:pPr>
                    </w:p>
                    <w:p w:rsidR="002F137C" w:rsidRPr="00325AE5" w:rsidRDefault="002F137C" w:rsidP="005D2E60">
                      <w:pPr>
                        <w:pStyle w:val="ListParagraph"/>
                        <w:spacing w:after="0" w:line="240" w:lineRule="auto"/>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2F137C" w:rsidRDefault="00142079" w:rsidP="00601C30">
      <w:pPr>
        <w:shd w:val="clear" w:color="auto" w:fill="FFFFFF"/>
        <w:spacing w:after="0" w:line="240" w:lineRule="auto"/>
        <w:ind w:right="-25"/>
        <w:jc w:val="both"/>
        <w:outlineLvl w:val="1"/>
        <w:rPr>
          <w:sz w:val="22"/>
          <w:szCs w:val="22"/>
        </w:rPr>
      </w:pPr>
      <w:r w:rsidRPr="005D0D53">
        <w:rPr>
          <w:sz w:val="22"/>
          <w:szCs w:val="22"/>
        </w:rPr>
        <w:t xml:space="preserve">The aim of presentation consist of </w:t>
      </w:r>
      <w:r w:rsidR="00EE1C77">
        <w:rPr>
          <w:sz w:val="22"/>
          <w:szCs w:val="22"/>
        </w:rPr>
        <w:t xml:space="preserve">advancing </w:t>
      </w:r>
      <w:r w:rsidR="00601C30" w:rsidRPr="005D0D53">
        <w:rPr>
          <w:sz w:val="22"/>
          <w:szCs w:val="22"/>
        </w:rPr>
        <w:t>nutr</w:t>
      </w:r>
      <w:r w:rsidR="00601C30">
        <w:rPr>
          <w:sz w:val="22"/>
          <w:szCs w:val="22"/>
        </w:rPr>
        <w:t>ition</w:t>
      </w:r>
      <w:r w:rsidRPr="005D0D53">
        <w:rPr>
          <w:sz w:val="22"/>
          <w:szCs w:val="22"/>
        </w:rPr>
        <w:t xml:space="preserve">, food </w:t>
      </w:r>
      <w:r w:rsidR="00601C30">
        <w:rPr>
          <w:sz w:val="22"/>
          <w:szCs w:val="22"/>
        </w:rPr>
        <w:t>nutrients</w:t>
      </w:r>
      <w:r w:rsidRPr="005D0D53">
        <w:rPr>
          <w:sz w:val="22"/>
          <w:szCs w:val="22"/>
        </w:rPr>
        <w:t xml:space="preserve">, </w:t>
      </w:r>
      <w:r w:rsidR="00601C30">
        <w:rPr>
          <w:sz w:val="22"/>
          <w:szCs w:val="22"/>
        </w:rPr>
        <w:t xml:space="preserve">food science, </w:t>
      </w:r>
      <w:r w:rsidRPr="005D0D53">
        <w:rPr>
          <w:sz w:val="22"/>
          <w:szCs w:val="22"/>
        </w:rPr>
        <w:t>health</w:t>
      </w:r>
      <w:r w:rsidR="00601C30">
        <w:rPr>
          <w:sz w:val="22"/>
          <w:szCs w:val="22"/>
        </w:rPr>
        <w:t>,</w:t>
      </w:r>
      <w:r w:rsidRPr="005D0D53">
        <w:rPr>
          <w:sz w:val="22"/>
          <w:szCs w:val="22"/>
        </w:rPr>
        <w:t xml:space="preserve"> </w:t>
      </w:r>
      <w:r w:rsidR="00601C30">
        <w:rPr>
          <w:sz w:val="22"/>
          <w:szCs w:val="22"/>
        </w:rPr>
        <w:t xml:space="preserve">developing countries, </w:t>
      </w:r>
      <w:r w:rsidRPr="005D0D53">
        <w:rPr>
          <w:sz w:val="22"/>
          <w:szCs w:val="22"/>
        </w:rPr>
        <w:t xml:space="preserve">poverty </w:t>
      </w:r>
      <w:r w:rsidR="00601C30">
        <w:rPr>
          <w:sz w:val="22"/>
          <w:szCs w:val="22"/>
        </w:rPr>
        <w:t xml:space="preserve">and hunger </w:t>
      </w:r>
      <w:r w:rsidRPr="005D0D53">
        <w:rPr>
          <w:sz w:val="22"/>
          <w:szCs w:val="22"/>
        </w:rPr>
        <w:t xml:space="preserve">were studied and reported that </w:t>
      </w:r>
      <w:r w:rsidR="00EE1C77">
        <w:rPr>
          <w:sz w:val="22"/>
          <w:szCs w:val="22"/>
        </w:rPr>
        <w:t xml:space="preserve">advancing </w:t>
      </w:r>
      <w:r w:rsidRPr="005D0D53">
        <w:rPr>
          <w:sz w:val="22"/>
          <w:szCs w:val="22"/>
        </w:rPr>
        <w:t>nutrition</w:t>
      </w:r>
      <w:r w:rsidR="00601C30">
        <w:rPr>
          <w:sz w:val="22"/>
          <w:szCs w:val="22"/>
        </w:rPr>
        <w:t xml:space="preserve"> and</w:t>
      </w:r>
      <w:r w:rsidRPr="005D0D53">
        <w:rPr>
          <w:sz w:val="22"/>
          <w:szCs w:val="22"/>
        </w:rPr>
        <w:t xml:space="preserve"> food science are the </w:t>
      </w:r>
      <w:r w:rsidR="00601C30">
        <w:rPr>
          <w:sz w:val="22"/>
          <w:szCs w:val="22"/>
        </w:rPr>
        <w:t xml:space="preserve">major </w:t>
      </w:r>
      <w:r w:rsidRPr="005D0D53">
        <w:rPr>
          <w:sz w:val="22"/>
          <w:szCs w:val="22"/>
        </w:rPr>
        <w:t xml:space="preserve">tool for the development of health, reduction in poverty and hunger in the </w:t>
      </w:r>
      <w:r w:rsidR="00601C30">
        <w:rPr>
          <w:sz w:val="22"/>
          <w:szCs w:val="22"/>
        </w:rPr>
        <w:t xml:space="preserve">developing countries of the </w:t>
      </w:r>
      <w:r w:rsidRPr="005D0D53">
        <w:rPr>
          <w:sz w:val="22"/>
          <w:szCs w:val="22"/>
        </w:rPr>
        <w:t xml:space="preserve">world. The study reported that </w:t>
      </w:r>
      <w:r w:rsidR="00601C30">
        <w:rPr>
          <w:sz w:val="22"/>
          <w:szCs w:val="22"/>
        </w:rPr>
        <w:t xml:space="preserve">the </w:t>
      </w:r>
      <w:proofErr w:type="gramStart"/>
      <w:r w:rsidR="00601C30">
        <w:rPr>
          <w:sz w:val="22"/>
          <w:szCs w:val="22"/>
        </w:rPr>
        <w:t xml:space="preserve">process of promoting growth through major food </w:t>
      </w:r>
      <w:r w:rsidRPr="005D0D53">
        <w:rPr>
          <w:sz w:val="22"/>
          <w:szCs w:val="22"/>
        </w:rPr>
        <w:t xml:space="preserve">nutrients </w:t>
      </w:r>
      <w:r w:rsidR="00601C30">
        <w:rPr>
          <w:sz w:val="22"/>
          <w:szCs w:val="22"/>
        </w:rPr>
        <w:t>are</w:t>
      </w:r>
      <w:proofErr w:type="gramEnd"/>
      <w:r w:rsidR="00601C30">
        <w:rPr>
          <w:sz w:val="22"/>
          <w:szCs w:val="22"/>
        </w:rPr>
        <w:t xml:space="preserve"> called nutrition. The major food nutrients available in plants and animals cells are </w:t>
      </w:r>
      <w:r w:rsidRPr="005D0D53">
        <w:rPr>
          <w:sz w:val="22"/>
          <w:szCs w:val="22"/>
        </w:rPr>
        <w:t>carbohydrate, lipids and protein</w:t>
      </w:r>
      <w:r w:rsidR="00601C30">
        <w:rPr>
          <w:sz w:val="22"/>
          <w:szCs w:val="22"/>
        </w:rPr>
        <w:t xml:space="preserve"> are necessary for the development of health. It is also called </w:t>
      </w:r>
      <w:r w:rsidRPr="005D0D53">
        <w:rPr>
          <w:sz w:val="22"/>
          <w:szCs w:val="22"/>
        </w:rPr>
        <w:t xml:space="preserve">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Latest food technology is the application of food science to the selection, preservation, processing, packing, distribution and use of safe food. </w:t>
      </w:r>
      <w:r w:rsidR="00601C30">
        <w:rPr>
          <w:sz w:val="22"/>
          <w:szCs w:val="22"/>
        </w:rPr>
        <w:t xml:space="preserve">The study further reported that the total estimated countries in the world are 224, the developing countries are 149 and the developed countries are 49, however the unrecognized countries are 26. It is concluded that the nutrition and food science are the main </w:t>
      </w:r>
      <w:r w:rsidRPr="005D0D53">
        <w:rPr>
          <w:sz w:val="22"/>
          <w:szCs w:val="22"/>
        </w:rPr>
        <w:t>source of agro based industries</w:t>
      </w:r>
      <w:r w:rsidR="00601C30">
        <w:rPr>
          <w:sz w:val="22"/>
          <w:szCs w:val="22"/>
        </w:rPr>
        <w:t>,</w:t>
      </w:r>
      <w:r w:rsidRPr="005D0D53">
        <w:rPr>
          <w:sz w:val="22"/>
          <w:szCs w:val="22"/>
        </w:rPr>
        <w:t xml:space="preserve"> absorbing million</w:t>
      </w:r>
      <w:r w:rsidR="00601C30">
        <w:rPr>
          <w:sz w:val="22"/>
          <w:szCs w:val="22"/>
        </w:rPr>
        <w:t>s</w:t>
      </w:r>
      <w:r w:rsidRPr="005D0D53">
        <w:rPr>
          <w:sz w:val="22"/>
          <w:szCs w:val="22"/>
        </w:rPr>
        <w:t xml:space="preserve"> of technical and nontechnical people</w:t>
      </w:r>
      <w:r w:rsidR="00601C30">
        <w:rPr>
          <w:sz w:val="22"/>
          <w:szCs w:val="22"/>
        </w:rPr>
        <w:t>,</w:t>
      </w:r>
      <w:r w:rsidRPr="005D0D53">
        <w:rPr>
          <w:sz w:val="22"/>
          <w:szCs w:val="22"/>
        </w:rPr>
        <w:t xml:space="preserve"> generate income, create employment</w:t>
      </w:r>
      <w:r w:rsidR="00601C30">
        <w:rPr>
          <w:sz w:val="22"/>
          <w:szCs w:val="22"/>
        </w:rPr>
        <w:t>,</w:t>
      </w:r>
      <w:r w:rsidRPr="005D0D53">
        <w:rPr>
          <w:sz w:val="22"/>
          <w:szCs w:val="22"/>
        </w:rPr>
        <w:t xml:space="preserve"> reduction of poverty and hunger in the World. It is concluded that nutrition, major food nutrients and food science are the major tool for the development of health, reduction </w:t>
      </w:r>
      <w:r>
        <w:rPr>
          <w:sz w:val="22"/>
          <w:szCs w:val="22"/>
        </w:rPr>
        <w:t>in</w:t>
      </w:r>
      <w:r w:rsidRPr="005D0D53">
        <w:rPr>
          <w:sz w:val="22"/>
          <w:szCs w:val="22"/>
        </w:rPr>
        <w:t xml:space="preserve"> poverty and hunger in the </w:t>
      </w:r>
      <w:r w:rsidR="00601C30">
        <w:rPr>
          <w:sz w:val="22"/>
          <w:szCs w:val="22"/>
        </w:rPr>
        <w:t xml:space="preserve">developing countries in the </w:t>
      </w:r>
      <w:r w:rsidRPr="005D0D53">
        <w:rPr>
          <w:sz w:val="22"/>
          <w:szCs w:val="22"/>
        </w:rPr>
        <w:t>world.</w:t>
      </w:r>
    </w:p>
    <w:p w:rsidR="00142079" w:rsidRDefault="00142079" w:rsidP="002F137C">
      <w:pPr>
        <w:shd w:val="clear" w:color="auto" w:fill="FFFFFF"/>
        <w:spacing w:after="0" w:line="240" w:lineRule="auto"/>
        <w:ind w:right="-25"/>
        <w:jc w:val="both"/>
        <w:outlineLvl w:val="1"/>
        <w:rPr>
          <w:rFonts w:ascii="Arial" w:hAnsi="Arial" w:cs="Arial"/>
          <w:kern w:val="36"/>
          <w:sz w:val="30"/>
          <w:szCs w:val="30"/>
        </w:rPr>
      </w:pPr>
    </w:p>
    <w:p w:rsidR="00630C86" w:rsidRPr="000412AC" w:rsidRDefault="00630C86" w:rsidP="00630C86">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1771F420" wp14:editId="09AF2547">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7"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1F35CA5E" wp14:editId="6DA14D1D">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9"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601C30">
        <w:rPr>
          <w:rFonts w:ascii="Arial" w:hAnsi="Arial" w:cs="Arial"/>
          <w:sz w:val="20"/>
          <w:szCs w:val="20"/>
        </w:rPr>
        <w:t xml:space="preserve">nutrition and food science </w:t>
      </w:r>
      <w:r>
        <w:rPr>
          <w:rFonts w:ascii="Arial" w:hAnsi="Arial" w:cs="Arial"/>
          <w:sz w:val="20"/>
          <w:szCs w:val="20"/>
        </w:rPr>
        <w:t>and bioenergy on a sustainable way.</w:t>
      </w:r>
    </w:p>
    <w:p w:rsidR="00630C86" w:rsidRPr="00B2569D" w:rsidRDefault="00630C86" w:rsidP="00630C86">
      <w:pPr>
        <w:spacing w:after="0" w:line="240" w:lineRule="auto"/>
        <w:ind w:right="-25"/>
        <w:jc w:val="both"/>
        <w:rPr>
          <w:rFonts w:ascii="Arial" w:hAnsi="Arial" w:cs="Arial"/>
          <w:sz w:val="8"/>
          <w:szCs w:val="8"/>
        </w:rPr>
      </w:pPr>
    </w:p>
    <w:p w:rsidR="00630C86" w:rsidRDefault="00630C86" w:rsidP="00630C86">
      <w:pPr>
        <w:spacing w:after="0" w:line="240" w:lineRule="auto"/>
        <w:ind w:right="-25"/>
        <w:jc w:val="both"/>
        <w:rPr>
          <w:rFonts w:ascii="Arial" w:hAnsi="Arial" w:cs="Arial"/>
          <w:sz w:val="20"/>
          <w:szCs w:val="20"/>
        </w:rPr>
      </w:pPr>
    </w:p>
    <w:p w:rsidR="00630C86" w:rsidRDefault="00630C86" w:rsidP="00630C8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30C86" w:rsidRDefault="00630C86" w:rsidP="00630C86">
      <w:pPr>
        <w:spacing w:after="0" w:line="240" w:lineRule="auto"/>
        <w:ind w:right="-25"/>
        <w:jc w:val="both"/>
        <w:rPr>
          <w:rFonts w:ascii="Arial" w:hAnsi="Arial" w:cs="Arial"/>
          <w:sz w:val="20"/>
          <w:szCs w:val="20"/>
        </w:rPr>
      </w:pPr>
    </w:p>
    <w:p w:rsidR="00630C86" w:rsidRPr="000412AC" w:rsidRDefault="00630C86" w:rsidP="00630C86">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30C86" w:rsidRPr="00B2569D" w:rsidRDefault="00630C86" w:rsidP="00630C86">
      <w:pPr>
        <w:spacing w:after="0" w:line="240" w:lineRule="auto"/>
        <w:rPr>
          <w:rFonts w:ascii="Arial" w:hAnsi="Arial" w:cs="Arial"/>
          <w:sz w:val="10"/>
          <w:szCs w:val="10"/>
        </w:rPr>
      </w:pPr>
    </w:p>
    <w:p w:rsidR="00630C86" w:rsidRPr="005F0EF6" w:rsidRDefault="00630C86" w:rsidP="00630C86">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p>
    <w:sectPr w:rsidR="00630C86" w:rsidRPr="005F0EF6" w:rsidSect="003C5878">
      <w:pgSz w:w="11909" w:h="16834" w:code="9"/>
      <w:pgMar w:top="27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5FAF"/>
    <w:rsid w:val="000635D6"/>
    <w:rsid w:val="000708AA"/>
    <w:rsid w:val="00084A82"/>
    <w:rsid w:val="000A5169"/>
    <w:rsid w:val="000A5901"/>
    <w:rsid w:val="000C2296"/>
    <w:rsid w:val="00104CE8"/>
    <w:rsid w:val="00123B5B"/>
    <w:rsid w:val="00133186"/>
    <w:rsid w:val="00142079"/>
    <w:rsid w:val="00145C3C"/>
    <w:rsid w:val="0014749D"/>
    <w:rsid w:val="001533C6"/>
    <w:rsid w:val="00167C7B"/>
    <w:rsid w:val="00181615"/>
    <w:rsid w:val="001A27C3"/>
    <w:rsid w:val="001C10C3"/>
    <w:rsid w:val="001C5267"/>
    <w:rsid w:val="001F7170"/>
    <w:rsid w:val="00232C5F"/>
    <w:rsid w:val="00233C4A"/>
    <w:rsid w:val="00247925"/>
    <w:rsid w:val="0029072F"/>
    <w:rsid w:val="00296E20"/>
    <w:rsid w:val="002C0560"/>
    <w:rsid w:val="002C6477"/>
    <w:rsid w:val="002D5F94"/>
    <w:rsid w:val="002F137C"/>
    <w:rsid w:val="00306AAE"/>
    <w:rsid w:val="00326BC2"/>
    <w:rsid w:val="003322B2"/>
    <w:rsid w:val="00336DA0"/>
    <w:rsid w:val="003A2FF3"/>
    <w:rsid w:val="003A547A"/>
    <w:rsid w:val="003C3F1B"/>
    <w:rsid w:val="003C5878"/>
    <w:rsid w:val="004132E8"/>
    <w:rsid w:val="004439ED"/>
    <w:rsid w:val="00452A3E"/>
    <w:rsid w:val="004805C7"/>
    <w:rsid w:val="004B19D6"/>
    <w:rsid w:val="004B5370"/>
    <w:rsid w:val="004D0F6D"/>
    <w:rsid w:val="004F4498"/>
    <w:rsid w:val="004F50D9"/>
    <w:rsid w:val="00503820"/>
    <w:rsid w:val="0050710E"/>
    <w:rsid w:val="005108FE"/>
    <w:rsid w:val="00530EDC"/>
    <w:rsid w:val="00552268"/>
    <w:rsid w:val="005763E8"/>
    <w:rsid w:val="00585174"/>
    <w:rsid w:val="005871AC"/>
    <w:rsid w:val="005B679D"/>
    <w:rsid w:val="005C1DA8"/>
    <w:rsid w:val="005C3046"/>
    <w:rsid w:val="005C4F4A"/>
    <w:rsid w:val="005D0D53"/>
    <w:rsid w:val="005D2E60"/>
    <w:rsid w:val="005D4FA7"/>
    <w:rsid w:val="005F0BA7"/>
    <w:rsid w:val="00601C30"/>
    <w:rsid w:val="00602074"/>
    <w:rsid w:val="0062486E"/>
    <w:rsid w:val="00630C86"/>
    <w:rsid w:val="006355CD"/>
    <w:rsid w:val="00654BB0"/>
    <w:rsid w:val="00655C3B"/>
    <w:rsid w:val="006569BB"/>
    <w:rsid w:val="006B6248"/>
    <w:rsid w:val="006C4F97"/>
    <w:rsid w:val="006E1A37"/>
    <w:rsid w:val="006E7CF0"/>
    <w:rsid w:val="006F08CE"/>
    <w:rsid w:val="006F31E5"/>
    <w:rsid w:val="00702C23"/>
    <w:rsid w:val="00711CD7"/>
    <w:rsid w:val="007501F2"/>
    <w:rsid w:val="00760BDD"/>
    <w:rsid w:val="0077179A"/>
    <w:rsid w:val="00782847"/>
    <w:rsid w:val="007B779B"/>
    <w:rsid w:val="007E2946"/>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13B2F"/>
    <w:rsid w:val="00B23ADC"/>
    <w:rsid w:val="00B26AD1"/>
    <w:rsid w:val="00B31E16"/>
    <w:rsid w:val="00B646E2"/>
    <w:rsid w:val="00B66926"/>
    <w:rsid w:val="00BA6621"/>
    <w:rsid w:val="00BB698E"/>
    <w:rsid w:val="00BC1270"/>
    <w:rsid w:val="00BE74A4"/>
    <w:rsid w:val="00BF2BB8"/>
    <w:rsid w:val="00C10473"/>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901FC"/>
    <w:rsid w:val="00D9092E"/>
    <w:rsid w:val="00D94934"/>
    <w:rsid w:val="00DB4ED8"/>
    <w:rsid w:val="00DC0C95"/>
    <w:rsid w:val="00DE79A0"/>
    <w:rsid w:val="00E00B0D"/>
    <w:rsid w:val="00E149C9"/>
    <w:rsid w:val="00E971A7"/>
    <w:rsid w:val="00EA17C7"/>
    <w:rsid w:val="00EA3CBD"/>
    <w:rsid w:val="00EB29B2"/>
    <w:rsid w:val="00EC1795"/>
    <w:rsid w:val="00EE1C77"/>
    <w:rsid w:val="00F131C7"/>
    <w:rsid w:val="00F159CA"/>
    <w:rsid w:val="00F464AB"/>
    <w:rsid w:val="00F466DF"/>
    <w:rsid w:val="00F61D2E"/>
    <w:rsid w:val="00F67C38"/>
    <w:rsid w:val="00F76D78"/>
    <w:rsid w:val="00F82F53"/>
    <w:rsid w:val="00F94092"/>
    <w:rsid w:val="00FB7325"/>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2</cp:revision>
  <cp:lastPrinted>2017-11-23T07:55:00Z</cp:lastPrinted>
  <dcterms:created xsi:type="dcterms:W3CDTF">2018-10-18T08:54:00Z</dcterms:created>
  <dcterms:modified xsi:type="dcterms:W3CDTF">2018-10-18T08:54:00Z</dcterms:modified>
</cp:coreProperties>
</file>