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BB1" w:rsidRPr="005E6D81" w:rsidRDefault="00922CC2" w:rsidP="00DF1EBD">
      <w:pPr>
        <w:pStyle w:val="Els-Author"/>
        <w:rPr>
          <w:sz w:val="24"/>
          <w:szCs w:val="24"/>
        </w:rPr>
      </w:pPr>
      <w:r w:rsidRPr="005E6D81">
        <w:rPr>
          <w:b/>
          <w:bCs/>
          <w:sz w:val="24"/>
          <w:szCs w:val="24"/>
        </w:rPr>
        <w:t>Abstract</w:t>
      </w:r>
      <w:r w:rsidRPr="005E6D81">
        <w:rPr>
          <w:b/>
          <w:bCs/>
          <w:sz w:val="24"/>
          <w:szCs w:val="24"/>
          <w:rtl/>
          <w:lang w:bidi="ar-JO"/>
        </w:rPr>
        <w:t>:</w:t>
      </w:r>
    </w:p>
    <w:p w:rsidR="00922CC2" w:rsidRPr="005E6D81" w:rsidRDefault="00922CC2" w:rsidP="00F438EE">
      <w:pPr>
        <w:pStyle w:val="Els-Author"/>
        <w:rPr>
          <w:sz w:val="24"/>
          <w:szCs w:val="24"/>
          <w:rtl/>
        </w:rPr>
      </w:pPr>
      <w:r w:rsidRPr="005E6D81">
        <w:rPr>
          <w:b/>
          <w:bCs/>
          <w:sz w:val="24"/>
          <w:szCs w:val="24"/>
        </w:rPr>
        <w:t>Construction a</w:t>
      </w:r>
      <w:r w:rsidRPr="005E6D81">
        <w:rPr>
          <w:b/>
          <w:bCs/>
          <w:sz w:val="24"/>
          <w:szCs w:val="24"/>
          <w:rtl/>
          <w:lang w:bidi="ar-JO"/>
        </w:rPr>
        <w:t xml:space="preserve"> </w:t>
      </w:r>
      <w:r w:rsidRPr="005E6D81">
        <w:rPr>
          <w:b/>
          <w:bCs/>
          <w:sz w:val="24"/>
          <w:szCs w:val="24"/>
        </w:rPr>
        <w:t xml:space="preserve">Training Program Based on </w:t>
      </w:r>
      <w:r w:rsidRPr="005E6D81">
        <w:rPr>
          <w:b/>
          <w:bCs/>
          <w:sz w:val="24"/>
          <w:szCs w:val="24"/>
          <w:rtl/>
          <w:lang w:bidi="ar-JO"/>
        </w:rPr>
        <w:t>"</w:t>
      </w:r>
      <w:r w:rsidRPr="005E6D81">
        <w:rPr>
          <w:b/>
          <w:bCs/>
          <w:sz w:val="24"/>
          <w:szCs w:val="24"/>
        </w:rPr>
        <w:t>Kolb's</w:t>
      </w:r>
      <w:r w:rsidRPr="005E6D81">
        <w:rPr>
          <w:b/>
          <w:bCs/>
          <w:sz w:val="24"/>
          <w:szCs w:val="24"/>
          <w:rtl/>
          <w:lang w:bidi="ar-JO"/>
        </w:rPr>
        <w:t>"</w:t>
      </w:r>
    </w:p>
    <w:p w:rsidR="00CD466A" w:rsidRPr="00CD466A" w:rsidRDefault="00F438EE" w:rsidP="00CD466A">
      <w:pPr>
        <w:pStyle w:val="Els-Author"/>
        <w:rPr>
          <w:b/>
          <w:bCs/>
          <w:sz w:val="24"/>
          <w:szCs w:val="24"/>
          <w:rtl/>
        </w:rPr>
      </w:pPr>
      <w:r>
        <w:rPr>
          <w:b/>
          <w:bCs/>
          <w:sz w:val="24"/>
          <w:szCs w:val="24"/>
        </w:rPr>
        <w:t xml:space="preserve">                </w:t>
      </w:r>
      <w:r w:rsidR="00922CC2" w:rsidRPr="005E6D81">
        <w:rPr>
          <w:b/>
          <w:bCs/>
          <w:sz w:val="24"/>
          <w:szCs w:val="24"/>
        </w:rPr>
        <w:t>Model and</w:t>
      </w:r>
      <w:r w:rsidR="00922CC2" w:rsidRPr="005E6D81">
        <w:rPr>
          <w:b/>
          <w:bCs/>
          <w:sz w:val="24"/>
          <w:szCs w:val="24"/>
          <w:rtl/>
          <w:lang w:bidi="ar-JO"/>
        </w:rPr>
        <w:t xml:space="preserve"> </w:t>
      </w:r>
      <w:r w:rsidR="00922CC2" w:rsidRPr="005E6D81">
        <w:rPr>
          <w:b/>
          <w:bCs/>
          <w:sz w:val="24"/>
          <w:szCs w:val="24"/>
        </w:rPr>
        <w:t xml:space="preserve">Measuring its Effectiveness in Development </w:t>
      </w:r>
      <w:r w:rsidR="00922CC2" w:rsidRPr="005E6D81">
        <w:rPr>
          <w:b/>
          <w:bCs/>
          <w:sz w:val="24"/>
          <w:szCs w:val="24"/>
          <w:rtl/>
          <w:lang w:bidi="ar-JO"/>
        </w:rPr>
        <w:t xml:space="preserve">  </w:t>
      </w:r>
      <w:r w:rsidR="00922CC2" w:rsidRPr="005E6D81">
        <w:rPr>
          <w:b/>
          <w:bCs/>
          <w:sz w:val="24"/>
          <w:szCs w:val="24"/>
        </w:rPr>
        <w:t>of</w:t>
      </w:r>
      <w:r w:rsidR="00922CC2" w:rsidRPr="005E6D81">
        <w:rPr>
          <w:b/>
          <w:bCs/>
          <w:sz w:val="24"/>
          <w:szCs w:val="24"/>
          <w:rtl/>
          <w:lang w:bidi="ar-JO"/>
        </w:rPr>
        <w:t xml:space="preserve"> </w:t>
      </w:r>
      <w:r w:rsidR="00922CC2" w:rsidRPr="005E6D81">
        <w:rPr>
          <w:b/>
          <w:bCs/>
          <w:sz w:val="24"/>
          <w:szCs w:val="24"/>
        </w:rPr>
        <w:t>Core</w:t>
      </w:r>
      <w:r w:rsidR="00922CC2" w:rsidRPr="005E6D81">
        <w:rPr>
          <w:b/>
          <w:bCs/>
          <w:sz w:val="24"/>
          <w:szCs w:val="24"/>
          <w:rtl/>
          <w:lang w:bidi="ar-JO"/>
        </w:rPr>
        <w:t xml:space="preserve"> </w:t>
      </w:r>
      <w:r w:rsidR="00922CC2" w:rsidRPr="005E6D81">
        <w:rPr>
          <w:b/>
          <w:bCs/>
          <w:sz w:val="24"/>
          <w:szCs w:val="24"/>
        </w:rPr>
        <w:t>Nursing</w:t>
      </w:r>
      <w:r w:rsidR="00922CC2" w:rsidRPr="005E6D81">
        <w:rPr>
          <w:b/>
          <w:bCs/>
          <w:sz w:val="24"/>
          <w:szCs w:val="24"/>
          <w:rtl/>
          <w:lang w:bidi="ar-JO"/>
        </w:rPr>
        <w:t xml:space="preserve"> </w:t>
      </w:r>
      <w:r>
        <w:rPr>
          <w:b/>
          <w:bCs/>
          <w:sz w:val="24"/>
          <w:szCs w:val="24"/>
          <w:lang w:bidi="ar-JO"/>
        </w:rPr>
        <w:t xml:space="preserve">               </w:t>
      </w:r>
      <w:r w:rsidR="00922CC2" w:rsidRPr="005E6D81">
        <w:rPr>
          <w:b/>
          <w:bCs/>
          <w:sz w:val="24"/>
          <w:szCs w:val="24"/>
        </w:rPr>
        <w:t>Competencies among new nurses</w:t>
      </w:r>
      <w:r w:rsidR="00922CC2" w:rsidRPr="005E6D81">
        <w:rPr>
          <w:b/>
          <w:bCs/>
          <w:sz w:val="24"/>
          <w:szCs w:val="24"/>
          <w:rtl/>
          <w:lang w:bidi="ar-JO"/>
        </w:rPr>
        <w:t xml:space="preserve"> </w:t>
      </w:r>
      <w:r w:rsidR="00922CC2" w:rsidRPr="005E6D81">
        <w:rPr>
          <w:b/>
          <w:bCs/>
          <w:sz w:val="24"/>
          <w:szCs w:val="24"/>
        </w:rPr>
        <w:t>and</w:t>
      </w:r>
      <w:r w:rsidR="00922CC2" w:rsidRPr="005E6D81">
        <w:rPr>
          <w:b/>
          <w:bCs/>
          <w:sz w:val="24"/>
          <w:szCs w:val="24"/>
          <w:rtl/>
          <w:lang w:bidi="ar-JO"/>
        </w:rPr>
        <w:t xml:space="preserve"> </w:t>
      </w:r>
      <w:r w:rsidR="00922CC2" w:rsidRPr="005E6D81">
        <w:rPr>
          <w:b/>
          <w:bCs/>
          <w:sz w:val="24"/>
          <w:szCs w:val="24"/>
        </w:rPr>
        <w:t>their Attitude</w:t>
      </w:r>
      <w:r w:rsidR="00922CC2" w:rsidRPr="005E6D81">
        <w:rPr>
          <w:b/>
          <w:bCs/>
          <w:sz w:val="24"/>
          <w:szCs w:val="24"/>
          <w:rtl/>
          <w:lang w:bidi="ar-JO"/>
        </w:rPr>
        <w:t xml:space="preserve"> </w:t>
      </w:r>
      <w:r w:rsidR="00922CC2" w:rsidRPr="005E6D81">
        <w:rPr>
          <w:b/>
          <w:bCs/>
          <w:sz w:val="24"/>
          <w:szCs w:val="24"/>
        </w:rPr>
        <w:t>toward nursing profession in the Light</w:t>
      </w:r>
      <w:r w:rsidR="00A9264C" w:rsidRPr="005E6D81">
        <w:rPr>
          <w:b/>
          <w:bCs/>
          <w:sz w:val="24"/>
          <w:szCs w:val="24"/>
        </w:rPr>
        <w:t xml:space="preserve"> of E</w:t>
      </w:r>
      <w:r w:rsidR="00AC094F" w:rsidRPr="005E6D81">
        <w:rPr>
          <w:b/>
          <w:bCs/>
          <w:sz w:val="24"/>
          <w:szCs w:val="24"/>
        </w:rPr>
        <w:t>xpereince</w:t>
      </w:r>
      <w:r>
        <w:rPr>
          <w:b/>
          <w:bCs/>
          <w:sz w:val="24"/>
          <w:szCs w:val="24"/>
        </w:rPr>
        <w:t>.</w:t>
      </w:r>
    </w:p>
    <w:p w:rsidR="00922CC2" w:rsidRPr="005E6D81" w:rsidRDefault="00922CC2" w:rsidP="00922CC2">
      <w:pPr>
        <w:spacing w:after="0" w:line="360" w:lineRule="auto"/>
        <w:ind w:right="57"/>
        <w:jc w:val="center"/>
        <w:rPr>
          <w:rFonts w:ascii="Times New Roman" w:eastAsia="Calibri" w:hAnsi="Times New Roman" w:cs="Times New Roman"/>
          <w:color w:val="000000"/>
          <w:sz w:val="24"/>
          <w:szCs w:val="24"/>
          <w:rtl/>
          <w:lang w:bidi="ar-JO"/>
        </w:rPr>
      </w:pPr>
      <w:r w:rsidRPr="005E6D81">
        <w:rPr>
          <w:rFonts w:ascii="Times New Roman" w:eastAsia="Calibri" w:hAnsi="Times New Roman" w:cs="Times New Roman"/>
          <w:color w:val="000000"/>
          <w:sz w:val="24"/>
          <w:szCs w:val="24"/>
          <w:lang w:bidi="ar-JO"/>
        </w:rPr>
        <w:t>Prepared by</w:t>
      </w:r>
    </w:p>
    <w:p w:rsidR="005E6D81" w:rsidRDefault="005E6D81" w:rsidP="005E6D81">
      <w:pPr>
        <w:spacing w:after="0" w:line="360" w:lineRule="auto"/>
        <w:ind w:right="57"/>
        <w:jc w:val="center"/>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             Dr.</w:t>
      </w:r>
      <w:r w:rsidR="00F438EE">
        <w:rPr>
          <w:rFonts w:ascii="Times New Roman" w:eastAsia="Calibri" w:hAnsi="Times New Roman" w:cs="Times New Roman"/>
          <w:b/>
          <w:bCs/>
          <w:color w:val="000000"/>
          <w:sz w:val="24"/>
          <w:szCs w:val="24"/>
          <w:lang w:bidi="ar-JO"/>
        </w:rPr>
        <w:t xml:space="preserve"> </w:t>
      </w:r>
      <w:r w:rsidR="00922CC2" w:rsidRPr="005E6D81">
        <w:rPr>
          <w:rFonts w:ascii="Times New Roman" w:eastAsia="Calibri" w:hAnsi="Times New Roman" w:cs="Times New Roman"/>
          <w:b/>
          <w:bCs/>
          <w:color w:val="000000"/>
          <w:sz w:val="24"/>
          <w:szCs w:val="24"/>
          <w:lang w:bidi="ar-JO"/>
        </w:rPr>
        <w:t xml:space="preserve">Mohammed </w:t>
      </w:r>
      <w:proofErr w:type="spellStart"/>
      <w:r w:rsidR="00922CC2" w:rsidRPr="005E6D81">
        <w:rPr>
          <w:rFonts w:ascii="Times New Roman" w:eastAsia="Calibri" w:hAnsi="Times New Roman" w:cs="Times New Roman"/>
          <w:b/>
          <w:bCs/>
          <w:color w:val="000000"/>
          <w:sz w:val="24"/>
          <w:szCs w:val="24"/>
          <w:lang w:bidi="ar-JO"/>
        </w:rPr>
        <w:t>Mousa</w:t>
      </w:r>
      <w:proofErr w:type="spellEnd"/>
      <w:r w:rsidR="00922CC2" w:rsidRPr="005E6D81">
        <w:rPr>
          <w:rFonts w:ascii="Times New Roman" w:eastAsia="Calibri" w:hAnsi="Times New Roman" w:cs="Times New Roman"/>
          <w:b/>
          <w:bCs/>
          <w:color w:val="000000"/>
          <w:sz w:val="24"/>
          <w:szCs w:val="24"/>
          <w:lang w:bidi="ar-JO"/>
        </w:rPr>
        <w:t xml:space="preserve"> Salem Al-Husainat</w:t>
      </w:r>
    </w:p>
    <w:p w:rsidR="00DF1EBD" w:rsidRDefault="00922CC2" w:rsidP="00CD466A">
      <w:pPr>
        <w:spacing w:after="0" w:line="360" w:lineRule="auto"/>
        <w:ind w:right="57"/>
        <w:jc w:val="center"/>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Dr.</w:t>
      </w:r>
      <w:r w:rsidR="00F438EE">
        <w:rPr>
          <w:rFonts w:ascii="Times New Roman" w:eastAsia="Calibri" w:hAnsi="Times New Roman" w:cs="Times New Roman"/>
          <w:b/>
          <w:bCs/>
          <w:color w:val="000000"/>
          <w:sz w:val="24"/>
          <w:szCs w:val="24"/>
          <w:lang w:bidi="ar-JO"/>
        </w:rPr>
        <w:t xml:space="preserve"> </w:t>
      </w:r>
      <w:r w:rsidRPr="005E6D81">
        <w:rPr>
          <w:rFonts w:ascii="Times New Roman" w:eastAsia="Calibri" w:hAnsi="Times New Roman" w:cs="Times New Roman"/>
          <w:b/>
          <w:bCs/>
          <w:color w:val="000000"/>
          <w:sz w:val="24"/>
          <w:szCs w:val="24"/>
          <w:lang w:bidi="ar-JO"/>
        </w:rPr>
        <w:t xml:space="preserve">Mohammed </w:t>
      </w:r>
      <w:proofErr w:type="spellStart"/>
      <w:r w:rsidRPr="005E6D81">
        <w:rPr>
          <w:rFonts w:ascii="Times New Roman" w:eastAsia="Calibri" w:hAnsi="Times New Roman" w:cs="Times New Roman"/>
          <w:b/>
          <w:bCs/>
          <w:color w:val="000000"/>
          <w:sz w:val="24"/>
          <w:szCs w:val="24"/>
          <w:lang w:bidi="ar-JO"/>
        </w:rPr>
        <w:t>Flah</w:t>
      </w:r>
      <w:proofErr w:type="spellEnd"/>
      <w:r w:rsidRPr="005E6D81">
        <w:rPr>
          <w:rFonts w:ascii="Times New Roman" w:eastAsia="Calibri" w:hAnsi="Times New Roman" w:cs="Times New Roman"/>
          <w:b/>
          <w:bCs/>
          <w:color w:val="000000"/>
          <w:sz w:val="24"/>
          <w:szCs w:val="24"/>
          <w:lang w:bidi="ar-JO"/>
        </w:rPr>
        <w:t xml:space="preserve"> Al-  </w:t>
      </w:r>
      <w:proofErr w:type="spellStart"/>
      <w:r w:rsidRPr="005E6D81">
        <w:rPr>
          <w:rFonts w:ascii="Times New Roman" w:eastAsia="Calibri" w:hAnsi="Times New Roman" w:cs="Times New Roman"/>
          <w:b/>
          <w:bCs/>
          <w:color w:val="000000"/>
          <w:sz w:val="24"/>
          <w:szCs w:val="24"/>
          <w:lang w:bidi="ar-JO"/>
        </w:rPr>
        <w:t>Kwaldah</w:t>
      </w:r>
      <w:proofErr w:type="spellEnd"/>
    </w:p>
    <w:p w:rsidR="00CD466A" w:rsidRDefault="00CD466A" w:rsidP="00CD466A">
      <w:pPr>
        <w:spacing w:after="0" w:line="360" w:lineRule="auto"/>
        <w:ind w:right="57"/>
        <w:jc w:val="center"/>
        <w:rPr>
          <w:rFonts w:ascii="Times New Roman" w:eastAsia="Calibri" w:hAnsi="Times New Roman" w:cs="Times New Roman"/>
          <w:b/>
          <w:bCs/>
          <w:color w:val="000000"/>
          <w:sz w:val="24"/>
          <w:szCs w:val="24"/>
          <w:lang w:bidi="ar-JO"/>
        </w:rPr>
      </w:pPr>
      <w:r>
        <w:rPr>
          <w:rFonts w:ascii="Times New Roman" w:eastAsia="Calibri" w:hAnsi="Times New Roman" w:cs="Times New Roman"/>
          <w:b/>
          <w:bCs/>
          <w:color w:val="000000"/>
          <w:sz w:val="24"/>
          <w:szCs w:val="24"/>
          <w:lang w:bidi="ar-JO"/>
        </w:rPr>
        <w:t xml:space="preserve"> Faculty Of E</w:t>
      </w:r>
      <w:r w:rsidR="00F438EE">
        <w:rPr>
          <w:rFonts w:ascii="Times New Roman" w:eastAsia="Calibri" w:hAnsi="Times New Roman" w:cs="Times New Roman"/>
          <w:b/>
          <w:bCs/>
          <w:color w:val="000000"/>
          <w:sz w:val="24"/>
          <w:szCs w:val="24"/>
          <w:lang w:bidi="ar-JO"/>
        </w:rPr>
        <w:t xml:space="preserve">ducation  </w:t>
      </w:r>
    </w:p>
    <w:p w:rsidR="00CD466A" w:rsidRDefault="00F438EE" w:rsidP="00CD466A">
      <w:pPr>
        <w:spacing w:after="0" w:line="360" w:lineRule="auto"/>
        <w:ind w:right="57"/>
        <w:jc w:val="center"/>
        <w:rPr>
          <w:rFonts w:ascii="Times New Roman" w:eastAsia="Calibri" w:hAnsi="Times New Roman" w:cs="Times New Roman"/>
          <w:b/>
          <w:bCs/>
          <w:color w:val="000000"/>
          <w:sz w:val="24"/>
          <w:szCs w:val="24"/>
          <w:lang w:bidi="ar-JO"/>
        </w:rPr>
      </w:pPr>
      <w:r>
        <w:rPr>
          <w:rFonts w:ascii="Times New Roman" w:eastAsia="Calibri" w:hAnsi="Times New Roman" w:cs="Times New Roman"/>
          <w:b/>
          <w:bCs/>
          <w:color w:val="000000"/>
          <w:sz w:val="24"/>
          <w:szCs w:val="24"/>
          <w:lang w:bidi="ar-JO"/>
        </w:rPr>
        <w:t xml:space="preserve">  </w:t>
      </w:r>
      <w:r w:rsidR="00CD466A">
        <w:rPr>
          <w:rFonts w:ascii="Times New Roman" w:eastAsia="Calibri" w:hAnsi="Times New Roman" w:cs="Times New Roman"/>
          <w:b/>
          <w:bCs/>
          <w:color w:val="000000"/>
          <w:sz w:val="24"/>
          <w:szCs w:val="24"/>
          <w:lang w:bidi="ar-JO"/>
        </w:rPr>
        <w:t>Curriculum</w:t>
      </w:r>
      <w:r w:rsidRPr="00F438EE">
        <w:rPr>
          <w:rFonts w:ascii="Times New Roman" w:eastAsia="Calibri" w:hAnsi="Times New Roman" w:cs="Times New Roman"/>
          <w:b/>
          <w:bCs/>
          <w:color w:val="000000"/>
          <w:sz w:val="24"/>
          <w:szCs w:val="24"/>
          <w:lang w:bidi="ar-JO"/>
        </w:rPr>
        <w:t xml:space="preserve"> &amp; Instruction</w:t>
      </w:r>
      <w:r w:rsidR="00CD466A">
        <w:rPr>
          <w:rFonts w:ascii="Times New Roman" w:eastAsia="Calibri" w:hAnsi="Times New Roman" w:cs="Times New Roman"/>
          <w:b/>
          <w:bCs/>
          <w:color w:val="000000"/>
          <w:sz w:val="24"/>
          <w:szCs w:val="24"/>
          <w:lang w:bidi="ar-JO"/>
        </w:rPr>
        <w:t xml:space="preserve"> Department  </w:t>
      </w:r>
    </w:p>
    <w:p w:rsidR="00F438EE" w:rsidRPr="005E6D81" w:rsidRDefault="00F438EE" w:rsidP="00CD466A">
      <w:pPr>
        <w:spacing w:after="0" w:line="360" w:lineRule="auto"/>
        <w:ind w:right="57"/>
        <w:jc w:val="center"/>
        <w:rPr>
          <w:rFonts w:ascii="Times New Roman" w:eastAsia="Calibri" w:hAnsi="Times New Roman" w:cs="Times New Roman"/>
          <w:b/>
          <w:bCs/>
          <w:color w:val="000000"/>
          <w:sz w:val="24"/>
          <w:szCs w:val="24"/>
          <w:lang w:bidi="ar-JO"/>
        </w:rPr>
      </w:pPr>
      <w:r w:rsidRPr="00F438EE">
        <w:rPr>
          <w:rFonts w:ascii="Times New Roman" w:eastAsia="Calibri" w:hAnsi="Times New Roman" w:cs="Times New Roman"/>
          <w:b/>
          <w:bCs/>
          <w:color w:val="000000"/>
          <w:sz w:val="24"/>
          <w:szCs w:val="24"/>
          <w:lang w:bidi="ar-JO"/>
        </w:rPr>
        <w:t>Word Islamic Science &amp; Education University (WISE</w:t>
      </w:r>
      <w:r w:rsidR="00CD466A">
        <w:rPr>
          <w:rFonts w:ascii="Times New Roman" w:eastAsia="Calibri" w:hAnsi="Times New Roman" w:cs="Times New Roman"/>
          <w:b/>
          <w:bCs/>
          <w:color w:val="000000"/>
          <w:sz w:val="24"/>
          <w:szCs w:val="24"/>
          <w:lang w:bidi="ar-JO"/>
        </w:rPr>
        <w:t>)</w:t>
      </w:r>
    </w:p>
    <w:p w:rsidR="00922CC2" w:rsidRPr="005E6D81" w:rsidRDefault="00922CC2" w:rsidP="00922CC2">
      <w:pPr>
        <w:spacing w:after="0" w:line="360" w:lineRule="auto"/>
        <w:jc w:val="center"/>
        <w:rPr>
          <w:rFonts w:ascii="Times New Roman" w:eastAsia="Calibri" w:hAnsi="Times New Roman" w:cs="Times New Roman"/>
          <w:b/>
          <w:bCs/>
          <w:color w:val="000000"/>
          <w:sz w:val="24"/>
          <w:szCs w:val="24"/>
          <w:lang w:bidi="ar-JO"/>
        </w:rPr>
      </w:pPr>
    </w:p>
    <w:p w:rsidR="00922CC2" w:rsidRPr="005E6D81" w:rsidRDefault="00922CC2" w:rsidP="00922CC2">
      <w:pPr>
        <w:spacing w:after="0" w:line="360" w:lineRule="auto"/>
        <w:ind w:firstLine="720"/>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 xml:space="preserve">The purpose of this study is to construct a training program based on Kolb’s model and measuring its effectiveness in development of core nursing competencies among new nurses and their attitudes toward nursing profession in the light of their experiences at King Husain Cancer Center. The study sample consisted of (60) new employed nurses at King Hussein Cancer Center. Randomly selected, distributed over two groups: experimental group and control group. </w:t>
      </w:r>
    </w:p>
    <w:p w:rsidR="00922CC2" w:rsidRPr="00CD466A" w:rsidRDefault="00922CC2" w:rsidP="00CD466A">
      <w:pPr>
        <w:spacing w:after="0" w:line="360" w:lineRule="auto"/>
        <w:ind w:firstLine="720"/>
        <w:jc w:val="both"/>
        <w:rPr>
          <w:rFonts w:ascii="Times New Roman" w:eastAsia="Calibri" w:hAnsi="Times New Roman" w:cs="Times New Roman"/>
          <w:b/>
          <w:bCs/>
          <w:color w:val="000000"/>
          <w:sz w:val="24"/>
          <w:szCs w:val="24"/>
          <w:lang w:eastAsia="ar-SA" w:bidi="ar-JO"/>
        </w:rPr>
      </w:pPr>
      <w:r w:rsidRPr="005E6D81">
        <w:rPr>
          <w:rFonts w:ascii="Times New Roman" w:eastAsia="Calibri" w:hAnsi="Times New Roman" w:cs="Times New Roman"/>
          <w:color w:val="000000"/>
          <w:sz w:val="24"/>
          <w:szCs w:val="24"/>
          <w:rtl/>
          <w:lang w:eastAsia="ar-SA" w:bidi="ar-JO"/>
        </w:rPr>
        <w:t xml:space="preserve"> </w:t>
      </w:r>
      <w:r w:rsidRPr="005E6D81">
        <w:rPr>
          <w:rFonts w:ascii="Times New Roman" w:eastAsia="Calibri" w:hAnsi="Times New Roman" w:cs="Times New Roman"/>
          <w:color w:val="000000"/>
          <w:sz w:val="24"/>
          <w:szCs w:val="24"/>
          <w:lang w:eastAsia="ar-SA" w:bidi="ar-JO"/>
        </w:rPr>
        <w:t xml:space="preserve">To achieve study goals, the researcher developed two instruments. The first instrument measures nurse’s competencies in two main domains: chemotherapy administration and infection control. The </w:t>
      </w:r>
      <w:r w:rsidR="00AC094F" w:rsidRPr="005E6D81">
        <w:rPr>
          <w:rFonts w:ascii="Times New Roman" w:eastAsia="Calibri" w:hAnsi="Times New Roman" w:cs="Times New Roman"/>
          <w:color w:val="000000"/>
          <w:sz w:val="24"/>
          <w:szCs w:val="24"/>
          <w:lang w:eastAsia="ar-SA" w:bidi="ar-JO"/>
        </w:rPr>
        <w:t>first instrument</w:t>
      </w:r>
      <w:r w:rsidRPr="005E6D81">
        <w:rPr>
          <w:rFonts w:ascii="Times New Roman" w:eastAsia="Calibri" w:hAnsi="Times New Roman" w:cs="Times New Roman"/>
          <w:color w:val="000000"/>
          <w:sz w:val="24"/>
          <w:szCs w:val="24"/>
          <w:lang w:eastAsia="ar-SA" w:bidi="ar-JO"/>
        </w:rPr>
        <w:t xml:space="preserve"> consisted of two parts; the first part includes (50) multiple-choice item, to measure the knowledge competencies. The second part includes (52) items, to measures skills competencies among new nurses at King Hussein Cancer Center.</w:t>
      </w:r>
      <w:r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color w:val="000000"/>
          <w:sz w:val="24"/>
          <w:szCs w:val="24"/>
          <w:lang w:eastAsia="ar-SA" w:bidi="ar-JO"/>
        </w:rPr>
        <w:t>The second instrument</w:t>
      </w:r>
      <w:r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color w:val="000000"/>
          <w:sz w:val="24"/>
          <w:szCs w:val="24"/>
          <w:lang w:eastAsia="ar-SA" w:bidi="ar-JO"/>
        </w:rPr>
        <w:t>consisted of (40) items, to measures new nurses’ attitudes towards nursing profession.</w:t>
      </w:r>
      <w:r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color w:val="000000"/>
          <w:sz w:val="24"/>
          <w:szCs w:val="24"/>
          <w:lang w:eastAsia="ar-SA" w:bidi="ar-JO"/>
        </w:rPr>
        <w:t>Reliability of instruments were confirmed, the reliability coefficients for knowledge and skills</w:t>
      </w:r>
      <w:r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color w:val="000000"/>
          <w:sz w:val="24"/>
          <w:szCs w:val="24"/>
          <w:lang w:eastAsia="ar-SA" w:bidi="ar-JO"/>
        </w:rPr>
        <w:t xml:space="preserve">by using (KR-20) formula were (0.84) and (0.9) respectively. Attitude reliability tested by using (test- re test) method and the coefficient was (0.83). </w:t>
      </w:r>
      <w:r w:rsidR="00AC094F" w:rsidRPr="005E6D81">
        <w:rPr>
          <w:rFonts w:ascii="Times New Roman" w:eastAsia="Calibri" w:hAnsi="Times New Roman" w:cs="Times New Roman"/>
          <w:color w:val="000000"/>
          <w:sz w:val="24"/>
          <w:szCs w:val="24"/>
          <w:lang w:eastAsia="ar-SA" w:bidi="ar-JO"/>
        </w:rPr>
        <w:t>Descriptive</w:t>
      </w:r>
      <w:r w:rsidRPr="005E6D81">
        <w:rPr>
          <w:rFonts w:ascii="Times New Roman" w:eastAsia="Calibri" w:hAnsi="Times New Roman" w:cs="Times New Roman"/>
          <w:color w:val="000000"/>
          <w:sz w:val="24"/>
          <w:szCs w:val="24"/>
          <w:lang w:eastAsia="ar-SA" w:bidi="ar-JO"/>
        </w:rPr>
        <w:t xml:space="preserve"> analysis</w:t>
      </w:r>
      <w:r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color w:val="000000"/>
          <w:sz w:val="24"/>
          <w:szCs w:val="24"/>
          <w:lang w:eastAsia="ar-SA" w:bidi="ar-JO"/>
        </w:rPr>
        <w:t xml:space="preserve">to </w:t>
      </w:r>
      <w:r w:rsidR="00AC094F" w:rsidRPr="005E6D81">
        <w:rPr>
          <w:rFonts w:ascii="Times New Roman" w:eastAsia="Calibri" w:hAnsi="Times New Roman" w:cs="Times New Roman"/>
          <w:color w:val="000000"/>
          <w:sz w:val="24"/>
          <w:szCs w:val="24"/>
          <w:lang w:eastAsia="ar-SA" w:bidi="ar-JO"/>
        </w:rPr>
        <w:t>answer study</w:t>
      </w:r>
      <w:r w:rsidRPr="005E6D81">
        <w:rPr>
          <w:rFonts w:ascii="Times New Roman" w:eastAsia="Calibri" w:hAnsi="Times New Roman" w:cs="Times New Roman"/>
          <w:color w:val="000000"/>
          <w:sz w:val="24"/>
          <w:szCs w:val="24"/>
          <w:lang w:eastAsia="ar-SA" w:bidi="ar-JO"/>
        </w:rPr>
        <w:t xml:space="preserve"> questions </w:t>
      </w:r>
      <w:r w:rsidR="00AC094F" w:rsidRPr="005E6D81">
        <w:rPr>
          <w:rFonts w:ascii="Times New Roman" w:eastAsia="Calibri" w:hAnsi="Times New Roman" w:cs="Times New Roman"/>
          <w:color w:val="000000"/>
          <w:sz w:val="24"/>
          <w:szCs w:val="24"/>
          <w:lang w:eastAsia="ar-SA" w:bidi="ar-JO"/>
        </w:rPr>
        <w:t>was done by</w:t>
      </w:r>
      <w:r w:rsidRPr="005E6D81">
        <w:rPr>
          <w:rFonts w:ascii="Times New Roman" w:eastAsia="Calibri" w:hAnsi="Times New Roman" w:cs="Times New Roman"/>
          <w:color w:val="000000"/>
          <w:sz w:val="24"/>
          <w:szCs w:val="24"/>
          <w:lang w:eastAsia="ar-SA" w:bidi="ar-JO"/>
        </w:rPr>
        <w:t xml:space="preserve"> (</w:t>
      </w:r>
      <w:r w:rsidR="00AC094F" w:rsidRPr="005E6D81">
        <w:rPr>
          <w:rFonts w:ascii="Times New Roman" w:eastAsia="Calibri" w:hAnsi="Times New Roman" w:cs="Times New Roman"/>
          <w:color w:val="000000"/>
          <w:sz w:val="24"/>
          <w:szCs w:val="24"/>
          <w:lang w:eastAsia="ar-SA" w:bidi="ar-JO"/>
        </w:rPr>
        <w:t>SPSS)</w:t>
      </w:r>
      <w:r w:rsidRPr="005E6D81">
        <w:rPr>
          <w:rFonts w:ascii="Times New Roman" w:eastAsia="Calibri" w:hAnsi="Times New Roman" w:cs="Times New Roman"/>
          <w:color w:val="000000"/>
          <w:sz w:val="24"/>
          <w:szCs w:val="24"/>
          <w:lang w:eastAsia="ar-SA" w:bidi="ar-JO"/>
        </w:rPr>
        <w:t xml:space="preserve">, to calculate </w:t>
      </w:r>
      <w:r w:rsidR="00AC094F" w:rsidRPr="005E6D81">
        <w:rPr>
          <w:rFonts w:ascii="Times New Roman" w:eastAsia="Calibri" w:hAnsi="Times New Roman" w:cs="Times New Roman"/>
          <w:color w:val="000000"/>
          <w:sz w:val="24"/>
          <w:szCs w:val="24"/>
          <w:lang w:eastAsia="ar-SA" w:bidi="ar-JO"/>
        </w:rPr>
        <w:t>mean, standard</w:t>
      </w:r>
      <w:r w:rsidRPr="005E6D81">
        <w:rPr>
          <w:rFonts w:ascii="Times New Roman" w:eastAsia="Calibri" w:hAnsi="Times New Roman" w:cs="Times New Roman"/>
          <w:color w:val="000000"/>
          <w:sz w:val="24"/>
          <w:szCs w:val="24"/>
          <w:lang w:eastAsia="ar-SA" w:bidi="ar-JO"/>
        </w:rPr>
        <w:t xml:space="preserve"> deviation.</w:t>
      </w:r>
      <w:r w:rsidRPr="005E6D81">
        <w:rPr>
          <w:rFonts w:ascii="Times New Roman" w:eastAsia="Calibri" w:hAnsi="Times New Roman" w:cs="Times New Roman"/>
          <w:color w:val="000000"/>
          <w:sz w:val="24"/>
          <w:szCs w:val="24"/>
          <w:rtl/>
          <w:lang w:eastAsia="ar-SA" w:bidi="ar-JO"/>
        </w:rPr>
        <w:t xml:space="preserve"> </w:t>
      </w:r>
      <w:r w:rsidRPr="005E6D81">
        <w:rPr>
          <w:rFonts w:ascii="Times New Roman" w:eastAsia="Calibri" w:hAnsi="Times New Roman" w:cs="Times New Roman"/>
          <w:color w:val="000000"/>
          <w:sz w:val="24"/>
          <w:szCs w:val="24"/>
          <w:lang w:eastAsia="ar-SA" w:bidi="ar-JO"/>
        </w:rPr>
        <w:t>and (Two Way ANCOVA) test was used to test study hypotheses</w:t>
      </w:r>
      <w:r w:rsidRPr="005E6D81">
        <w:rPr>
          <w:rFonts w:ascii="Times New Roman" w:eastAsia="Calibri" w:hAnsi="Times New Roman" w:cs="Times New Roman"/>
          <w:b/>
          <w:bCs/>
          <w:color w:val="000000"/>
          <w:sz w:val="24"/>
          <w:szCs w:val="24"/>
          <w:lang w:eastAsia="ar-SA" w:bidi="ar-JO"/>
        </w:rPr>
        <w:t>.</w:t>
      </w:r>
      <w:r w:rsidRPr="005E6D81">
        <w:rPr>
          <w:rFonts w:ascii="Times New Roman" w:eastAsia="Calibri" w:hAnsi="Times New Roman" w:cs="Times New Roman"/>
          <w:b/>
          <w:bCs/>
          <w:color w:val="000000"/>
          <w:sz w:val="24"/>
          <w:szCs w:val="24"/>
          <w:lang w:eastAsia="ar-SA" w:bidi="ar-JO"/>
        </w:rPr>
        <w:br w:type="page"/>
      </w:r>
      <w:r w:rsidRPr="005E6D81">
        <w:rPr>
          <w:rFonts w:ascii="Times New Roman" w:eastAsia="Calibri" w:hAnsi="Times New Roman" w:cs="Times New Roman"/>
          <w:b/>
          <w:bCs/>
          <w:color w:val="000000"/>
          <w:sz w:val="24"/>
          <w:szCs w:val="24"/>
          <w:lang w:eastAsia="ar-SA" w:bidi="ar-JO"/>
        </w:rPr>
        <w:lastRenderedPageBreak/>
        <w:t>Results</w:t>
      </w:r>
      <w:r w:rsidRPr="005E6D81">
        <w:rPr>
          <w:rFonts w:ascii="Times New Roman" w:eastAsia="Calibri" w:hAnsi="Times New Roman" w:cs="Times New Roman"/>
          <w:b/>
          <w:bCs/>
          <w:color w:val="000000"/>
          <w:sz w:val="24"/>
          <w:szCs w:val="24"/>
          <w:rtl/>
          <w:lang w:eastAsia="ar-SA" w:bidi="ar-JO"/>
        </w:rPr>
        <w:t>:</w:t>
      </w:r>
      <w:r w:rsidRPr="005E6D81">
        <w:rPr>
          <w:rFonts w:ascii="Times New Roman" w:eastAsia="Calibri" w:hAnsi="Times New Roman" w:cs="Times New Roman"/>
          <w:color w:val="000000"/>
          <w:sz w:val="24"/>
          <w:szCs w:val="24"/>
          <w:lang w:eastAsia="ar-SA" w:bidi="ar-JO"/>
        </w:rPr>
        <w:t xml:space="preserve"> </w:t>
      </w:r>
    </w:p>
    <w:p w:rsidR="00922CC2" w:rsidRPr="005E6D81" w:rsidRDefault="00922CC2" w:rsidP="006C4C4B">
      <w:pPr>
        <w:numPr>
          <w:ilvl w:val="0"/>
          <w:numId w:val="11"/>
        </w:numPr>
        <w:spacing w:after="0" w:line="360" w:lineRule="auto"/>
        <w:contextualSpacing/>
        <w:rPr>
          <w:rFonts w:ascii="Times New Roman" w:eastAsia="Calibri" w:hAnsi="Times New Roman" w:cs="Times New Roman"/>
          <w:color w:val="000000"/>
          <w:sz w:val="24"/>
          <w:szCs w:val="24"/>
          <w:rtl/>
          <w:lang w:eastAsia="ar-SA" w:bidi="ar-JO"/>
        </w:rPr>
      </w:pPr>
      <w:r w:rsidRPr="005E6D81">
        <w:rPr>
          <w:rFonts w:ascii="Times New Roman" w:eastAsia="Calibri" w:hAnsi="Times New Roman" w:cs="Times New Roman"/>
          <w:color w:val="000000"/>
          <w:sz w:val="24"/>
          <w:szCs w:val="24"/>
          <w:lang w:eastAsia="ar-SA" w:bidi="ar-JO"/>
        </w:rPr>
        <w:t>There was statistically significance difference at the significance level of (α=.05), of post-tests in favor of the experimental group which was trained by Kolb’s˝ in the average of Core Nursing Competencies</w:t>
      </w:r>
      <w:r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color w:val="000000"/>
          <w:sz w:val="24"/>
          <w:szCs w:val="24"/>
          <w:lang w:eastAsia="ar-SA" w:bidi="ar-JO"/>
        </w:rPr>
        <w:t>and the attitudes towards nursing profession is</w:t>
      </w:r>
      <w:r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color w:val="000000"/>
          <w:sz w:val="24"/>
          <w:szCs w:val="24"/>
          <w:lang w:eastAsia="ar-SA" w:bidi="ar-JO"/>
        </w:rPr>
        <w:t>attributable to Effectiveness the of the program</w:t>
      </w:r>
      <w:r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color w:val="000000"/>
          <w:sz w:val="24"/>
          <w:szCs w:val="24"/>
          <w:lang w:eastAsia="ar-SA" w:bidi="ar-JO"/>
        </w:rPr>
        <w:t>Based on "Kolb's"</w:t>
      </w:r>
      <w:r w:rsidR="006C4C4B" w:rsidRPr="005E6D81">
        <w:rPr>
          <w:rFonts w:ascii="Times New Roman" w:eastAsia="Calibri" w:hAnsi="Times New Roman" w:cs="Times New Roman"/>
          <w:color w:val="000000"/>
          <w:sz w:val="24"/>
          <w:szCs w:val="24"/>
          <w:lang w:eastAsia="ar-SA" w:bidi="ar-JO"/>
        </w:rPr>
        <w:t xml:space="preserve"> </w:t>
      </w:r>
      <w:r w:rsidRPr="005E6D81">
        <w:rPr>
          <w:rFonts w:ascii="Times New Roman" w:eastAsia="Calibri" w:hAnsi="Times New Roman" w:cs="Times New Roman"/>
          <w:color w:val="000000"/>
          <w:sz w:val="24"/>
          <w:szCs w:val="24"/>
          <w:lang w:eastAsia="ar-SA" w:bidi="ar-JO"/>
        </w:rPr>
        <w:t>Model.</w:t>
      </w:r>
    </w:p>
    <w:p w:rsidR="00922CC2" w:rsidRPr="005E6D81" w:rsidRDefault="00922CC2" w:rsidP="00922CC2">
      <w:pPr>
        <w:spacing w:after="0" w:line="360" w:lineRule="auto"/>
        <w:rPr>
          <w:rFonts w:ascii="Times New Roman" w:eastAsia="Calibri" w:hAnsi="Times New Roman" w:cs="Times New Roman"/>
          <w:b/>
          <w:bCs/>
          <w:color w:val="000000"/>
          <w:sz w:val="24"/>
          <w:szCs w:val="24"/>
          <w:rtl/>
          <w:lang w:eastAsia="ar-SA" w:bidi="ar-JO"/>
        </w:rPr>
      </w:pPr>
      <w:r w:rsidRPr="005E6D81">
        <w:rPr>
          <w:rFonts w:ascii="Times New Roman" w:eastAsia="Calibri" w:hAnsi="Times New Roman" w:cs="Times New Roman"/>
          <w:b/>
          <w:bCs/>
          <w:color w:val="000000"/>
          <w:sz w:val="24"/>
          <w:szCs w:val="24"/>
          <w:lang w:eastAsia="ar-SA" w:bidi="ar-JO"/>
        </w:rPr>
        <w:t xml:space="preserve"> Recommendations:</w:t>
      </w:r>
    </w:p>
    <w:p w:rsidR="00922CC2" w:rsidRPr="005E6D81" w:rsidRDefault="00922CC2" w:rsidP="00922CC2">
      <w:pPr>
        <w:spacing w:after="0" w:line="360" w:lineRule="auto"/>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The results of this study provided a baseline data for further investigations .and Assess the researcher to formulate the following recommendations hopefully will contribute to the development and training programs for new nurses.</w:t>
      </w:r>
    </w:p>
    <w:p w:rsidR="00922CC2" w:rsidRPr="005E6D81" w:rsidRDefault="00922CC2" w:rsidP="00922CC2">
      <w:pPr>
        <w:numPr>
          <w:ilvl w:val="0"/>
          <w:numId w:val="10"/>
        </w:numPr>
        <w:spacing w:after="0" w:line="360" w:lineRule="auto"/>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 xml:space="preserve">Applying </w:t>
      </w:r>
      <w:r w:rsidRPr="005E6D81">
        <w:rPr>
          <w:rFonts w:ascii="Times New Roman" w:eastAsia="Calibri" w:hAnsi="Times New Roman" w:cs="Times New Roman"/>
          <w:color w:val="000000"/>
          <w:sz w:val="24"/>
          <w:szCs w:val="24"/>
          <w:rtl/>
          <w:lang w:eastAsia="ar-SA" w:bidi="ar-JO"/>
        </w:rPr>
        <w:t>"</w:t>
      </w:r>
      <w:r w:rsidRPr="005E6D81">
        <w:rPr>
          <w:rFonts w:ascii="Times New Roman" w:eastAsia="Calibri" w:hAnsi="Times New Roman" w:cs="Times New Roman"/>
          <w:color w:val="000000"/>
          <w:sz w:val="24"/>
          <w:szCs w:val="24"/>
          <w:lang w:eastAsia="ar-SA" w:bidi="ar-JO"/>
        </w:rPr>
        <w:t>Kolb’s</w:t>
      </w:r>
      <w:r w:rsidRPr="005E6D81">
        <w:rPr>
          <w:rFonts w:ascii="Times New Roman" w:eastAsia="Calibri" w:hAnsi="Times New Roman" w:cs="Times New Roman"/>
          <w:color w:val="000000"/>
          <w:sz w:val="24"/>
          <w:szCs w:val="24"/>
          <w:rtl/>
          <w:lang w:eastAsia="ar-SA" w:bidi="ar-JO"/>
        </w:rPr>
        <w:t>"</w:t>
      </w:r>
      <w:r w:rsidRPr="005E6D81">
        <w:rPr>
          <w:rFonts w:ascii="Times New Roman" w:eastAsia="Calibri" w:hAnsi="Times New Roman" w:cs="Times New Roman"/>
          <w:color w:val="000000"/>
          <w:sz w:val="24"/>
          <w:szCs w:val="24"/>
          <w:lang w:eastAsia="ar-SA" w:bidi="ar-JO"/>
        </w:rPr>
        <w:t xml:space="preserve"> Model to construct and implement training programs to train new employed nurses at King Hussein Cancer Center and other health care training institutions to improve nursing competencies and attitudes towards nursing profession.</w:t>
      </w:r>
    </w:p>
    <w:p w:rsidR="00922CC2" w:rsidRPr="005E6D81" w:rsidRDefault="00922CC2" w:rsidP="00922CC2">
      <w:pPr>
        <w:numPr>
          <w:ilvl w:val="0"/>
          <w:numId w:val="10"/>
        </w:numPr>
        <w:spacing w:after="0" w:line="360" w:lineRule="auto"/>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Ensure the importance of developing training programs built on models to train new employed</w:t>
      </w:r>
      <w:r w:rsidRPr="005E6D81">
        <w:rPr>
          <w:rFonts w:ascii="Times New Roman" w:eastAsia="Calibri" w:hAnsi="Times New Roman" w:cs="Times New Roman"/>
          <w:color w:val="000000"/>
          <w:sz w:val="24"/>
          <w:szCs w:val="24"/>
          <w:rtl/>
          <w:lang w:eastAsia="ar-SA" w:bidi="ar-JO"/>
        </w:rPr>
        <w:t xml:space="preserve"> </w:t>
      </w:r>
      <w:r w:rsidRPr="005E6D81">
        <w:rPr>
          <w:rFonts w:ascii="Times New Roman" w:eastAsia="Calibri" w:hAnsi="Times New Roman" w:cs="Times New Roman"/>
          <w:color w:val="000000"/>
          <w:sz w:val="24"/>
          <w:szCs w:val="24"/>
          <w:lang w:eastAsia="ar-SA" w:bidi="ar-JO"/>
        </w:rPr>
        <w:t>and working nurses which are rich source of information in training programs, and allow trainee to use different learning styles</w:t>
      </w:r>
      <w:r w:rsidRPr="005E6D81">
        <w:rPr>
          <w:rFonts w:ascii="Times New Roman" w:eastAsia="Calibri" w:hAnsi="Times New Roman" w:cs="Times New Roman"/>
          <w:b/>
          <w:bCs/>
          <w:color w:val="000000"/>
          <w:sz w:val="24"/>
          <w:szCs w:val="24"/>
          <w:lang w:eastAsia="ar-SA" w:bidi="ar-JO"/>
        </w:rPr>
        <w:t>,</w:t>
      </w:r>
      <w:r w:rsidRPr="005E6D81">
        <w:rPr>
          <w:rFonts w:ascii="Times New Roman" w:eastAsia="Calibri" w:hAnsi="Times New Roman" w:cs="Times New Roman"/>
          <w:color w:val="000000"/>
          <w:sz w:val="24"/>
          <w:szCs w:val="24"/>
          <w:lang w:eastAsia="ar-SA" w:bidi="ar-JO"/>
        </w:rPr>
        <w:t xml:space="preserve"> tools and activities to improve nursing competencies and attitudes towards nursing profession.</w:t>
      </w:r>
    </w:p>
    <w:p w:rsidR="00922CC2" w:rsidRPr="005E6D81" w:rsidRDefault="00922CC2" w:rsidP="00922CC2">
      <w:pPr>
        <w:numPr>
          <w:ilvl w:val="0"/>
          <w:numId w:val="10"/>
        </w:numPr>
        <w:spacing w:after="0" w:line="360" w:lineRule="auto"/>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 xml:space="preserve">Ensure the importance of trainer role in improving of positive attitudes and his abilities to implement and change un-likely attitudes to likely attitudes, and improve positive attitudes toward nursing profession. </w:t>
      </w:r>
    </w:p>
    <w:p w:rsidR="00922CC2" w:rsidRPr="005E6D81" w:rsidRDefault="00AC094F" w:rsidP="00922CC2">
      <w:pPr>
        <w:spacing w:after="0" w:line="360" w:lineRule="auto"/>
        <w:rPr>
          <w:rFonts w:ascii="Times New Roman" w:eastAsia="Calibri" w:hAnsi="Times New Roman" w:cs="Times New Roman"/>
          <w:b/>
          <w:bCs/>
          <w:color w:val="000000"/>
          <w:sz w:val="24"/>
          <w:szCs w:val="24"/>
          <w:lang w:eastAsia="ar-SA" w:bidi="ar-JO"/>
        </w:rPr>
      </w:pPr>
      <w:r w:rsidRPr="005E6D81">
        <w:rPr>
          <w:rFonts w:ascii="Times New Roman" w:eastAsia="Calibri" w:hAnsi="Times New Roman" w:cs="Times New Roman"/>
          <w:b/>
          <w:bCs/>
          <w:color w:val="000000"/>
          <w:sz w:val="24"/>
          <w:szCs w:val="24"/>
          <w:lang w:eastAsia="ar-SA" w:bidi="ar-JO"/>
        </w:rPr>
        <w:t xml:space="preserve">Suggestions: </w:t>
      </w:r>
    </w:p>
    <w:p w:rsidR="00922CC2" w:rsidRPr="005E6D81" w:rsidRDefault="00922CC2" w:rsidP="00922CC2">
      <w:pPr>
        <w:numPr>
          <w:ilvl w:val="0"/>
          <w:numId w:val="11"/>
        </w:numPr>
        <w:spacing w:after="0" w:line="360" w:lineRule="auto"/>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 xml:space="preserve">Conduct similar studies by applying </w:t>
      </w:r>
      <w:r w:rsidRPr="005E6D81">
        <w:rPr>
          <w:rFonts w:ascii="Times New Roman" w:eastAsia="Calibri" w:hAnsi="Times New Roman" w:cs="Times New Roman"/>
          <w:color w:val="000000"/>
          <w:sz w:val="24"/>
          <w:szCs w:val="24"/>
          <w:rtl/>
          <w:lang w:eastAsia="ar-SA" w:bidi="ar-JO"/>
        </w:rPr>
        <w:t>"</w:t>
      </w:r>
      <w:r w:rsidRPr="005E6D81">
        <w:rPr>
          <w:rFonts w:ascii="Times New Roman" w:eastAsia="Calibri" w:hAnsi="Times New Roman" w:cs="Times New Roman"/>
          <w:color w:val="000000"/>
          <w:sz w:val="24"/>
          <w:szCs w:val="24"/>
          <w:lang w:eastAsia="ar-SA" w:bidi="ar-JO"/>
        </w:rPr>
        <w:t>Kolb’s</w:t>
      </w:r>
      <w:r w:rsidRPr="005E6D81">
        <w:rPr>
          <w:rFonts w:ascii="Times New Roman" w:eastAsia="Calibri" w:hAnsi="Times New Roman" w:cs="Times New Roman"/>
          <w:color w:val="000000"/>
          <w:sz w:val="24"/>
          <w:szCs w:val="24"/>
          <w:rtl/>
          <w:lang w:eastAsia="ar-SA" w:bidi="ar-JO"/>
        </w:rPr>
        <w:t>"</w:t>
      </w:r>
      <w:r w:rsidRPr="005E6D81">
        <w:rPr>
          <w:rFonts w:ascii="Times New Roman" w:eastAsia="Calibri" w:hAnsi="Times New Roman" w:cs="Times New Roman"/>
          <w:color w:val="000000"/>
          <w:sz w:val="24"/>
          <w:szCs w:val="24"/>
          <w:lang w:eastAsia="ar-SA" w:bidi="ar-JO"/>
        </w:rPr>
        <w:t xml:space="preserve"> Model to construct </w:t>
      </w:r>
      <w:r w:rsidR="00AC094F" w:rsidRPr="005E6D81">
        <w:rPr>
          <w:rFonts w:ascii="Times New Roman" w:eastAsia="Calibri" w:hAnsi="Times New Roman" w:cs="Times New Roman"/>
          <w:color w:val="000000"/>
          <w:sz w:val="24"/>
          <w:szCs w:val="24"/>
          <w:lang w:eastAsia="ar-SA" w:bidi="ar-JO"/>
        </w:rPr>
        <w:t>a training program</w:t>
      </w:r>
      <w:r w:rsidRPr="005E6D81">
        <w:rPr>
          <w:rFonts w:ascii="Times New Roman" w:eastAsia="Calibri" w:hAnsi="Times New Roman" w:cs="Times New Roman"/>
          <w:color w:val="000000"/>
          <w:sz w:val="24"/>
          <w:szCs w:val="24"/>
          <w:lang w:eastAsia="ar-SA" w:bidi="ar-JO"/>
        </w:rPr>
        <w:t xml:space="preserve"> to train non-nurses health care professionals at King Hussein </w:t>
      </w:r>
      <w:r w:rsidR="00AC094F" w:rsidRPr="005E6D81">
        <w:rPr>
          <w:rFonts w:ascii="Times New Roman" w:eastAsia="Calibri" w:hAnsi="Times New Roman" w:cs="Times New Roman"/>
          <w:color w:val="000000"/>
          <w:sz w:val="24"/>
          <w:szCs w:val="24"/>
          <w:lang w:eastAsia="ar-SA" w:bidi="ar-JO"/>
        </w:rPr>
        <w:t>Cancer in</w:t>
      </w:r>
      <w:r w:rsidRPr="005E6D81">
        <w:rPr>
          <w:rFonts w:ascii="Times New Roman" w:eastAsia="Calibri" w:hAnsi="Times New Roman" w:cs="Times New Roman"/>
          <w:color w:val="000000"/>
          <w:sz w:val="24"/>
          <w:szCs w:val="24"/>
          <w:lang w:eastAsia="ar-SA" w:bidi="ar-JO"/>
        </w:rPr>
        <w:t xml:space="preserve"> specific, and</w:t>
      </w:r>
      <w:r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color w:val="000000"/>
          <w:sz w:val="24"/>
          <w:szCs w:val="24"/>
          <w:lang w:eastAsia="ar-SA" w:bidi="ar-JO"/>
        </w:rPr>
        <w:t>other health care sectors.</w:t>
      </w:r>
    </w:p>
    <w:p w:rsidR="00922CC2" w:rsidRPr="005E6D81" w:rsidRDefault="00922CC2" w:rsidP="00483C5A">
      <w:pPr>
        <w:autoSpaceDE w:val="0"/>
        <w:autoSpaceDN w:val="0"/>
        <w:adjustRightInd w:val="0"/>
        <w:spacing w:after="0" w:line="360" w:lineRule="auto"/>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rPr>
        <w:t>Key Words</w:t>
      </w:r>
      <w:r w:rsidRPr="005E6D81">
        <w:rPr>
          <w:rFonts w:ascii="Times New Roman" w:eastAsia="Calibri" w:hAnsi="Times New Roman" w:cs="Times New Roman"/>
          <w:b/>
          <w:bCs/>
          <w:color w:val="000000"/>
          <w:sz w:val="24"/>
          <w:szCs w:val="24"/>
          <w:rtl/>
        </w:rPr>
        <w:t>:</w:t>
      </w:r>
      <w:r w:rsidRPr="005E6D81">
        <w:rPr>
          <w:rFonts w:ascii="Times New Roman" w:eastAsia="Calibri" w:hAnsi="Times New Roman" w:cs="Times New Roman"/>
          <w:color w:val="000000"/>
          <w:sz w:val="24"/>
          <w:szCs w:val="24"/>
          <w:lang w:bidi="ar-JO"/>
        </w:rPr>
        <w:t xml:space="preserve"> Training Program Based on</w:t>
      </w:r>
      <w:r w:rsidRPr="005E6D81">
        <w:rPr>
          <w:rFonts w:ascii="Times New Roman" w:eastAsia="Calibri" w:hAnsi="Times New Roman" w:cs="Times New Roman"/>
          <w:color w:val="000000"/>
          <w:sz w:val="24"/>
          <w:szCs w:val="24"/>
          <w:rtl/>
          <w:lang w:bidi="ar-JO"/>
        </w:rPr>
        <w:t>"</w:t>
      </w:r>
      <w:r w:rsidRPr="005E6D81">
        <w:rPr>
          <w:rFonts w:ascii="Times New Roman" w:eastAsia="Calibri" w:hAnsi="Times New Roman" w:cs="Times New Roman"/>
          <w:color w:val="000000"/>
          <w:sz w:val="24"/>
          <w:szCs w:val="24"/>
          <w:lang w:bidi="ar-JO"/>
        </w:rPr>
        <w:t>Kolb's</w:t>
      </w:r>
      <w:r w:rsidRPr="005E6D81">
        <w:rPr>
          <w:rFonts w:ascii="Times New Roman" w:eastAsia="Calibri" w:hAnsi="Times New Roman" w:cs="Times New Roman"/>
          <w:color w:val="000000"/>
          <w:sz w:val="24"/>
          <w:szCs w:val="24"/>
          <w:rtl/>
          <w:lang w:bidi="ar-JO"/>
        </w:rPr>
        <w:t>"</w:t>
      </w:r>
      <w:r w:rsidRPr="005E6D81">
        <w:rPr>
          <w:rFonts w:ascii="Times New Roman" w:eastAsia="Calibri" w:hAnsi="Times New Roman" w:cs="Times New Roman"/>
          <w:color w:val="000000"/>
          <w:sz w:val="24"/>
          <w:szCs w:val="24"/>
          <w:lang w:bidi="ar-JO"/>
        </w:rPr>
        <w:t xml:space="preserve">Model, </w:t>
      </w:r>
      <w:r w:rsidR="00AC094F" w:rsidRPr="005E6D81">
        <w:rPr>
          <w:rFonts w:ascii="Times New Roman" w:eastAsia="Calibri" w:hAnsi="Times New Roman" w:cs="Times New Roman"/>
          <w:color w:val="000000"/>
          <w:sz w:val="24"/>
          <w:szCs w:val="24"/>
          <w:lang w:bidi="ar-JO"/>
        </w:rPr>
        <w:t>Core</w:t>
      </w:r>
      <w:r w:rsidR="00483C5A">
        <w:rPr>
          <w:rFonts w:ascii="Times New Roman" w:eastAsia="Calibri" w:hAnsi="Times New Roman" w:cs="Times New Roman"/>
          <w:color w:val="000000"/>
          <w:sz w:val="24"/>
          <w:szCs w:val="24"/>
          <w:lang w:bidi="ar-JO"/>
        </w:rPr>
        <w:t xml:space="preserve"> </w:t>
      </w:r>
      <w:r w:rsidRPr="005E6D81">
        <w:rPr>
          <w:rFonts w:ascii="Times New Roman" w:eastAsia="Calibri" w:hAnsi="Times New Roman" w:cs="Times New Roman"/>
          <w:color w:val="000000"/>
          <w:sz w:val="24"/>
          <w:szCs w:val="24"/>
          <w:lang w:bidi="ar-JO"/>
        </w:rPr>
        <w:t>Nursing C</w:t>
      </w:r>
      <w:bookmarkStart w:id="0" w:name="_GoBack"/>
      <w:bookmarkEnd w:id="0"/>
      <w:r w:rsidRPr="005E6D81">
        <w:rPr>
          <w:rFonts w:ascii="Times New Roman" w:eastAsia="Calibri" w:hAnsi="Times New Roman" w:cs="Times New Roman"/>
          <w:color w:val="000000"/>
          <w:sz w:val="24"/>
          <w:szCs w:val="24"/>
          <w:lang w:bidi="ar-JO"/>
        </w:rPr>
        <w:t>ompetencies; Attitudes toward nursing profession and New nurses.</w:t>
      </w:r>
    </w:p>
    <w:p w:rsidR="00922CC2" w:rsidRPr="005E6D81" w:rsidRDefault="00922CC2" w:rsidP="00922CC2">
      <w:pPr>
        <w:autoSpaceDE w:val="0"/>
        <w:autoSpaceDN w:val="0"/>
        <w:adjustRightInd w:val="0"/>
        <w:spacing w:after="0" w:line="360" w:lineRule="auto"/>
        <w:jc w:val="both"/>
        <w:rPr>
          <w:rFonts w:ascii="Times New Roman" w:eastAsia="Calibri" w:hAnsi="Times New Roman" w:cs="Times New Roman"/>
          <w:b/>
          <w:bCs/>
          <w:color w:val="000000"/>
          <w:sz w:val="24"/>
          <w:szCs w:val="24"/>
          <w:rtl/>
          <w:lang w:bidi="ar-JO"/>
        </w:rPr>
      </w:pPr>
    </w:p>
    <w:p w:rsidR="00922CC2" w:rsidRPr="005E6D81" w:rsidRDefault="00922CC2" w:rsidP="00922CC2">
      <w:pPr>
        <w:bidi/>
        <w:spacing w:after="0" w:line="360" w:lineRule="auto"/>
        <w:jc w:val="both"/>
        <w:rPr>
          <w:rFonts w:ascii="Times New Roman" w:eastAsia="Arabic Transparent" w:hAnsi="Times New Roman" w:cs="Times New Roman"/>
          <w:b/>
          <w:bCs/>
          <w:color w:val="000000"/>
          <w:sz w:val="24"/>
          <w:szCs w:val="24"/>
          <w:lang w:bidi="ar-JO"/>
        </w:rPr>
      </w:pPr>
    </w:p>
    <w:p w:rsidR="00922CC2" w:rsidRPr="005E6D81" w:rsidRDefault="00922CC2" w:rsidP="00922CC2">
      <w:pPr>
        <w:tabs>
          <w:tab w:val="left" w:pos="2501"/>
        </w:tabs>
        <w:bidi/>
        <w:spacing w:after="0" w:line="360" w:lineRule="auto"/>
        <w:rPr>
          <w:rFonts w:ascii="Times New Roman" w:eastAsia="Arabic Transparent" w:hAnsi="Times New Roman" w:cs="Times New Roman"/>
          <w:color w:val="000000"/>
          <w:sz w:val="24"/>
          <w:szCs w:val="24"/>
          <w:rtl/>
          <w:lang w:bidi="ar-JO"/>
        </w:rPr>
      </w:pPr>
    </w:p>
    <w:p w:rsidR="00922CC2" w:rsidRDefault="00922CC2" w:rsidP="00922CC2">
      <w:pPr>
        <w:tabs>
          <w:tab w:val="left" w:pos="2501"/>
        </w:tabs>
        <w:bidi/>
        <w:spacing w:after="0" w:line="360" w:lineRule="auto"/>
        <w:rPr>
          <w:rFonts w:ascii="Times New Roman" w:eastAsia="Arabic Transparent" w:hAnsi="Times New Roman" w:cs="Times New Roman"/>
          <w:color w:val="000000"/>
          <w:sz w:val="24"/>
          <w:szCs w:val="24"/>
          <w:lang w:bidi="ar-JO"/>
        </w:rPr>
      </w:pPr>
    </w:p>
    <w:p w:rsidR="00F438EE" w:rsidRDefault="00F438EE" w:rsidP="00F438EE">
      <w:pPr>
        <w:tabs>
          <w:tab w:val="left" w:pos="2501"/>
        </w:tabs>
        <w:bidi/>
        <w:spacing w:after="0" w:line="360" w:lineRule="auto"/>
        <w:rPr>
          <w:rFonts w:ascii="Times New Roman" w:eastAsia="Arabic Transparent" w:hAnsi="Times New Roman" w:cs="Times New Roman"/>
          <w:color w:val="000000"/>
          <w:sz w:val="24"/>
          <w:szCs w:val="24"/>
          <w:lang w:bidi="ar-JO"/>
        </w:rPr>
      </w:pPr>
    </w:p>
    <w:p w:rsidR="00F438EE" w:rsidRDefault="00F438EE" w:rsidP="00F438EE">
      <w:pPr>
        <w:tabs>
          <w:tab w:val="left" w:pos="2501"/>
        </w:tabs>
        <w:bidi/>
        <w:spacing w:after="0" w:line="360" w:lineRule="auto"/>
        <w:rPr>
          <w:rFonts w:ascii="Times New Roman" w:eastAsia="Arabic Transparent" w:hAnsi="Times New Roman" w:cs="Times New Roman"/>
          <w:color w:val="000000"/>
          <w:sz w:val="24"/>
          <w:szCs w:val="24"/>
          <w:lang w:bidi="ar-JO"/>
        </w:rPr>
      </w:pPr>
    </w:p>
    <w:p w:rsidR="00F438EE" w:rsidRPr="005E6D81" w:rsidRDefault="00F438EE" w:rsidP="00F438EE">
      <w:pPr>
        <w:tabs>
          <w:tab w:val="left" w:pos="2501"/>
        </w:tabs>
        <w:bidi/>
        <w:spacing w:after="0" w:line="360" w:lineRule="auto"/>
        <w:rPr>
          <w:rFonts w:ascii="Times New Roman" w:eastAsia="Arabic Transparent" w:hAnsi="Times New Roman" w:cs="Times New Roman"/>
          <w:color w:val="000000"/>
          <w:sz w:val="24"/>
          <w:szCs w:val="24"/>
          <w:lang w:bidi="ar-JO"/>
        </w:rPr>
      </w:pPr>
    </w:p>
    <w:p w:rsidR="006C4C4B" w:rsidRPr="005E6D81" w:rsidRDefault="006C4C4B" w:rsidP="006C4C4B">
      <w:pPr>
        <w:tabs>
          <w:tab w:val="left" w:pos="2501"/>
        </w:tabs>
        <w:bidi/>
        <w:spacing w:after="0" w:line="360" w:lineRule="auto"/>
        <w:rPr>
          <w:rFonts w:ascii="Times New Roman" w:eastAsia="Arabic Transparent" w:hAnsi="Times New Roman" w:cs="Times New Roman"/>
          <w:color w:val="000000"/>
          <w:sz w:val="24"/>
          <w:szCs w:val="24"/>
          <w:rtl/>
          <w:lang w:bidi="ar-JO"/>
        </w:rPr>
      </w:pPr>
    </w:p>
    <w:p w:rsidR="00922CC2" w:rsidRPr="005E6D81" w:rsidRDefault="00922CC2" w:rsidP="00611E78">
      <w:pPr>
        <w:bidi/>
        <w:spacing w:after="0" w:line="360" w:lineRule="auto"/>
        <w:jc w:val="center"/>
        <w:rPr>
          <w:rFonts w:ascii="Times New Roman" w:eastAsia="Arabic Transparent" w:hAnsi="Times New Roman" w:cs="Times New Roman"/>
          <w:b/>
          <w:bCs/>
          <w:color w:val="000000"/>
          <w:sz w:val="24"/>
          <w:szCs w:val="24"/>
          <w:rtl/>
        </w:rPr>
      </w:pPr>
      <w:r w:rsidRPr="005E6D81">
        <w:rPr>
          <w:rFonts w:ascii="Times New Roman" w:eastAsia="Calibri" w:hAnsi="Times New Roman" w:cs="Times New Roman"/>
          <w:b/>
          <w:bCs/>
          <w:color w:val="000000"/>
          <w:sz w:val="24"/>
          <w:szCs w:val="24"/>
          <w:lang w:bidi="ar-JO"/>
        </w:rPr>
        <w:lastRenderedPageBreak/>
        <w:t xml:space="preserve">Study </w:t>
      </w:r>
      <w:r w:rsidRPr="005E6D81">
        <w:rPr>
          <w:rFonts w:ascii="Times New Roman" w:eastAsia="Calibri" w:hAnsi="Times New Roman" w:cs="Times New Roman"/>
          <w:b/>
          <w:bCs/>
          <w:color w:val="000000"/>
          <w:sz w:val="24"/>
          <w:szCs w:val="24"/>
        </w:rPr>
        <w:t xml:space="preserve">Background </w:t>
      </w:r>
      <w:r w:rsidR="00611E78" w:rsidRPr="005E6D81">
        <w:rPr>
          <w:rFonts w:ascii="Times New Roman" w:eastAsia="Calibri" w:hAnsi="Times New Roman" w:cs="Times New Roman"/>
          <w:b/>
          <w:bCs/>
          <w:color w:val="000000"/>
          <w:sz w:val="24"/>
          <w:szCs w:val="24"/>
        </w:rPr>
        <w:t>and Problem Statement</w:t>
      </w:r>
      <w:r w:rsidR="00611E78" w:rsidRPr="005E6D81">
        <w:rPr>
          <w:rFonts w:ascii="Times New Roman" w:eastAsia="Arabic Transparent" w:hAnsi="Times New Roman" w:cs="Times New Roman"/>
          <w:b/>
          <w:bCs/>
          <w:color w:val="000000"/>
          <w:sz w:val="24"/>
          <w:szCs w:val="24"/>
        </w:rPr>
        <w:t xml:space="preserve"> </w:t>
      </w:r>
    </w:p>
    <w:p w:rsidR="00922CC2" w:rsidRPr="005E6D81" w:rsidRDefault="00922CC2" w:rsidP="00922CC2">
      <w:pPr>
        <w:spacing w:after="0" w:line="360" w:lineRule="auto"/>
        <w:rPr>
          <w:rFonts w:ascii="Times New Roman" w:eastAsia="Arabic Transparent" w:hAnsi="Times New Roman" w:cs="Times New Roman"/>
          <w:b/>
          <w:bCs/>
          <w:color w:val="000000"/>
          <w:sz w:val="24"/>
          <w:szCs w:val="24"/>
        </w:rPr>
      </w:pPr>
      <w:r w:rsidRPr="005E6D81">
        <w:rPr>
          <w:rFonts w:ascii="Times New Roman" w:eastAsia="Arabic Transparent" w:hAnsi="Times New Roman" w:cs="Times New Roman"/>
          <w:b/>
          <w:bCs/>
          <w:color w:val="000000"/>
          <w:sz w:val="24"/>
          <w:szCs w:val="24"/>
        </w:rPr>
        <w:t xml:space="preserve">Introduction </w:t>
      </w:r>
    </w:p>
    <w:p w:rsidR="00922CC2" w:rsidRPr="005E6D81" w:rsidRDefault="00922CC2" w:rsidP="00922CC2">
      <w:pPr>
        <w:spacing w:after="0" w:line="360" w:lineRule="auto"/>
        <w:rPr>
          <w:rFonts w:ascii="Times New Roman" w:eastAsia="Arabic Transparent" w:hAnsi="Times New Roman" w:cs="Times New Roman"/>
          <w:color w:val="000000"/>
          <w:sz w:val="24"/>
          <w:szCs w:val="24"/>
        </w:rPr>
      </w:pPr>
      <w:r w:rsidRPr="005E6D81">
        <w:rPr>
          <w:rFonts w:ascii="Times New Roman" w:eastAsia="Times New Roman" w:hAnsi="Times New Roman" w:cs="Times New Roman"/>
          <w:color w:val="000000"/>
          <w:sz w:val="24"/>
          <w:szCs w:val="24"/>
          <w:lang w:val="en"/>
        </w:rPr>
        <w:t>M</w:t>
      </w:r>
      <w:r w:rsidRPr="005E6D81">
        <w:rPr>
          <w:rFonts w:ascii="Times New Roman" w:eastAsia="Arabic Transparent" w:hAnsi="Times New Roman" w:cs="Times New Roman"/>
          <w:color w:val="000000"/>
          <w:sz w:val="24"/>
          <w:szCs w:val="24"/>
          <w:lang w:val="en"/>
        </w:rPr>
        <w:t xml:space="preserve">edical education is </w:t>
      </w:r>
      <w:r w:rsidR="00AC094F" w:rsidRPr="005E6D81">
        <w:rPr>
          <w:rFonts w:ascii="Times New Roman" w:eastAsia="Arabic Transparent" w:hAnsi="Times New Roman" w:cs="Times New Roman"/>
          <w:color w:val="000000"/>
          <w:sz w:val="24"/>
          <w:szCs w:val="24"/>
          <w:lang w:val="en"/>
        </w:rPr>
        <w:t>considering</w:t>
      </w:r>
      <w:r w:rsidR="00611E78" w:rsidRPr="005E6D81">
        <w:rPr>
          <w:rFonts w:ascii="Times New Roman" w:eastAsia="Arabic Transparent" w:hAnsi="Times New Roman" w:cs="Times New Roman"/>
          <w:color w:val="000000"/>
          <w:sz w:val="24"/>
          <w:szCs w:val="24"/>
          <w:lang w:val="en"/>
        </w:rPr>
        <w:t xml:space="preserve"> an </w:t>
      </w:r>
      <w:r w:rsidRPr="005E6D81">
        <w:rPr>
          <w:rFonts w:ascii="Times New Roman" w:eastAsia="Arabic Transparent" w:hAnsi="Times New Roman" w:cs="Times New Roman"/>
          <w:color w:val="000000"/>
          <w:sz w:val="24"/>
          <w:szCs w:val="24"/>
          <w:lang w:val="en"/>
        </w:rPr>
        <w:t>economic benefit in developed and developing societies, especially nursing education. It is mainly concerned with individuals as a whole, with a body and spirit. It is based on specific information, knowledge and skills. It includes a set of educational principles derived from the general basic sciences. This is done mostly through the integrated educational system and its components of teacher and learner Curriculum and learning environment and the fruitful interaction between these key components, with the teacher as, leader and path of the teaching and learning process.</w:t>
      </w:r>
    </w:p>
    <w:p w:rsidR="00922CC2" w:rsidRPr="005E6D81" w:rsidRDefault="00922CC2" w:rsidP="00922CC2">
      <w:pPr>
        <w:spacing w:after="0" w:line="360" w:lineRule="auto"/>
        <w:ind w:firstLine="720"/>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color w:val="000000"/>
          <w:sz w:val="24"/>
          <w:szCs w:val="24"/>
        </w:rPr>
        <w:t>the nursing profession is a science, art and interest in the individual as a w</w:t>
      </w:r>
      <w:r w:rsidR="00611E78" w:rsidRPr="005E6D81">
        <w:rPr>
          <w:rFonts w:ascii="Times New Roman" w:eastAsia="Arabic Transparent" w:hAnsi="Times New Roman" w:cs="Times New Roman"/>
          <w:color w:val="000000"/>
          <w:sz w:val="24"/>
          <w:szCs w:val="24"/>
        </w:rPr>
        <w:t>hole - body, mind and spirit. it</w:t>
      </w:r>
      <w:r w:rsidRPr="005E6D81">
        <w:rPr>
          <w:rFonts w:ascii="Times New Roman" w:eastAsia="Arabic Transparent" w:hAnsi="Times New Roman" w:cs="Times New Roman"/>
          <w:color w:val="000000"/>
          <w:sz w:val="24"/>
          <w:szCs w:val="24"/>
        </w:rPr>
        <w:t xml:space="preserve"> works to advance and preserve the individual spiritually, mentally and physically, and help him to heal when he is ill. The attention of the individual is extended to his family and community. This includes caring for his environment and providing health education through guidance and good example (</w:t>
      </w:r>
      <w:r w:rsidRPr="005E6D81">
        <w:rPr>
          <w:rFonts w:ascii="Times New Roman" w:eastAsia="Arabic Transparent" w:hAnsi="Times New Roman" w:cs="Times New Roman"/>
          <w:b/>
          <w:bCs/>
          <w:color w:val="000000"/>
          <w:sz w:val="24"/>
          <w:szCs w:val="24"/>
        </w:rPr>
        <w:t>WHO, 2000).</w:t>
      </w:r>
    </w:p>
    <w:p w:rsidR="00922CC2" w:rsidRPr="005E6D81" w:rsidRDefault="00922CC2" w:rsidP="00922CC2">
      <w:pPr>
        <w:spacing w:after="0" w:line="360" w:lineRule="auto"/>
        <w:ind w:firstLine="720"/>
        <w:rPr>
          <w:rFonts w:ascii="Times New Roman" w:eastAsia="Arabic Transparent" w:hAnsi="Times New Roman" w:cs="Times New Roman"/>
          <w:b/>
          <w:bCs/>
          <w:color w:val="000000"/>
          <w:sz w:val="24"/>
          <w:szCs w:val="24"/>
        </w:rPr>
      </w:pPr>
      <w:r w:rsidRPr="005E6D81">
        <w:rPr>
          <w:rFonts w:ascii="Times New Roman" w:eastAsia="Arabic Transparent" w:hAnsi="Times New Roman" w:cs="Times New Roman"/>
          <w:color w:val="000000"/>
          <w:sz w:val="24"/>
          <w:szCs w:val="24"/>
        </w:rPr>
        <w:t>The World Health Organization (WHO) states that "the nursing profession is a health activity that contributes to the improvement of human health or recovery after illness</w:t>
      </w:r>
      <w:r w:rsidRPr="005E6D81">
        <w:rPr>
          <w:rFonts w:ascii="Times New Roman" w:eastAsia="Arabic Transparent" w:hAnsi="Times New Roman" w:cs="Times New Roman"/>
          <w:b/>
          <w:bCs/>
          <w:color w:val="000000"/>
          <w:sz w:val="24"/>
          <w:szCs w:val="24"/>
        </w:rPr>
        <w:t>." (World Health Organization, 2000, p. 19).</w:t>
      </w:r>
    </w:p>
    <w:p w:rsidR="00922CC2" w:rsidRPr="005E6D81" w:rsidRDefault="00922CC2" w:rsidP="00922CC2">
      <w:pPr>
        <w:bidi/>
        <w:spacing w:after="0" w:line="360" w:lineRule="auto"/>
        <w:ind w:firstLine="720"/>
        <w:jc w:val="both"/>
        <w:rPr>
          <w:rFonts w:ascii="Times New Roman" w:eastAsia="Arabic Transparent" w:hAnsi="Times New Roman" w:cs="Times New Roman"/>
          <w:b/>
          <w:bCs/>
          <w:color w:val="000000"/>
          <w:sz w:val="24"/>
          <w:szCs w:val="24"/>
          <w:rtl/>
          <w:lang w:bidi="ar-JO"/>
        </w:rPr>
      </w:pPr>
    </w:p>
    <w:p w:rsidR="00922CC2" w:rsidRPr="005E6D81" w:rsidRDefault="00922CC2" w:rsidP="00922CC2">
      <w:pPr>
        <w:spacing w:after="0" w:line="360" w:lineRule="auto"/>
        <w:ind w:firstLine="720"/>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 xml:space="preserve">American Nursing Association has defined nursing as "a set of skills that the nurse has to solve health problems based on accurate diagnosis of the patient's reactions, including the cancer patient in particular, both in real and in the expected" </w:t>
      </w:r>
      <w:r w:rsidRPr="005E6D81">
        <w:rPr>
          <w:rFonts w:ascii="Times New Roman" w:eastAsia="Arabic Transparent" w:hAnsi="Times New Roman" w:cs="Times New Roman"/>
          <w:b/>
          <w:bCs/>
          <w:color w:val="000000"/>
          <w:sz w:val="24"/>
          <w:szCs w:val="24"/>
          <w:lang w:bidi="ar-JO"/>
        </w:rPr>
        <w:t>American Nursing, Association,1997).</w:t>
      </w:r>
    </w:p>
    <w:p w:rsidR="00922CC2" w:rsidRPr="005E6D81" w:rsidRDefault="00922CC2" w:rsidP="00922CC2">
      <w:pPr>
        <w:spacing w:after="0" w:line="360" w:lineRule="auto"/>
        <w:rPr>
          <w:rFonts w:ascii="Times New Roman" w:eastAsia="Arabic Transparent" w:hAnsi="Times New Roman" w:cs="Times New Roman"/>
          <w:color w:val="000000"/>
          <w:sz w:val="24"/>
          <w:szCs w:val="24"/>
        </w:rPr>
      </w:pPr>
    </w:p>
    <w:p w:rsidR="00922CC2" w:rsidRPr="005E6D81" w:rsidRDefault="00922CC2" w:rsidP="00922CC2">
      <w:pPr>
        <w:spacing w:after="0" w:line="360" w:lineRule="auto"/>
        <w:rPr>
          <w:rFonts w:ascii="Times New Roman" w:eastAsia="Arabic Transparent" w:hAnsi="Times New Roman" w:cs="Times New Roman"/>
          <w:b/>
          <w:bCs/>
          <w:color w:val="000000"/>
          <w:sz w:val="24"/>
          <w:szCs w:val="24"/>
        </w:rPr>
      </w:pPr>
      <w:r w:rsidRPr="005E6D81">
        <w:rPr>
          <w:rFonts w:ascii="Times New Roman" w:eastAsia="Arabic Transparent" w:hAnsi="Times New Roman" w:cs="Times New Roman"/>
          <w:color w:val="000000"/>
          <w:sz w:val="24"/>
          <w:szCs w:val="24"/>
        </w:rPr>
        <w:t xml:space="preserve">the Scientific Association of Arab Nursing </w:t>
      </w:r>
      <w:r w:rsidR="00AC094F" w:rsidRPr="005E6D81">
        <w:rPr>
          <w:rFonts w:ascii="Times New Roman" w:eastAsia="Arabic Transparent" w:hAnsi="Times New Roman" w:cs="Times New Roman"/>
          <w:color w:val="000000"/>
          <w:sz w:val="24"/>
          <w:szCs w:val="24"/>
        </w:rPr>
        <w:t>Colleges pointed</w:t>
      </w:r>
      <w:r w:rsidRPr="005E6D81">
        <w:rPr>
          <w:rFonts w:ascii="Times New Roman" w:eastAsia="Arabic Transparent" w:hAnsi="Times New Roman" w:cs="Times New Roman"/>
          <w:color w:val="000000"/>
          <w:sz w:val="24"/>
          <w:szCs w:val="24"/>
        </w:rPr>
        <w:t xml:space="preserve"> –</w:t>
      </w:r>
      <w:r w:rsidR="00AC094F" w:rsidRPr="005E6D81">
        <w:rPr>
          <w:rFonts w:ascii="Times New Roman" w:eastAsia="Arabic Transparent" w:hAnsi="Times New Roman" w:cs="Times New Roman"/>
          <w:color w:val="000000"/>
          <w:sz w:val="24"/>
          <w:szCs w:val="24"/>
        </w:rPr>
        <w:t>out that</w:t>
      </w:r>
      <w:r w:rsidRPr="005E6D81">
        <w:rPr>
          <w:rFonts w:ascii="Times New Roman" w:eastAsia="Arabic Transparent" w:hAnsi="Times New Roman" w:cs="Times New Roman"/>
          <w:color w:val="000000"/>
          <w:sz w:val="24"/>
          <w:szCs w:val="24"/>
        </w:rPr>
        <w:t xml:space="preserve"> the current   </w:t>
      </w:r>
      <w:r w:rsidR="00AC094F" w:rsidRPr="005E6D81">
        <w:rPr>
          <w:rFonts w:ascii="Times New Roman" w:eastAsia="Arabic Transparent" w:hAnsi="Times New Roman" w:cs="Times New Roman"/>
          <w:color w:val="000000"/>
          <w:sz w:val="24"/>
          <w:szCs w:val="24"/>
        </w:rPr>
        <w:t>is indicated</w:t>
      </w:r>
      <w:r w:rsidRPr="005E6D81">
        <w:rPr>
          <w:rFonts w:ascii="Times New Roman" w:eastAsia="Arabic Transparent" w:hAnsi="Times New Roman" w:cs="Times New Roman"/>
          <w:color w:val="000000"/>
          <w:sz w:val="24"/>
          <w:szCs w:val="24"/>
        </w:rPr>
        <w:t xml:space="preserve"> </w:t>
      </w:r>
      <w:r w:rsidR="00AC094F" w:rsidRPr="005E6D81">
        <w:rPr>
          <w:rFonts w:ascii="Times New Roman" w:eastAsia="Arabic Transparent" w:hAnsi="Times New Roman" w:cs="Times New Roman"/>
          <w:color w:val="000000"/>
          <w:sz w:val="24"/>
          <w:szCs w:val="24"/>
        </w:rPr>
        <w:t>the rapid</w:t>
      </w:r>
      <w:r w:rsidRPr="005E6D81">
        <w:rPr>
          <w:rFonts w:ascii="Times New Roman" w:eastAsia="Arabic Transparent" w:hAnsi="Times New Roman" w:cs="Times New Roman"/>
          <w:color w:val="000000"/>
          <w:sz w:val="24"/>
          <w:szCs w:val="24"/>
        </w:rPr>
        <w:t xml:space="preserve"> developments, as well as the ICT revolution, which has affected the educational process in the intensification of global competition among educational institutions. The scientific development of any society has become the standard of its progress, and the responsibility of its progress in the community lies with the educational institutions, which enhances the need to implement quality assurance standards in educational institutions. Nursing education faces several challenges, including the graduation of nursing competencies capable of working and competing in the local, regional and global market. "(</w:t>
      </w:r>
      <w:r w:rsidRPr="005E6D81">
        <w:rPr>
          <w:rFonts w:ascii="Times New Roman" w:eastAsia="Arabic Transparent" w:hAnsi="Times New Roman" w:cs="Times New Roman"/>
          <w:b/>
          <w:bCs/>
          <w:color w:val="000000"/>
          <w:sz w:val="24"/>
          <w:szCs w:val="24"/>
        </w:rPr>
        <w:t>Scientific Association of Arab Nursing Colleges, 2014).</w:t>
      </w:r>
    </w:p>
    <w:p w:rsidR="00922CC2" w:rsidRPr="005E6D81" w:rsidRDefault="00922CC2" w:rsidP="00922CC2">
      <w:pPr>
        <w:bidi/>
        <w:spacing w:after="0" w:line="360" w:lineRule="auto"/>
        <w:jc w:val="right"/>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color w:val="000000"/>
          <w:sz w:val="24"/>
          <w:szCs w:val="24"/>
          <w:rtl/>
        </w:rPr>
        <w:t> </w:t>
      </w:r>
      <w:r w:rsidRPr="005E6D81">
        <w:rPr>
          <w:rFonts w:ascii="Times New Roman" w:eastAsia="Arabic Transparent" w:hAnsi="Times New Roman" w:cs="Times New Roman"/>
          <w:color w:val="000000"/>
          <w:sz w:val="24"/>
          <w:szCs w:val="24"/>
        </w:rPr>
        <w:t xml:space="preserve">The standards of nursing education are based on the objectives of the educational program to produce sufficient qualified and skilled nurses to provide high-quality care to all age groups, </w:t>
      </w:r>
      <w:r w:rsidRPr="005E6D81">
        <w:rPr>
          <w:rFonts w:ascii="Times New Roman" w:eastAsia="Arabic Transparent" w:hAnsi="Times New Roman" w:cs="Times New Roman"/>
          <w:color w:val="000000"/>
          <w:sz w:val="24"/>
          <w:szCs w:val="24"/>
        </w:rPr>
        <w:lastRenderedPageBreak/>
        <w:t>hospitals, centers, primary care clinics, homes, schools and factories. The aim of</w:t>
      </w:r>
      <w:r w:rsidRPr="005E6D81">
        <w:rPr>
          <w:rFonts w:ascii="Times New Roman" w:eastAsia="Calibri" w:hAnsi="Times New Roman" w:cs="Times New Roman"/>
          <w:color w:val="000000"/>
          <w:sz w:val="24"/>
          <w:szCs w:val="24"/>
        </w:rPr>
        <w:t xml:space="preserve"> </w:t>
      </w:r>
      <w:r w:rsidRPr="005E6D81">
        <w:rPr>
          <w:rFonts w:ascii="Times New Roman" w:eastAsia="Arabic Transparent" w:hAnsi="Times New Roman" w:cs="Times New Roman"/>
          <w:color w:val="000000"/>
          <w:sz w:val="24"/>
          <w:szCs w:val="24"/>
        </w:rPr>
        <w:t xml:space="preserve"> nursing staff preparation to improve community health, develop the nursing profession and promote development "(</w:t>
      </w:r>
      <w:r w:rsidRPr="005E6D81">
        <w:rPr>
          <w:rFonts w:ascii="Times New Roman" w:eastAsia="Arabic Transparent" w:hAnsi="Times New Roman" w:cs="Times New Roman"/>
          <w:b/>
          <w:bCs/>
          <w:color w:val="000000"/>
          <w:sz w:val="24"/>
          <w:szCs w:val="24"/>
        </w:rPr>
        <w:t>WHO, 2000, p. 1 )</w:t>
      </w:r>
    </w:p>
    <w:p w:rsidR="00922CC2" w:rsidRPr="005E6D81" w:rsidRDefault="00922CC2" w:rsidP="00922CC2">
      <w:pPr>
        <w:bidi/>
        <w:spacing w:after="0" w:line="360" w:lineRule="auto"/>
        <w:jc w:val="both"/>
        <w:rPr>
          <w:rFonts w:ascii="Times New Roman" w:eastAsia="Arabic Transparent" w:hAnsi="Times New Roman" w:cs="Times New Roman"/>
          <w:color w:val="000000"/>
          <w:sz w:val="24"/>
          <w:szCs w:val="24"/>
          <w:lang w:bidi="ar-JO"/>
        </w:rPr>
      </w:pPr>
    </w:p>
    <w:p w:rsidR="00922CC2" w:rsidRPr="005E6D81" w:rsidRDefault="00922CC2" w:rsidP="00922CC2">
      <w:pPr>
        <w:autoSpaceDE w:val="0"/>
        <w:autoSpaceDN w:val="0"/>
        <w:bidi/>
        <w:adjustRightInd w:val="0"/>
        <w:spacing w:after="0" w:line="360" w:lineRule="auto"/>
        <w:ind w:firstLine="720"/>
        <w:jc w:val="both"/>
        <w:rPr>
          <w:rFonts w:ascii="Times New Roman" w:eastAsia="Calibri" w:hAnsi="Times New Roman" w:cs="Times New Roman"/>
          <w:color w:val="000000"/>
          <w:sz w:val="24"/>
          <w:szCs w:val="24"/>
          <w:lang w:bidi="ar-JO"/>
        </w:rPr>
      </w:pPr>
    </w:p>
    <w:p w:rsidR="00813BB1" w:rsidRPr="005E6D81" w:rsidRDefault="00922CC2" w:rsidP="00611E78">
      <w:pPr>
        <w:autoSpaceDE w:val="0"/>
        <w:autoSpaceDN w:val="0"/>
        <w:adjustRightInd w:val="0"/>
        <w:spacing w:after="0" w:line="360" w:lineRule="auto"/>
        <w:ind w:firstLine="720"/>
        <w:rPr>
          <w:rFonts w:ascii="Times New Roman" w:eastAsia="Calibri" w:hAnsi="Times New Roman" w:cs="Times New Roman"/>
          <w:color w:val="000000"/>
          <w:sz w:val="24"/>
          <w:szCs w:val="24"/>
        </w:rPr>
      </w:pPr>
      <w:r w:rsidRPr="005E6D81">
        <w:rPr>
          <w:rFonts w:ascii="Times New Roman" w:eastAsia="Calibri" w:hAnsi="Times New Roman" w:cs="Times New Roman"/>
          <w:b/>
          <w:bCs/>
          <w:color w:val="000000"/>
          <w:sz w:val="24"/>
          <w:szCs w:val="24"/>
        </w:rPr>
        <w:t xml:space="preserve">Peter, referred to in </w:t>
      </w:r>
      <w:proofErr w:type="spellStart"/>
      <w:r w:rsidRPr="005E6D81">
        <w:rPr>
          <w:rFonts w:ascii="Times New Roman" w:eastAsia="Calibri" w:hAnsi="Times New Roman" w:cs="Times New Roman"/>
          <w:b/>
          <w:bCs/>
          <w:color w:val="000000"/>
          <w:sz w:val="24"/>
          <w:szCs w:val="24"/>
        </w:rPr>
        <w:t>Hailah</w:t>
      </w:r>
      <w:proofErr w:type="spellEnd"/>
      <w:r w:rsidRPr="005E6D81">
        <w:rPr>
          <w:rFonts w:ascii="Times New Roman" w:eastAsia="Calibri" w:hAnsi="Times New Roman" w:cs="Times New Roman"/>
          <w:b/>
          <w:bCs/>
          <w:color w:val="000000"/>
          <w:sz w:val="24"/>
          <w:szCs w:val="24"/>
        </w:rPr>
        <w:t xml:space="preserve"> (1998),</w:t>
      </w:r>
      <w:r w:rsidRPr="005E6D81">
        <w:rPr>
          <w:rFonts w:ascii="Times New Roman" w:eastAsia="Calibri" w:hAnsi="Times New Roman" w:cs="Times New Roman"/>
          <w:color w:val="000000"/>
          <w:sz w:val="24"/>
          <w:szCs w:val="24"/>
        </w:rPr>
        <w:t xml:space="preserve"> points out that the concept of competency is one of the most widely used concepts in educational sciences and nursing sciences, especially in recent years. There are many definitions of efficiency. The competencies of those who teach and supervise, without these competencies, the teacher cannot achieve the objectives entrusted to him, by the multiple theories of education and the views of educators and researchers, as defined by each point of view, but there is a great deal of agreement on the concept of adequacy and its essence and components must be provided as a set of competencies for those who work in a profession</w:t>
      </w:r>
      <w:r w:rsidR="00611E78" w:rsidRPr="005E6D81">
        <w:rPr>
          <w:rFonts w:ascii="Times New Roman" w:eastAsia="Calibri" w:hAnsi="Times New Roman" w:cs="Times New Roman"/>
          <w:color w:val="000000"/>
          <w:sz w:val="24"/>
          <w:szCs w:val="24"/>
        </w:rPr>
        <w:t>,</w:t>
      </w:r>
      <w:r w:rsidRPr="005E6D81">
        <w:rPr>
          <w:rFonts w:ascii="Times New Roman" w:eastAsia="Calibri" w:hAnsi="Times New Roman" w:cs="Times New Roman"/>
          <w:color w:val="000000"/>
          <w:sz w:val="24"/>
          <w:szCs w:val="24"/>
        </w:rPr>
        <w:t xml:space="preserve"> </w:t>
      </w:r>
      <w:r w:rsidR="00611E78" w:rsidRPr="005E6D81">
        <w:rPr>
          <w:rFonts w:ascii="Times New Roman" w:eastAsia="Calibri" w:hAnsi="Times New Roman" w:cs="Times New Roman"/>
          <w:color w:val="000000"/>
          <w:sz w:val="24"/>
          <w:szCs w:val="24"/>
        </w:rPr>
        <w:t xml:space="preserve">and </w:t>
      </w:r>
      <w:r w:rsidRPr="005E6D81">
        <w:rPr>
          <w:rFonts w:ascii="Times New Roman" w:eastAsia="Calibri" w:hAnsi="Times New Roman" w:cs="Times New Roman"/>
          <w:color w:val="000000"/>
          <w:sz w:val="24"/>
          <w:szCs w:val="24"/>
        </w:rPr>
        <w:t>Nursing is a profession that requires a range of competencies in the cognitive, psychological, and emotional</w:t>
      </w:r>
      <w:r w:rsidR="00813BB1" w:rsidRPr="005E6D81">
        <w:rPr>
          <w:rFonts w:ascii="Times New Roman" w:eastAsia="Calibri" w:hAnsi="Times New Roman" w:cs="Times New Roman"/>
          <w:color w:val="000000"/>
          <w:sz w:val="24"/>
          <w:szCs w:val="24"/>
        </w:rPr>
        <w:t xml:space="preserve"> domains</w:t>
      </w:r>
      <w:r w:rsidR="00611E78" w:rsidRPr="005E6D81">
        <w:rPr>
          <w:rFonts w:ascii="Times New Roman" w:eastAsia="Calibri" w:hAnsi="Times New Roman" w:cs="Times New Roman"/>
          <w:color w:val="000000"/>
          <w:sz w:val="24"/>
          <w:szCs w:val="24"/>
        </w:rPr>
        <w:t>.</w:t>
      </w:r>
      <w:r w:rsidR="00813BB1"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color w:val="000000"/>
          <w:sz w:val="24"/>
          <w:szCs w:val="24"/>
        </w:rPr>
        <w:t xml:space="preserve"> </w:t>
      </w:r>
    </w:p>
    <w:p w:rsidR="00922CC2" w:rsidRPr="005E6D81" w:rsidRDefault="00922CC2" w:rsidP="00813BB1">
      <w:pPr>
        <w:autoSpaceDE w:val="0"/>
        <w:autoSpaceDN w:val="0"/>
        <w:adjustRightInd w:val="0"/>
        <w:spacing w:after="0" w:line="360" w:lineRule="auto"/>
        <w:ind w:firstLine="720"/>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color w:val="000000"/>
          <w:sz w:val="24"/>
          <w:szCs w:val="24"/>
        </w:rPr>
        <w:t>(</w:t>
      </w:r>
      <w:r w:rsidRPr="005E6D81">
        <w:rPr>
          <w:rFonts w:ascii="Times New Roman" w:eastAsia="Arabic Transparent" w:hAnsi="Times New Roman" w:cs="Times New Roman"/>
          <w:b/>
          <w:bCs/>
          <w:color w:val="000000"/>
          <w:sz w:val="24"/>
          <w:szCs w:val="24"/>
        </w:rPr>
        <w:t>Good, 2002 )</w:t>
      </w:r>
      <w:r w:rsidRPr="005E6D81">
        <w:rPr>
          <w:rFonts w:ascii="Times New Roman" w:eastAsia="Arabic Transparent" w:hAnsi="Times New Roman" w:cs="Times New Roman"/>
          <w:color w:val="000000"/>
          <w:sz w:val="24"/>
          <w:szCs w:val="24"/>
        </w:rPr>
        <w:t xml:space="preserve"> points</w:t>
      </w:r>
      <w:r w:rsidR="00611E78" w:rsidRPr="005E6D81">
        <w:rPr>
          <w:rFonts w:ascii="Times New Roman" w:eastAsia="Arabic Transparent" w:hAnsi="Times New Roman" w:cs="Times New Roman"/>
          <w:color w:val="000000"/>
          <w:sz w:val="24"/>
          <w:szCs w:val="24"/>
        </w:rPr>
        <w:t>-</w:t>
      </w:r>
      <w:r w:rsidRPr="005E6D81">
        <w:rPr>
          <w:rFonts w:ascii="Times New Roman" w:eastAsia="Arabic Transparent" w:hAnsi="Times New Roman" w:cs="Times New Roman"/>
          <w:color w:val="000000"/>
          <w:sz w:val="24"/>
          <w:szCs w:val="24"/>
        </w:rPr>
        <w:t xml:space="preserve"> out that there is a specificity to the profession of nursing in accordance with the nature of its work and its accuracy, in order </w:t>
      </w:r>
      <w:r w:rsidR="00AC094F" w:rsidRPr="005E6D81">
        <w:rPr>
          <w:rFonts w:ascii="Times New Roman" w:eastAsia="Arabic Transparent" w:hAnsi="Times New Roman" w:cs="Times New Roman"/>
          <w:color w:val="000000"/>
          <w:sz w:val="24"/>
          <w:szCs w:val="24"/>
        </w:rPr>
        <w:t>to nurse</w:t>
      </w:r>
      <w:r w:rsidRPr="005E6D81">
        <w:rPr>
          <w:rFonts w:ascii="Times New Roman" w:eastAsia="Arabic Transparent" w:hAnsi="Times New Roman" w:cs="Times New Roman"/>
          <w:color w:val="000000"/>
          <w:sz w:val="24"/>
          <w:szCs w:val="24"/>
        </w:rPr>
        <w:t xml:space="preserve"> to practice his profession with all efficiency and competence and within the scientific standards of quality and safety in providing health care for this type of patients suffering from this type of disease. </w:t>
      </w:r>
    </w:p>
    <w:p w:rsidR="00922CC2" w:rsidRPr="005E6D81" w:rsidRDefault="00922CC2" w:rsidP="00922CC2">
      <w:pPr>
        <w:autoSpaceDE w:val="0"/>
        <w:autoSpaceDN w:val="0"/>
        <w:adjustRightInd w:val="0"/>
        <w:spacing w:after="0" w:line="360" w:lineRule="auto"/>
        <w:ind w:firstLine="720"/>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color w:val="000000"/>
          <w:sz w:val="24"/>
          <w:szCs w:val="24"/>
        </w:rPr>
        <w:t>Its educational dictionary as "capability" and the conventional meaning of "adequacy as applying the fundamental principles and techniques of a particular field material in practical situations" and "the ability to achieve the desired results with an economy in effort, time and expenditure.</w:t>
      </w:r>
    </w:p>
    <w:p w:rsidR="00922CC2" w:rsidRPr="005E6D81" w:rsidRDefault="00922CC2" w:rsidP="00922CC2">
      <w:pPr>
        <w:autoSpaceDE w:val="0"/>
        <w:autoSpaceDN w:val="0"/>
        <w:bidi/>
        <w:adjustRightInd w:val="0"/>
        <w:spacing w:after="0" w:line="360" w:lineRule="auto"/>
        <w:ind w:firstLine="720"/>
        <w:jc w:val="both"/>
        <w:rPr>
          <w:rFonts w:ascii="Times New Roman" w:eastAsia="Arabic Transparent" w:hAnsi="Times New Roman" w:cs="Times New Roman"/>
          <w:color w:val="000000"/>
          <w:sz w:val="24"/>
          <w:szCs w:val="24"/>
          <w:lang w:bidi="ar-JO"/>
        </w:rPr>
      </w:pPr>
    </w:p>
    <w:p w:rsidR="00922CC2" w:rsidRPr="005E6D81" w:rsidRDefault="00922CC2" w:rsidP="00922CC2">
      <w:pPr>
        <w:autoSpaceDE w:val="0"/>
        <w:autoSpaceDN w:val="0"/>
        <w:adjustRightInd w:val="0"/>
        <w:spacing w:after="0" w:line="360" w:lineRule="auto"/>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 xml:space="preserve">the importance of rehabilitation, training and professional development of nursing, which begins its role at the end of the  formal  university education, which emphasizes the importance of the trainee and take care of him and his interests and interests is the means to maintain practical application nursing and linking the theoretical and practical aspects and contribute to solving many of the problems of nursing competencies unable most of the time to work and competition, because nursing vocational training not only focuses on imparting knowledge to trainees, but also acquiring the skills needed to meet the needs of multiple nurses in an environment of diverse training methods that have to do with them Or profession during the implementation of this type of training, and ultimately contribute to the development of nursing competencies and the development of positive attitudes towards the profession. It also contributes to the development of the profession of the individual and </w:t>
      </w:r>
      <w:r w:rsidRPr="005E6D81">
        <w:rPr>
          <w:rFonts w:ascii="Times New Roman" w:eastAsia="Calibri" w:hAnsi="Times New Roman" w:cs="Times New Roman"/>
          <w:color w:val="000000"/>
          <w:sz w:val="24"/>
          <w:szCs w:val="24"/>
          <w:lang w:bidi="ar-JO"/>
        </w:rPr>
        <w:lastRenderedPageBreak/>
        <w:t>enrichment and career role. Therefore, the trainers in different fields, including the field of nursing a variety of procedures and methods in Learning environment, and acquiring the skills that must be available such as the creation of new training and learning strategies, which helps nursing nurses to think creatively and solve health problems for patients. (</w:t>
      </w:r>
      <w:proofErr w:type="spellStart"/>
      <w:r w:rsidRPr="005E6D81">
        <w:rPr>
          <w:rFonts w:ascii="Times New Roman" w:eastAsia="Calibri" w:hAnsi="Times New Roman" w:cs="Times New Roman"/>
          <w:b/>
          <w:bCs/>
          <w:color w:val="000000"/>
          <w:sz w:val="24"/>
          <w:szCs w:val="24"/>
          <w:lang w:bidi="ar-JO"/>
        </w:rPr>
        <w:t>Thompsone</w:t>
      </w:r>
      <w:proofErr w:type="spellEnd"/>
      <w:r w:rsidRPr="005E6D81">
        <w:rPr>
          <w:rFonts w:ascii="Times New Roman" w:eastAsia="Calibri" w:hAnsi="Times New Roman" w:cs="Times New Roman"/>
          <w:b/>
          <w:bCs/>
          <w:color w:val="000000"/>
          <w:sz w:val="24"/>
          <w:szCs w:val="24"/>
          <w:lang w:bidi="ar-JO"/>
        </w:rPr>
        <w:t>, 1994).</w:t>
      </w:r>
    </w:p>
    <w:p w:rsidR="00922CC2" w:rsidRPr="005E6D81" w:rsidRDefault="00922CC2" w:rsidP="00922CC2">
      <w:pPr>
        <w:autoSpaceDE w:val="0"/>
        <w:autoSpaceDN w:val="0"/>
        <w:adjustRightInd w:val="0"/>
        <w:spacing w:after="0" w:line="360" w:lineRule="auto"/>
        <w:rPr>
          <w:rFonts w:ascii="Times New Roman" w:eastAsia="Calibri" w:hAnsi="Times New Roman" w:cs="Times New Roman"/>
          <w:color w:val="000000"/>
          <w:sz w:val="24"/>
          <w:szCs w:val="24"/>
          <w:lang w:bidi="ar-JO"/>
        </w:rPr>
      </w:pPr>
    </w:p>
    <w:p w:rsidR="00922CC2" w:rsidRPr="005E6D81" w:rsidRDefault="00922CC2" w:rsidP="00922CC2">
      <w:pPr>
        <w:autoSpaceDE w:val="0"/>
        <w:autoSpaceDN w:val="0"/>
        <w:adjustRightInd w:val="0"/>
        <w:spacing w:after="0" w:line="360" w:lineRule="auto"/>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 xml:space="preserve">The importance and role of the training program based on the </w:t>
      </w:r>
      <w:r w:rsidRPr="005E6D81">
        <w:rPr>
          <w:rFonts w:ascii="Times New Roman" w:eastAsia="Calibri" w:hAnsi="Times New Roman" w:cs="Times New Roman"/>
          <w:color w:val="000000"/>
          <w:sz w:val="24"/>
          <w:szCs w:val="24"/>
        </w:rPr>
        <w:t xml:space="preserve"> ex</w:t>
      </w:r>
      <w:r w:rsidR="00611E78" w:rsidRPr="005E6D81">
        <w:rPr>
          <w:rFonts w:ascii="Times New Roman" w:eastAsia="Calibri" w:hAnsi="Times New Roman" w:cs="Times New Roman"/>
          <w:color w:val="000000"/>
          <w:sz w:val="24"/>
          <w:szCs w:val="24"/>
          <w:lang w:bidi="ar-JO"/>
        </w:rPr>
        <w:t>periential l</w:t>
      </w:r>
      <w:r w:rsidRPr="005E6D81">
        <w:rPr>
          <w:rFonts w:ascii="Times New Roman" w:eastAsia="Calibri" w:hAnsi="Times New Roman" w:cs="Times New Roman"/>
          <w:color w:val="000000"/>
          <w:sz w:val="24"/>
          <w:szCs w:val="24"/>
          <w:lang w:bidi="ar-JO"/>
        </w:rPr>
        <w:t>earning Kolb’s model in developing and improving nursing competencies and developing positive attitudes towards  nursing  profession   is highlighted by the expected positive impact  that</w:t>
      </w:r>
      <w:r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color w:val="000000"/>
          <w:sz w:val="24"/>
          <w:szCs w:val="24"/>
          <w:lang w:bidi="ar-JO"/>
        </w:rPr>
        <w:t>the  experiential Kolb’s learning model will have in improving the nursing competencies of new nurses recruited at the King Hussein Cancer Center through include different learning methods during the implementation of the training process using</w:t>
      </w:r>
      <w:r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color w:val="000000"/>
          <w:sz w:val="24"/>
          <w:szCs w:val="24"/>
          <w:lang w:bidi="ar-JO"/>
        </w:rPr>
        <w:t xml:space="preserve">the  experiential Kolb’s learning </w:t>
      </w:r>
      <w:r w:rsidR="00AC094F" w:rsidRPr="005E6D81">
        <w:rPr>
          <w:rFonts w:ascii="Times New Roman" w:eastAsia="Calibri" w:hAnsi="Times New Roman" w:cs="Times New Roman"/>
          <w:color w:val="000000"/>
          <w:sz w:val="24"/>
          <w:szCs w:val="24"/>
          <w:lang w:bidi="ar-JO"/>
        </w:rPr>
        <w:t>cycle</w:t>
      </w:r>
      <w:r w:rsidRPr="005E6D81">
        <w:rPr>
          <w:rFonts w:ascii="Times New Roman" w:eastAsia="Calibri" w:hAnsi="Times New Roman" w:cs="Times New Roman"/>
          <w:color w:val="000000"/>
          <w:sz w:val="24"/>
          <w:szCs w:val="24"/>
          <w:lang w:bidi="ar-JO"/>
        </w:rPr>
        <w:t xml:space="preserve"> and provide preferred learning methods for new nurses  because  the Experiential learning, can be useful to learners who want to use direct learning experiences in order to develop an understanding of a process and gain further knowledge about a topic or issue. So how easy is it to translate experiences into </w:t>
      </w:r>
      <w:r w:rsidR="00AC094F" w:rsidRPr="005E6D81">
        <w:rPr>
          <w:rFonts w:ascii="Times New Roman" w:eastAsia="Calibri" w:hAnsi="Times New Roman" w:cs="Times New Roman"/>
          <w:color w:val="000000"/>
          <w:sz w:val="24"/>
          <w:szCs w:val="24"/>
          <w:lang w:bidi="ar-JO"/>
        </w:rPr>
        <w:t>learning?</w:t>
      </w:r>
      <w:r w:rsidRPr="005E6D81">
        <w:rPr>
          <w:rFonts w:ascii="Times New Roman" w:eastAsia="Calibri" w:hAnsi="Times New Roman" w:cs="Times New Roman"/>
          <w:color w:val="000000"/>
          <w:sz w:val="24"/>
          <w:szCs w:val="24"/>
          <w:lang w:bidi="ar-JO"/>
        </w:rPr>
        <w:t xml:space="preserve">  </w:t>
      </w:r>
      <w:r w:rsidR="00AC094F" w:rsidRPr="005E6D81">
        <w:rPr>
          <w:rFonts w:ascii="Times New Roman" w:eastAsia="Calibri" w:hAnsi="Times New Roman" w:cs="Times New Roman"/>
          <w:color w:val="000000"/>
          <w:sz w:val="24"/>
          <w:szCs w:val="24"/>
          <w:lang w:bidi="ar-JO"/>
        </w:rPr>
        <w:t>therefore, Kolb’s</w:t>
      </w:r>
      <w:r w:rsidRPr="005E6D81">
        <w:rPr>
          <w:rFonts w:ascii="Times New Roman" w:eastAsia="Calibri" w:hAnsi="Times New Roman" w:cs="Times New Roman"/>
          <w:color w:val="000000"/>
          <w:sz w:val="24"/>
          <w:szCs w:val="24"/>
          <w:lang w:bidi="ar-JO"/>
        </w:rPr>
        <w:t xml:space="preserve"> learning styles model and experiential learning theory are useful concepts towards our understanding of a new </w:t>
      </w:r>
      <w:r w:rsidR="00AC094F" w:rsidRPr="005E6D81">
        <w:rPr>
          <w:rFonts w:ascii="Times New Roman" w:eastAsia="Calibri" w:hAnsi="Times New Roman" w:cs="Times New Roman"/>
          <w:color w:val="000000"/>
          <w:sz w:val="24"/>
          <w:szCs w:val="24"/>
          <w:lang w:bidi="ar-JO"/>
        </w:rPr>
        <w:t>nurses learning</w:t>
      </w:r>
      <w:r w:rsidRPr="005E6D81">
        <w:rPr>
          <w:rFonts w:ascii="Times New Roman" w:eastAsia="Calibri" w:hAnsi="Times New Roman" w:cs="Times New Roman"/>
          <w:color w:val="000000"/>
          <w:sz w:val="24"/>
          <w:szCs w:val="24"/>
          <w:lang w:bidi="ar-JO"/>
        </w:rPr>
        <w:t xml:space="preserve"> behavior and helping </w:t>
      </w:r>
      <w:r w:rsidR="00AC094F" w:rsidRPr="005E6D81">
        <w:rPr>
          <w:rFonts w:ascii="Times New Roman" w:eastAsia="Calibri" w:hAnsi="Times New Roman" w:cs="Times New Roman"/>
          <w:color w:val="000000"/>
          <w:sz w:val="24"/>
          <w:szCs w:val="24"/>
          <w:lang w:bidi="ar-JO"/>
        </w:rPr>
        <w:t>them to</w:t>
      </w:r>
      <w:r w:rsidRPr="005E6D81">
        <w:rPr>
          <w:rFonts w:ascii="Times New Roman" w:eastAsia="Calibri" w:hAnsi="Times New Roman" w:cs="Times New Roman"/>
          <w:color w:val="000000"/>
          <w:sz w:val="24"/>
          <w:szCs w:val="24"/>
          <w:lang w:bidi="ar-JO"/>
        </w:rPr>
        <w:t xml:space="preserve"> learn </w:t>
      </w:r>
      <w:r w:rsidR="00AC094F" w:rsidRPr="005E6D81">
        <w:rPr>
          <w:rFonts w:ascii="Times New Roman" w:eastAsia="Calibri" w:hAnsi="Times New Roman" w:cs="Times New Roman"/>
          <w:color w:val="000000"/>
          <w:sz w:val="24"/>
          <w:szCs w:val="24"/>
          <w:lang w:bidi="ar-JO"/>
        </w:rPr>
        <w:t>within</w:t>
      </w:r>
      <w:r w:rsidRPr="005E6D81">
        <w:rPr>
          <w:rFonts w:ascii="Times New Roman" w:eastAsia="Calibri" w:hAnsi="Times New Roman" w:cs="Times New Roman"/>
          <w:color w:val="000000"/>
          <w:sz w:val="24"/>
          <w:szCs w:val="24"/>
          <w:lang w:bidi="ar-JO"/>
        </w:rPr>
        <w:t xml:space="preserve"> the cycle each of these four components entails its own distinctive process for the learner:</w:t>
      </w:r>
    </w:p>
    <w:p w:rsidR="00922CC2" w:rsidRPr="005E6D81" w:rsidRDefault="00922CC2" w:rsidP="00922CC2">
      <w:pPr>
        <w:autoSpaceDE w:val="0"/>
        <w:autoSpaceDN w:val="0"/>
        <w:adjustRightInd w:val="0"/>
        <w:spacing w:after="0" w:line="360" w:lineRule="auto"/>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 xml:space="preserve">- Experiencing (concrete experience): The learner begins with an experience of a concept or situation. </w:t>
      </w:r>
    </w:p>
    <w:p w:rsidR="00922CC2" w:rsidRPr="005E6D81" w:rsidRDefault="00922CC2" w:rsidP="00922CC2">
      <w:pPr>
        <w:autoSpaceDE w:val="0"/>
        <w:autoSpaceDN w:val="0"/>
        <w:adjustRightInd w:val="0"/>
        <w:spacing w:after="0" w:line="360" w:lineRule="auto"/>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 Examining (reflective observation): The learner considers and examines the new experience from a variety of perspectives in order to find meaning.</w:t>
      </w:r>
    </w:p>
    <w:p w:rsidR="00922CC2" w:rsidRPr="005E6D81" w:rsidRDefault="00922CC2" w:rsidP="00922CC2">
      <w:pPr>
        <w:autoSpaceDE w:val="0"/>
        <w:autoSpaceDN w:val="0"/>
        <w:adjustRightInd w:val="0"/>
        <w:spacing w:after="0" w:line="360" w:lineRule="auto"/>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 xml:space="preserve">- Explaining (abstract conceptualization): The learner looks for patterns, builds concepts, and tests theories, considering what was learned and drawing logical conclusions about its future implications. </w:t>
      </w:r>
    </w:p>
    <w:p w:rsidR="00922CC2" w:rsidRPr="005E6D81" w:rsidRDefault="00922CC2" w:rsidP="00922CC2">
      <w:pPr>
        <w:autoSpaceDE w:val="0"/>
        <w:autoSpaceDN w:val="0"/>
        <w:adjustRightInd w:val="0"/>
        <w:spacing w:after="0" w:line="360" w:lineRule="auto"/>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 Applying (active experimentation): The learner draws upon previous insights to make decisions and apply concepts to new concrete experiences (</w:t>
      </w:r>
      <w:r w:rsidRPr="005E6D81">
        <w:rPr>
          <w:rFonts w:ascii="Times New Roman" w:eastAsia="Calibri" w:hAnsi="Times New Roman" w:cs="Times New Roman"/>
          <w:b/>
          <w:bCs/>
          <w:color w:val="000000"/>
          <w:sz w:val="24"/>
          <w:szCs w:val="24"/>
          <w:lang w:bidi="ar-JO"/>
        </w:rPr>
        <w:t xml:space="preserve">Bolan 2003; Kolb 1984; </w:t>
      </w:r>
      <w:proofErr w:type="spellStart"/>
      <w:r w:rsidRPr="005E6D81">
        <w:rPr>
          <w:rFonts w:ascii="Times New Roman" w:eastAsia="Calibri" w:hAnsi="Times New Roman" w:cs="Times New Roman"/>
          <w:b/>
          <w:bCs/>
          <w:color w:val="000000"/>
          <w:sz w:val="24"/>
          <w:szCs w:val="24"/>
          <w:lang w:bidi="ar-JO"/>
        </w:rPr>
        <w:t>Svinicki</w:t>
      </w:r>
      <w:proofErr w:type="spellEnd"/>
      <w:r w:rsidRPr="005E6D81">
        <w:rPr>
          <w:rFonts w:ascii="Times New Roman" w:eastAsia="Calibri" w:hAnsi="Times New Roman" w:cs="Times New Roman"/>
          <w:b/>
          <w:bCs/>
          <w:color w:val="000000"/>
          <w:sz w:val="24"/>
          <w:szCs w:val="24"/>
          <w:lang w:bidi="ar-JO"/>
        </w:rPr>
        <w:t xml:space="preserve"> and Dixon 1987)</w:t>
      </w:r>
    </w:p>
    <w:p w:rsidR="00922CC2" w:rsidRPr="005E6D81" w:rsidRDefault="00922CC2" w:rsidP="00922CC2">
      <w:pPr>
        <w:autoSpaceDE w:val="0"/>
        <w:autoSpaceDN w:val="0"/>
        <w:adjustRightInd w:val="0"/>
        <w:spacing w:after="0" w:line="360" w:lineRule="auto"/>
        <w:rPr>
          <w:rFonts w:ascii="Times New Roman" w:eastAsia="Calibri" w:hAnsi="Times New Roman" w:cs="Times New Roman"/>
          <w:color w:val="000000"/>
          <w:sz w:val="24"/>
          <w:szCs w:val="24"/>
          <w:lang w:bidi="ar-JO"/>
        </w:rPr>
      </w:pPr>
    </w:p>
    <w:p w:rsidR="00611E78" w:rsidRPr="005E6D81" w:rsidRDefault="00922CC2" w:rsidP="00E06D5C">
      <w:pPr>
        <w:spacing w:after="0" w:line="360" w:lineRule="auto"/>
        <w:rPr>
          <w:rFonts w:ascii="Times New Roman" w:eastAsia="SimSun" w:hAnsi="Times New Roman" w:cs="Times New Roman"/>
          <w:color w:val="000000"/>
          <w:sz w:val="24"/>
          <w:szCs w:val="24"/>
          <w:lang w:val="en-GB" w:eastAsia="zh-CN"/>
        </w:rPr>
      </w:pPr>
      <w:r w:rsidRPr="005E6D81">
        <w:rPr>
          <w:rFonts w:ascii="Times New Roman" w:eastAsia="Calibri" w:hAnsi="Times New Roman" w:cs="Times New Roman"/>
          <w:color w:val="000000"/>
          <w:sz w:val="24"/>
          <w:szCs w:val="24"/>
          <w:lang w:bidi="ar-JO"/>
        </w:rPr>
        <w:t xml:space="preserve">The Learning Style Inventory (LSI) is a simple self-description test, based on experiential learning theory, that is designed to measure your strengths and weaknesses as  learns ,and </w:t>
      </w:r>
      <w:r w:rsidRPr="005E6D81">
        <w:rPr>
          <w:rFonts w:ascii="Times New Roman" w:eastAsia="Calibri" w:hAnsi="Times New Roman" w:cs="Times New Roman"/>
          <w:color w:val="000000"/>
          <w:sz w:val="24"/>
          <w:szCs w:val="24"/>
        </w:rPr>
        <w:t xml:space="preserve">experiential learning: experience  </w:t>
      </w:r>
      <w:r w:rsidRPr="005E6D81">
        <w:rPr>
          <w:rFonts w:ascii="Times New Roman" w:eastAsia="Calibri" w:hAnsi="Times New Roman" w:cs="Times New Roman"/>
          <w:color w:val="000000"/>
          <w:sz w:val="24"/>
          <w:szCs w:val="24"/>
          <w:lang w:bidi="ar-JO"/>
        </w:rPr>
        <w:t xml:space="preserve">consisted of  four-type definition of learning styles, (each representing the combination of two preferred styles, rather like a two-by-two matrix of the </w:t>
      </w:r>
      <w:r w:rsidRPr="005E6D81">
        <w:rPr>
          <w:rFonts w:ascii="Times New Roman" w:eastAsia="Calibri" w:hAnsi="Times New Roman" w:cs="Times New Roman"/>
          <w:color w:val="000000"/>
          <w:sz w:val="24"/>
          <w:szCs w:val="24"/>
          <w:lang w:bidi="ar-JO"/>
        </w:rPr>
        <w:lastRenderedPageBreak/>
        <w:t xml:space="preserve">four-stage cycle styles, as illustrated in below </w:t>
      </w:r>
      <w:r w:rsidR="00813BB1" w:rsidRPr="005E6D81">
        <w:rPr>
          <w:rFonts w:ascii="Times New Roman" w:eastAsia="Calibri" w:hAnsi="Times New Roman" w:cs="Times New Roman"/>
          <w:color w:val="000000"/>
          <w:sz w:val="24"/>
          <w:szCs w:val="24"/>
          <w:lang w:bidi="ar-JO"/>
        </w:rPr>
        <w:t>shape (1)  :Diverging</w:t>
      </w:r>
      <w:r w:rsidRPr="005E6D81">
        <w:rPr>
          <w:rFonts w:ascii="Times New Roman" w:eastAsia="Calibri" w:hAnsi="Times New Roman" w:cs="Times New Roman"/>
          <w:color w:val="000000"/>
          <w:sz w:val="24"/>
          <w:szCs w:val="24"/>
          <w:lang w:bidi="ar-JO"/>
        </w:rPr>
        <w:t xml:space="preserve">  learning  those with highest scores in Concrete Experience (CE) and Reflective(RO) learner,</w:t>
      </w:r>
      <w:r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color w:val="000000"/>
          <w:sz w:val="24"/>
          <w:szCs w:val="24"/>
          <w:lang w:bidi="ar-JO"/>
        </w:rPr>
        <w:t>Reflector</w:t>
      </w:r>
      <w:r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color w:val="000000"/>
          <w:sz w:val="24"/>
          <w:szCs w:val="24"/>
          <w:lang w:bidi="ar-JO"/>
        </w:rPr>
        <w:t xml:space="preserve">learners),   </w:t>
      </w:r>
      <w:r w:rsidR="00813BB1" w:rsidRPr="005E6D81">
        <w:rPr>
          <w:rFonts w:ascii="Times New Roman" w:eastAsia="Calibri" w:hAnsi="Times New Roman" w:cs="Times New Roman"/>
          <w:color w:val="000000"/>
          <w:sz w:val="24"/>
          <w:szCs w:val="24"/>
          <w:lang w:bidi="ar-JO"/>
        </w:rPr>
        <w:t>usually</w:t>
      </w:r>
      <w:r w:rsidRPr="005E6D81">
        <w:rPr>
          <w:rFonts w:ascii="Times New Roman" w:eastAsia="Calibri" w:hAnsi="Times New Roman" w:cs="Times New Roman"/>
          <w:color w:val="000000"/>
          <w:sz w:val="24"/>
          <w:szCs w:val="24"/>
          <w:lang w:bidi="ar-JO"/>
        </w:rPr>
        <w:t xml:space="preserve"> 'stand back', gather data, ponder and analyses, delay reaching conclusions, listen before speaking, then </w:t>
      </w:r>
      <w:r w:rsidR="00813BB1" w:rsidRPr="005E6D81">
        <w:rPr>
          <w:rFonts w:ascii="Times New Roman" w:eastAsia="Calibri" w:hAnsi="Times New Roman" w:cs="Times New Roman"/>
          <w:color w:val="000000"/>
          <w:sz w:val="24"/>
          <w:szCs w:val="24"/>
          <w:lang w:bidi="ar-JO"/>
        </w:rPr>
        <w:t>assimilator</w:t>
      </w:r>
      <w:r w:rsidRPr="005E6D81">
        <w:rPr>
          <w:rFonts w:ascii="Times New Roman" w:eastAsia="Calibri" w:hAnsi="Times New Roman" w:cs="Times New Roman"/>
          <w:color w:val="000000"/>
          <w:sz w:val="24"/>
          <w:szCs w:val="24"/>
          <w:lang w:bidi="ar-JO"/>
        </w:rPr>
        <w:t xml:space="preserve"> learning those are leaners usually  with highest scores in Abstract Conceptualization (AC) and Reflective Observation (RO).</w:t>
      </w:r>
      <w:r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color w:val="000000"/>
          <w:sz w:val="24"/>
          <w:szCs w:val="24"/>
          <w:lang w:bidi="ar-JO"/>
        </w:rPr>
        <w:t xml:space="preserve">Theorists </w:t>
      </w:r>
      <w:r w:rsidR="00AC094F" w:rsidRPr="005E6D81">
        <w:rPr>
          <w:rFonts w:ascii="Times New Roman" w:eastAsia="Calibri" w:hAnsi="Times New Roman" w:cs="Times New Roman"/>
          <w:color w:val="000000"/>
          <w:sz w:val="24"/>
          <w:szCs w:val="24"/>
          <w:lang w:bidi="ar-JO"/>
        </w:rPr>
        <w:t>learners)</w:t>
      </w:r>
      <w:r w:rsidRPr="005E6D81">
        <w:rPr>
          <w:rFonts w:ascii="Times New Roman" w:eastAsia="Calibri" w:hAnsi="Times New Roman" w:cs="Times New Roman"/>
          <w:color w:val="000000"/>
          <w:sz w:val="24"/>
          <w:szCs w:val="24"/>
          <w:lang w:bidi="ar-JO"/>
        </w:rPr>
        <w:t xml:space="preserve">, usually they think things through in logical </w:t>
      </w:r>
      <w:r w:rsidR="00AC094F" w:rsidRPr="005E6D81">
        <w:rPr>
          <w:rFonts w:ascii="Times New Roman" w:eastAsia="Calibri" w:hAnsi="Times New Roman" w:cs="Times New Roman"/>
          <w:color w:val="000000"/>
          <w:sz w:val="24"/>
          <w:szCs w:val="24"/>
          <w:lang w:bidi="ar-JO"/>
        </w:rPr>
        <w:t>steps</w:t>
      </w:r>
      <w:r w:rsidRPr="005E6D81">
        <w:rPr>
          <w:rFonts w:ascii="Times New Roman" w:eastAsia="Calibri" w:hAnsi="Times New Roman" w:cs="Times New Roman"/>
          <w:color w:val="000000"/>
          <w:sz w:val="24"/>
          <w:szCs w:val="24"/>
          <w:lang w:bidi="ar-JO"/>
        </w:rPr>
        <w:t xml:space="preserve"> assimilate disparate facts into coherent theories, rationally objective, reject subjectivity and flippancy.  ,then</w:t>
      </w:r>
      <w:r w:rsidRPr="005E6D81">
        <w:rPr>
          <w:rFonts w:ascii="Times New Roman" w:eastAsia="Calibri" w:hAnsi="Times New Roman" w:cs="Times New Roman"/>
          <w:color w:val="000000"/>
          <w:sz w:val="24"/>
          <w:szCs w:val="24"/>
        </w:rPr>
        <w:t xml:space="preserve"> </w:t>
      </w:r>
      <w:proofErr w:type="spellStart"/>
      <w:r w:rsidRPr="005E6D81">
        <w:rPr>
          <w:rFonts w:ascii="Times New Roman" w:eastAsia="Calibri" w:hAnsi="Times New Roman" w:cs="Times New Roman"/>
          <w:color w:val="000000"/>
          <w:sz w:val="24"/>
          <w:szCs w:val="24"/>
        </w:rPr>
        <w:t>convergers</w:t>
      </w:r>
      <w:proofErr w:type="spellEnd"/>
      <w:r w:rsidRPr="005E6D81">
        <w:rPr>
          <w:rFonts w:ascii="Times New Roman" w:eastAsia="Calibri" w:hAnsi="Times New Roman" w:cs="Times New Roman"/>
          <w:color w:val="000000"/>
          <w:sz w:val="24"/>
          <w:szCs w:val="24"/>
        </w:rPr>
        <w:t xml:space="preserve"> learners  Those with highest scores in Abstract Conceptualization (AC) and Active Experimentation (AE).</w:t>
      </w:r>
      <w:r w:rsidRPr="005E6D81">
        <w:rPr>
          <w:rFonts w:ascii="Times New Roman" w:eastAsia="SimSun" w:hAnsi="Times New Roman" w:cs="Times New Roman"/>
          <w:color w:val="000000"/>
          <w:sz w:val="24"/>
          <w:szCs w:val="24"/>
          <w:lang w:val="en-GB" w:eastAsia="zh-CN"/>
        </w:rPr>
        <w:t xml:space="preserve"> </w:t>
      </w:r>
      <w:r w:rsidR="00AC094F" w:rsidRPr="005E6D81">
        <w:rPr>
          <w:rFonts w:ascii="Times New Roman" w:eastAsia="SimSun" w:hAnsi="Times New Roman" w:cs="Times New Roman"/>
          <w:color w:val="000000"/>
          <w:sz w:val="24"/>
          <w:szCs w:val="24"/>
          <w:lang w:val="en-GB" w:eastAsia="zh-CN"/>
        </w:rPr>
        <w:t>Seek</w:t>
      </w:r>
      <w:r w:rsidRPr="005E6D81">
        <w:rPr>
          <w:rFonts w:ascii="Times New Roman" w:eastAsia="SimSun" w:hAnsi="Times New Roman" w:cs="Times New Roman"/>
          <w:color w:val="000000"/>
          <w:sz w:val="24"/>
          <w:szCs w:val="24"/>
          <w:lang w:val="en-GB" w:eastAsia="zh-CN"/>
        </w:rPr>
        <w:t xml:space="preserve"> and try out new ideas, practical, down-to-earth, enjoy problem solving and decision-making quickly, bored with long discussions. And finally </w:t>
      </w:r>
      <w:r w:rsidRPr="005E6D81">
        <w:rPr>
          <w:rFonts w:ascii="Times New Roman" w:eastAsia="Calibri" w:hAnsi="Times New Roman" w:cs="Times New Roman"/>
          <w:color w:val="000000"/>
          <w:sz w:val="24"/>
          <w:szCs w:val="24"/>
        </w:rPr>
        <w:t xml:space="preserve">accommodator </w:t>
      </w:r>
      <w:r w:rsidR="00AC094F" w:rsidRPr="005E6D81">
        <w:rPr>
          <w:rFonts w:ascii="Times New Roman" w:eastAsia="Calibri" w:hAnsi="Times New Roman" w:cs="Times New Roman"/>
          <w:color w:val="000000"/>
          <w:sz w:val="24"/>
          <w:szCs w:val="24"/>
        </w:rPr>
        <w:t>learning those learners</w:t>
      </w:r>
      <w:r w:rsidRPr="005E6D81">
        <w:rPr>
          <w:rFonts w:ascii="Times New Roman" w:eastAsia="Calibri" w:hAnsi="Times New Roman" w:cs="Times New Roman"/>
          <w:color w:val="000000"/>
          <w:sz w:val="24"/>
          <w:szCs w:val="24"/>
        </w:rPr>
        <w:t xml:space="preserve"> with highest scores in Concrete Experience (CE) and Active Experimentation (AE</w:t>
      </w:r>
      <w:r w:rsidR="00AC094F" w:rsidRPr="005E6D81">
        <w:rPr>
          <w:rFonts w:ascii="Times New Roman" w:eastAsia="Calibri" w:hAnsi="Times New Roman" w:cs="Times New Roman"/>
          <w:color w:val="000000"/>
          <w:sz w:val="24"/>
          <w:szCs w:val="24"/>
        </w:rPr>
        <w:t>)</w:t>
      </w:r>
      <w:r w:rsidR="00AC094F" w:rsidRPr="005E6D81">
        <w:rPr>
          <w:rFonts w:ascii="Times New Roman" w:eastAsia="Calibri" w:hAnsi="Times New Roman" w:cs="Times New Roman"/>
          <w:color w:val="000000"/>
          <w:sz w:val="24"/>
          <w:szCs w:val="24"/>
          <w:lang w:bidi="ar-JO"/>
        </w:rPr>
        <w:t xml:space="preserve"> if</w:t>
      </w:r>
      <w:r w:rsidRPr="005E6D81">
        <w:rPr>
          <w:rFonts w:ascii="Times New Roman" w:eastAsia="SimSun" w:hAnsi="Times New Roman" w:cs="Times New Roman"/>
          <w:color w:val="000000"/>
          <w:sz w:val="24"/>
          <w:szCs w:val="24"/>
          <w:lang w:val="en-GB" w:eastAsia="zh-CN"/>
        </w:rPr>
        <w:t xml:space="preserve"> we look at an East-West axis or </w:t>
      </w:r>
      <w:r w:rsidR="00AC094F" w:rsidRPr="005E6D81">
        <w:rPr>
          <w:rFonts w:ascii="Times New Roman" w:eastAsia="SimSun" w:hAnsi="Times New Roman" w:cs="Times New Roman"/>
          <w:color w:val="000000"/>
          <w:sz w:val="24"/>
          <w:szCs w:val="24"/>
          <w:lang w:val="en-GB" w:eastAsia="zh-CN"/>
        </w:rPr>
        <w:t>continuum</w:t>
      </w:r>
      <w:r w:rsidRPr="005E6D81">
        <w:rPr>
          <w:rFonts w:ascii="Times New Roman" w:eastAsia="SimSun" w:hAnsi="Times New Roman" w:cs="Times New Roman"/>
          <w:color w:val="000000"/>
          <w:sz w:val="24"/>
          <w:szCs w:val="24"/>
          <w:lang w:val="en-GB" w:eastAsia="zh-CN"/>
        </w:rPr>
        <w:t xml:space="preserve"> WEST represents Active Experimentation and EAST represents Reflective Observation. This is known as the Processing Continuum or how we approach a task. </w:t>
      </w:r>
    </w:p>
    <w:p w:rsidR="00922CC2" w:rsidRPr="005E6D81" w:rsidRDefault="00922CC2" w:rsidP="00922CC2">
      <w:pPr>
        <w:spacing w:after="0" w:line="360" w:lineRule="auto"/>
        <w:jc w:val="center"/>
        <w:rPr>
          <w:rFonts w:ascii="Times New Roman" w:eastAsia="SimSun" w:hAnsi="Times New Roman" w:cs="Times New Roman"/>
          <w:color w:val="000000"/>
          <w:sz w:val="24"/>
          <w:szCs w:val="24"/>
          <w:lang w:val="en-GB" w:eastAsia="zh-CN"/>
        </w:rPr>
      </w:pPr>
      <w:r w:rsidRPr="005E6D81">
        <w:rPr>
          <w:rFonts w:ascii="Times New Roman" w:eastAsia="SimSun" w:hAnsi="Times New Roman" w:cs="Times New Roman"/>
          <w:color w:val="000000"/>
          <w:sz w:val="24"/>
          <w:szCs w:val="24"/>
          <w:lang w:val="en-GB" w:eastAsia="zh-CN"/>
        </w:rPr>
        <w:t>North</w:t>
      </w:r>
    </w:p>
    <w:p w:rsidR="00922CC2" w:rsidRPr="005E6D81" w:rsidRDefault="00922CC2" w:rsidP="00922CC2">
      <w:pPr>
        <w:spacing w:after="0" w:line="360" w:lineRule="auto"/>
        <w:jc w:val="center"/>
        <w:rPr>
          <w:rFonts w:ascii="Times New Roman" w:eastAsia="SimSun" w:hAnsi="Times New Roman" w:cs="Times New Roman"/>
          <w:color w:val="000000"/>
          <w:sz w:val="24"/>
          <w:szCs w:val="24"/>
          <w:lang w:val="en-GB" w:eastAsia="zh-CN"/>
        </w:rPr>
      </w:pPr>
      <w:r w:rsidRPr="005E6D81">
        <w:rPr>
          <w:rFonts w:ascii="Times New Roman" w:eastAsia="SimSun" w:hAnsi="Times New Roman" w:cs="Times New Roman"/>
          <w:color w:val="000000"/>
          <w:sz w:val="24"/>
          <w:szCs w:val="24"/>
          <w:lang w:val="en-GB" w:eastAsia="zh-CN"/>
        </w:rPr>
        <w:t>Concrete Experience - CE (feeling)</w:t>
      </w:r>
    </w:p>
    <w:p w:rsidR="00922CC2" w:rsidRPr="005E6D81" w:rsidRDefault="001F3B86" w:rsidP="00922CC2">
      <w:pPr>
        <w:spacing w:before="100" w:beforeAutospacing="1" w:after="100" w:afterAutospacing="1" w:line="360" w:lineRule="auto"/>
        <w:rPr>
          <w:rFonts w:ascii="Times New Roman" w:eastAsia="SimSun" w:hAnsi="Times New Roman" w:cs="Times New Roman"/>
          <w:color w:val="000000"/>
          <w:sz w:val="24"/>
          <w:szCs w:val="24"/>
          <w:lang w:val="en-GB" w:eastAsia="zh-CN"/>
        </w:rPr>
      </w:pPr>
      <w:r w:rsidRPr="005E6D81">
        <w:rPr>
          <w:rFonts w:ascii="Times New Roman" w:eastAsia="SimSun" w:hAnsi="Times New Roman" w:cs="Times New Roman"/>
          <w:noProof/>
          <w:color w:val="000000"/>
          <w:sz w:val="24"/>
          <w:szCs w:val="24"/>
        </w:rPr>
        <mc:AlternateContent>
          <mc:Choice Requires="wps">
            <w:drawing>
              <wp:anchor distT="0" distB="0" distL="114298" distR="114298" simplePos="0" relativeHeight="251659264" behindDoc="0" locked="0" layoutInCell="1" allowOverlap="1" wp14:anchorId="0E740030" wp14:editId="1337DC4D">
                <wp:simplePos x="0" y="0"/>
                <wp:positionH relativeFrom="column">
                  <wp:posOffset>2743199</wp:posOffset>
                </wp:positionH>
                <wp:positionV relativeFrom="paragraph">
                  <wp:posOffset>110490</wp:posOffset>
                </wp:positionV>
                <wp:extent cx="0" cy="571500"/>
                <wp:effectExtent l="0" t="0" r="19050" b="19050"/>
                <wp:wrapNone/>
                <wp:docPr id="41"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8" o:spid="_x0000_s1026" style="position:absolute;z-index:2516592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in,8.7pt" to="3in,5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"/>
            </w:pict>
          </mc:Fallback>
        </mc:AlternateContent>
      </w:r>
    </w:p>
    <w:p w:rsidR="00922CC2" w:rsidRPr="005E6D81" w:rsidRDefault="00922CC2" w:rsidP="00922CC2">
      <w:pPr>
        <w:spacing w:before="100" w:beforeAutospacing="1" w:after="100" w:afterAutospacing="1" w:line="360" w:lineRule="auto"/>
        <w:rPr>
          <w:rFonts w:ascii="Times New Roman" w:eastAsia="SimSun" w:hAnsi="Times New Roman" w:cs="Times New Roman"/>
          <w:color w:val="000000"/>
          <w:sz w:val="24"/>
          <w:szCs w:val="24"/>
          <w:lang w:val="en-GB" w:eastAsia="zh-CN"/>
        </w:rPr>
      </w:pPr>
    </w:p>
    <w:p w:rsidR="00922CC2" w:rsidRPr="005E6D81" w:rsidRDefault="001F3B86" w:rsidP="00922CC2">
      <w:pPr>
        <w:spacing w:before="100" w:beforeAutospacing="1" w:after="100" w:afterAutospacing="1" w:line="360" w:lineRule="auto"/>
        <w:rPr>
          <w:rFonts w:ascii="Times New Roman" w:eastAsia="SimSun" w:hAnsi="Times New Roman" w:cs="Times New Roman"/>
          <w:color w:val="000000"/>
          <w:sz w:val="24"/>
          <w:szCs w:val="24"/>
          <w:lang w:val="en-GB" w:eastAsia="zh-CN"/>
        </w:rPr>
      </w:pPr>
      <w:r w:rsidRPr="005E6D81">
        <w:rPr>
          <w:rFonts w:ascii="Times New Roman" w:eastAsia="SimSun" w:hAnsi="Times New Roman" w:cs="Times New Roman"/>
          <w:noProof/>
          <w:color w:val="000000"/>
          <w:sz w:val="24"/>
          <w:szCs w:val="24"/>
        </w:rPr>
        <mc:AlternateContent>
          <mc:Choice Requires="wps">
            <w:drawing>
              <wp:anchor distT="0" distB="0" distL="114298" distR="114298" simplePos="0" relativeHeight="251660288" behindDoc="0" locked="0" layoutInCell="1" allowOverlap="1" wp14:anchorId="610B258D" wp14:editId="03AC792E">
                <wp:simplePos x="0" y="0"/>
                <wp:positionH relativeFrom="column">
                  <wp:posOffset>2743199</wp:posOffset>
                </wp:positionH>
                <wp:positionV relativeFrom="paragraph">
                  <wp:posOffset>313690</wp:posOffset>
                </wp:positionV>
                <wp:extent cx="0" cy="571500"/>
                <wp:effectExtent l="0" t="0" r="19050" b="19050"/>
                <wp:wrapNone/>
                <wp:docPr id="40"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7" o:spid="_x0000_s1026" style="position:absolute;z-index:2516602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in,24.7pt" to="3in,6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"/>
            </w:pict>
          </mc:Fallback>
        </mc:AlternateContent>
      </w:r>
      <w:r w:rsidR="00922CC2" w:rsidRPr="005E6D81">
        <w:rPr>
          <w:rFonts w:ascii="Times New Roman" w:eastAsia="SimSun" w:hAnsi="Times New Roman" w:cs="Times New Roman"/>
          <w:color w:val="000000"/>
          <w:sz w:val="24"/>
          <w:szCs w:val="24"/>
          <w:lang w:val="en-GB" w:eastAsia="zh-CN"/>
        </w:rPr>
        <w:t xml:space="preserve">West Active Experimentation - AE (doing) ….. Reflective Observation - RO (watching) </w:t>
      </w:r>
      <w:r w:rsidR="00AC094F" w:rsidRPr="005E6D81">
        <w:rPr>
          <w:rFonts w:ascii="Times New Roman" w:eastAsia="SimSun" w:hAnsi="Times New Roman" w:cs="Times New Roman"/>
          <w:color w:val="000000"/>
          <w:sz w:val="24"/>
          <w:szCs w:val="24"/>
          <w:lang w:val="en-GB" w:eastAsia="zh-CN"/>
        </w:rPr>
        <w:t>east</w:t>
      </w:r>
    </w:p>
    <w:p w:rsidR="00922CC2" w:rsidRPr="005E6D81" w:rsidRDefault="00922CC2" w:rsidP="00922CC2">
      <w:pPr>
        <w:spacing w:before="100" w:beforeAutospacing="1" w:after="100" w:afterAutospacing="1" w:line="360" w:lineRule="auto"/>
        <w:rPr>
          <w:rFonts w:ascii="Times New Roman" w:eastAsia="SimSun" w:hAnsi="Times New Roman" w:cs="Times New Roman"/>
          <w:color w:val="000000"/>
          <w:sz w:val="24"/>
          <w:szCs w:val="24"/>
          <w:lang w:val="en-GB" w:eastAsia="zh-CN"/>
        </w:rPr>
      </w:pPr>
    </w:p>
    <w:p w:rsidR="00922CC2" w:rsidRPr="005E6D81" w:rsidRDefault="00922CC2" w:rsidP="00922CC2">
      <w:pPr>
        <w:spacing w:before="100" w:beforeAutospacing="1" w:after="100" w:afterAutospacing="1" w:line="360" w:lineRule="auto"/>
        <w:rPr>
          <w:rFonts w:ascii="Times New Roman" w:eastAsia="SimSun" w:hAnsi="Times New Roman" w:cs="Times New Roman"/>
          <w:color w:val="000000"/>
          <w:sz w:val="24"/>
          <w:szCs w:val="24"/>
          <w:lang w:val="en-GB" w:eastAsia="zh-CN"/>
        </w:rPr>
      </w:pPr>
    </w:p>
    <w:p w:rsidR="00922CC2" w:rsidRPr="005E6D81" w:rsidRDefault="00922CC2" w:rsidP="00922CC2">
      <w:pPr>
        <w:spacing w:after="0" w:line="360" w:lineRule="auto"/>
        <w:jc w:val="center"/>
        <w:rPr>
          <w:rFonts w:ascii="Times New Roman" w:eastAsia="SimSun" w:hAnsi="Times New Roman" w:cs="Times New Roman"/>
          <w:color w:val="000000"/>
          <w:sz w:val="24"/>
          <w:szCs w:val="24"/>
          <w:lang w:val="en-GB" w:eastAsia="zh-CN"/>
        </w:rPr>
      </w:pPr>
      <w:r w:rsidRPr="005E6D81">
        <w:rPr>
          <w:rFonts w:ascii="Times New Roman" w:eastAsia="SimSun" w:hAnsi="Times New Roman" w:cs="Times New Roman"/>
          <w:color w:val="000000"/>
          <w:sz w:val="24"/>
          <w:szCs w:val="24"/>
          <w:lang w:val="en-GB" w:eastAsia="zh-CN"/>
        </w:rPr>
        <w:t>South</w:t>
      </w:r>
    </w:p>
    <w:p w:rsidR="00922CC2" w:rsidRPr="005E6D81" w:rsidRDefault="00922CC2" w:rsidP="00922CC2">
      <w:pPr>
        <w:spacing w:after="0" w:line="360" w:lineRule="auto"/>
        <w:jc w:val="center"/>
        <w:rPr>
          <w:rFonts w:ascii="Times New Roman" w:eastAsia="SimSun" w:hAnsi="Times New Roman" w:cs="Times New Roman"/>
          <w:color w:val="000000"/>
          <w:sz w:val="24"/>
          <w:szCs w:val="24"/>
          <w:lang w:val="en-GB" w:eastAsia="zh-CN"/>
        </w:rPr>
      </w:pPr>
      <w:r w:rsidRPr="005E6D81">
        <w:rPr>
          <w:rFonts w:ascii="Times New Roman" w:eastAsia="SimSun" w:hAnsi="Times New Roman" w:cs="Times New Roman"/>
          <w:color w:val="000000"/>
          <w:sz w:val="24"/>
          <w:szCs w:val="24"/>
          <w:lang w:val="en-GB" w:eastAsia="zh-CN"/>
        </w:rPr>
        <w:t>Abstract Conceptualization - AB (how we think about it)</w:t>
      </w:r>
    </w:p>
    <w:p w:rsidR="00922CC2" w:rsidRPr="005E6D81" w:rsidRDefault="00F438EE" w:rsidP="00922CC2">
      <w:pPr>
        <w:spacing w:before="100" w:beforeAutospacing="1" w:after="100" w:afterAutospacing="1" w:line="360" w:lineRule="auto"/>
        <w:rPr>
          <w:rFonts w:ascii="Times New Roman" w:eastAsia="SimSun" w:hAnsi="Times New Roman" w:cs="Times New Roman"/>
          <w:color w:val="000000"/>
          <w:sz w:val="24"/>
          <w:szCs w:val="24"/>
          <w:lang w:val="en-GB" w:eastAsia="zh-CN"/>
        </w:rPr>
      </w:pPr>
      <w:r w:rsidRPr="005E6D81">
        <w:rPr>
          <w:rFonts w:ascii="Times New Roman" w:eastAsia="SimSun" w:hAnsi="Times New Roman" w:cs="Times New Roman"/>
          <w:noProof/>
          <w:color w:val="000000"/>
          <w:sz w:val="24"/>
          <w:szCs w:val="24"/>
        </w:rPr>
        <mc:AlternateContent>
          <mc:Choice Requires="wps">
            <w:drawing>
              <wp:anchor distT="0" distB="0" distL="114300" distR="114300" simplePos="0" relativeHeight="251662336" behindDoc="0" locked="0" layoutInCell="0" allowOverlap="1" wp14:anchorId="7ADF73D1" wp14:editId="696B20FE">
                <wp:simplePos x="0" y="0"/>
                <wp:positionH relativeFrom="page">
                  <wp:posOffset>1821815</wp:posOffset>
                </wp:positionH>
                <wp:positionV relativeFrom="paragraph">
                  <wp:posOffset>90170</wp:posOffset>
                </wp:positionV>
                <wp:extent cx="3168650" cy="637540"/>
                <wp:effectExtent l="0" t="0" r="12700" b="1016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637540"/>
                        </a:xfrm>
                        <a:prstGeom prst="rect">
                          <a:avLst/>
                        </a:prstGeom>
                        <a:solidFill>
                          <a:srgbClr val="FFFFFF"/>
                        </a:solidFill>
                        <a:ln w="9525">
                          <a:solidFill>
                            <a:srgbClr val="000000"/>
                          </a:solidFill>
                          <a:miter lim="800000"/>
                          <a:headEnd/>
                          <a:tailEnd/>
                        </a:ln>
                      </wps:spPr>
                      <wps:txbx>
                        <w:txbxContent>
                          <w:p w:rsidR="00F438EE" w:rsidRPr="00664E3E" w:rsidRDefault="00F438EE" w:rsidP="00922CC2">
                            <w:pPr>
                              <w:jc w:val="center"/>
                              <w:rPr>
                                <w:rFonts w:ascii="Times New Roman" w:hAnsi="Times New Roman" w:cs="Times New Roman"/>
                                <w:sz w:val="20"/>
                                <w:szCs w:val="20"/>
                                <w:rtl/>
                                <w:lang w:bidi="ar-JO"/>
                              </w:rPr>
                            </w:pPr>
                            <w:r w:rsidRPr="00664E3E">
                              <w:rPr>
                                <w:rFonts w:ascii="Times New Roman" w:hAnsi="Times New Roman" w:cs="Times New Roman"/>
                                <w:sz w:val="20"/>
                                <w:szCs w:val="20"/>
                              </w:rPr>
                              <w:t>Shape (1): Learning cycle :Kolb’s Model:</w:t>
                            </w:r>
                            <w:r w:rsidRPr="00664E3E">
                              <w:rPr>
                                <w:rFonts w:ascii="Times New Roman" w:hAnsi="Times New Roman" w:cs="Times New Roman" w:hint="cs"/>
                                <w:sz w:val="20"/>
                                <w:szCs w:val="20"/>
                                <w:rtl/>
                                <w:lang w:bidi="ar-JO"/>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143.45pt;margin-top:7.1pt;width:249.5pt;height:50.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" o:allowincell="f">
                <v:textbox>
                  <w:txbxContent>
                    <w:p w:rsidR="00F438EE" w:rsidRPr="00664E3E" w:rsidRDefault="00F438EE" w:rsidP="00922CC2">
                      <w:pPr>
                        <w:jc w:val="center"/>
                        <w:rPr>
                          <w:rFonts w:ascii="Times New Roman" w:hAnsi="Times New Roman" w:cs="Times New Roman"/>
                          <w:sz w:val="20"/>
                          <w:szCs w:val="20"/>
                          <w:rtl/>
                          <w:lang w:bidi="ar-JO"/>
                        </w:rPr>
                      </w:pPr>
                      <w:r w:rsidRPr="00664E3E">
                        <w:rPr>
                          <w:rFonts w:ascii="Times New Roman" w:hAnsi="Times New Roman" w:cs="Times New Roman"/>
                          <w:sz w:val="20"/>
                          <w:szCs w:val="20"/>
                        </w:rPr>
                        <w:t>Shape (1): Learning cycle :Kolb’s Model:</w:t>
                      </w:r>
                      <w:r w:rsidRPr="00664E3E">
                        <w:rPr>
                          <w:rFonts w:ascii="Times New Roman" w:hAnsi="Times New Roman" w:cs="Times New Roman" w:hint="cs"/>
                          <w:sz w:val="20"/>
                          <w:szCs w:val="20"/>
                          <w:rtl/>
                          <w:lang w:bidi="ar-JO"/>
                        </w:rPr>
                        <w:t xml:space="preserve"> </w:t>
                      </w:r>
                    </w:p>
                  </w:txbxContent>
                </v:textbox>
                <w10:wrap anchorx="page"/>
              </v:shape>
            </w:pict>
          </mc:Fallback>
        </mc:AlternateContent>
      </w:r>
    </w:p>
    <w:p w:rsidR="00611E78" w:rsidRPr="005E6D81" w:rsidRDefault="00611E78" w:rsidP="00E06D5C">
      <w:pPr>
        <w:spacing w:before="100" w:beforeAutospacing="1" w:after="100" w:afterAutospacing="1" w:line="360" w:lineRule="auto"/>
        <w:rPr>
          <w:rFonts w:ascii="Times New Roman" w:eastAsia="SimSun" w:hAnsi="Times New Roman" w:cs="Times New Roman"/>
          <w:color w:val="000000"/>
          <w:sz w:val="24"/>
          <w:szCs w:val="24"/>
          <w:lang w:val="en-GB" w:eastAsia="zh-CN"/>
        </w:rPr>
      </w:pPr>
    </w:p>
    <w:p w:rsidR="00922CC2" w:rsidRPr="005E6D81" w:rsidRDefault="00922CC2" w:rsidP="00922CC2">
      <w:pPr>
        <w:spacing w:before="100" w:beforeAutospacing="1" w:after="100" w:afterAutospacing="1" w:line="360" w:lineRule="auto"/>
        <w:rPr>
          <w:rFonts w:ascii="Times New Roman" w:eastAsia="SimSun" w:hAnsi="Times New Roman" w:cs="Times New Roman"/>
          <w:color w:val="000000"/>
          <w:sz w:val="24"/>
          <w:szCs w:val="24"/>
          <w:lang w:val="en-GB" w:eastAsia="zh-CN"/>
        </w:rPr>
      </w:pPr>
      <w:r w:rsidRPr="005E6D81">
        <w:rPr>
          <w:rFonts w:ascii="Times New Roman" w:eastAsia="SimSun" w:hAnsi="Times New Roman" w:cs="Times New Roman"/>
          <w:color w:val="000000"/>
          <w:sz w:val="24"/>
          <w:szCs w:val="24"/>
          <w:lang w:val="en-GB" w:eastAsia="zh-CN"/>
        </w:rPr>
        <w:lastRenderedPageBreak/>
        <w:t xml:space="preserve">The north-south axis, as represented by Concrete Experience </w:t>
      </w:r>
      <w:r w:rsidRPr="005E6D81">
        <w:rPr>
          <w:rFonts w:ascii="Times New Roman" w:eastAsia="SimSun" w:hAnsi="Times New Roman" w:cs="Times New Roman"/>
          <w:b/>
          <w:bCs/>
          <w:color w:val="000000"/>
          <w:sz w:val="24"/>
          <w:szCs w:val="24"/>
          <w:lang w:val="en-GB" w:eastAsia="zh-CN"/>
        </w:rPr>
        <w:t>- CE</w:t>
      </w:r>
      <w:r w:rsidRPr="005E6D81">
        <w:rPr>
          <w:rFonts w:ascii="Times New Roman" w:eastAsia="SimSun" w:hAnsi="Times New Roman" w:cs="Times New Roman"/>
          <w:color w:val="000000"/>
          <w:sz w:val="24"/>
          <w:szCs w:val="24"/>
          <w:lang w:val="en-GB" w:eastAsia="zh-CN"/>
        </w:rPr>
        <w:t xml:space="preserve"> (feeling) and Abstract Conceptualization is called the Perception Continuum (our emotional response, or how we think about some learning or how we feel about it being more active).</w:t>
      </w:r>
    </w:p>
    <w:p w:rsidR="00922CC2" w:rsidRPr="005E6D81" w:rsidRDefault="00922CC2" w:rsidP="00922CC2">
      <w:pPr>
        <w:spacing w:before="100" w:beforeAutospacing="1" w:after="100" w:afterAutospacing="1" w:line="360" w:lineRule="auto"/>
        <w:rPr>
          <w:rFonts w:ascii="Times New Roman" w:eastAsia="SimSun" w:hAnsi="Times New Roman" w:cs="Times New Roman"/>
          <w:color w:val="000000"/>
          <w:sz w:val="24"/>
          <w:szCs w:val="24"/>
          <w:lang w:val="en-GB" w:eastAsia="zh-CN"/>
        </w:rPr>
      </w:pPr>
      <w:r w:rsidRPr="005E6D81">
        <w:rPr>
          <w:rFonts w:ascii="Times New Roman" w:eastAsia="SimSun" w:hAnsi="Times New Roman" w:cs="Times New Roman"/>
          <w:color w:val="000000"/>
          <w:sz w:val="24"/>
          <w:szCs w:val="24"/>
          <w:lang w:val="en-GB" w:eastAsia="zh-CN"/>
        </w:rPr>
        <w:t>These learning styles are the combination of two lines of axis (continuums). One line of the axis recognizes a 'grasping experience' (doing or watching), and the other part of the axis recognises a 'transforming experience' (feeling or thinking).</w:t>
      </w:r>
    </w:p>
    <w:p w:rsidR="00922CC2" w:rsidRPr="005E6D81" w:rsidRDefault="001F3B86" w:rsidP="00922CC2">
      <w:pPr>
        <w:spacing w:before="100" w:beforeAutospacing="1" w:after="100" w:afterAutospacing="1" w:line="360" w:lineRule="auto"/>
        <w:rPr>
          <w:rFonts w:ascii="Times New Roman" w:eastAsia="SimSun" w:hAnsi="Times New Roman" w:cs="Times New Roman"/>
          <w:color w:val="000000"/>
          <w:sz w:val="24"/>
          <w:szCs w:val="24"/>
          <w:lang w:val="en-GB" w:eastAsia="zh-CN"/>
        </w:rPr>
      </w:pPr>
      <w:r w:rsidRPr="005E6D81">
        <w:rPr>
          <w:rFonts w:ascii="Times New Roman" w:eastAsia="SimSun" w:hAnsi="Times New Roman" w:cs="Times New Roman"/>
          <w:noProof/>
          <w:color w:val="000000"/>
          <w:sz w:val="24"/>
          <w:szCs w:val="24"/>
        </w:rPr>
        <mc:AlternateContent>
          <mc:Choice Requires="wps">
            <w:drawing>
              <wp:anchor distT="0" distB="0" distL="114300" distR="114300" simplePos="0" relativeHeight="251661312" behindDoc="0" locked="0" layoutInCell="0" allowOverlap="1" wp14:anchorId="2F52AB66" wp14:editId="11863156">
                <wp:simplePos x="0" y="0"/>
                <wp:positionH relativeFrom="page">
                  <wp:posOffset>1722755</wp:posOffset>
                </wp:positionH>
                <wp:positionV relativeFrom="paragraph">
                  <wp:posOffset>3571240</wp:posOffset>
                </wp:positionV>
                <wp:extent cx="3197860" cy="466090"/>
                <wp:effectExtent l="0" t="0" r="21590" b="1016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7860" cy="466090"/>
                        </a:xfrm>
                        <a:prstGeom prst="rect">
                          <a:avLst/>
                        </a:prstGeom>
                        <a:solidFill>
                          <a:srgbClr val="FFFFFF"/>
                        </a:solidFill>
                        <a:ln w="9525">
                          <a:solidFill>
                            <a:srgbClr val="000000"/>
                          </a:solidFill>
                          <a:miter lim="800000"/>
                          <a:headEnd/>
                          <a:tailEnd/>
                        </a:ln>
                      </wps:spPr>
                      <wps:txbx>
                        <w:txbxContent>
                          <w:p w:rsidR="00F438EE" w:rsidRPr="00664E3E" w:rsidRDefault="00F438EE" w:rsidP="00922CC2">
                            <w:pPr>
                              <w:jc w:val="center"/>
                              <w:rPr>
                                <w:rFonts w:ascii="Times New Roman" w:hAnsi="Times New Roman" w:cs="Times New Roman"/>
                                <w:sz w:val="20"/>
                                <w:szCs w:val="20"/>
                                <w:rtl/>
                                <w:lang w:bidi="ar-JO"/>
                              </w:rPr>
                            </w:pPr>
                            <w:r w:rsidRPr="00664E3E">
                              <w:rPr>
                                <w:rFonts w:ascii="Times New Roman" w:hAnsi="Times New Roman" w:cs="Times New Roman"/>
                                <w:sz w:val="20"/>
                                <w:szCs w:val="20"/>
                              </w:rPr>
                              <w:t>Shape (2): Learning Cycle: Kolb’s Model:</w:t>
                            </w:r>
                            <w:r w:rsidRPr="00664E3E">
                              <w:rPr>
                                <w:rFonts w:ascii="Times New Roman" w:hAnsi="Times New Roman" w:cs="Times New Roman" w:hint="cs"/>
                                <w:sz w:val="20"/>
                                <w:szCs w:val="20"/>
                                <w:rtl/>
                                <w:lang w:bidi="ar-JO"/>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135.65pt;margin-top:281.2pt;width:251.8pt;height:36.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" o:allowincell="f">
                <v:textbox>
                  <w:txbxContent>
                    <w:p w:rsidR="006C4C4B" w:rsidRPr="00664E3E" w:rsidRDefault="006C4C4B" w:rsidP="00922CC2">
                      <w:pPr>
                        <w:jc w:val="center"/>
                        <w:rPr>
                          <w:rFonts w:ascii="Times New Roman" w:hAnsi="Times New Roman" w:cs="Times New Roman"/>
                          <w:sz w:val="20"/>
                          <w:szCs w:val="20"/>
                          <w:rtl/>
                          <w:lang w:bidi="ar-JO"/>
                        </w:rPr>
                      </w:pPr>
                      <w:r w:rsidRPr="00664E3E">
                        <w:rPr>
                          <w:rFonts w:ascii="Times New Roman" w:hAnsi="Times New Roman" w:cs="Times New Roman"/>
                          <w:sz w:val="20"/>
                          <w:szCs w:val="20"/>
                        </w:rPr>
                        <w:t>Shape (2): Learning Cycle: Kolb’s Model:</w:t>
                      </w:r>
                      <w:r w:rsidRPr="00664E3E">
                        <w:rPr>
                          <w:rFonts w:ascii="Times New Roman" w:hAnsi="Times New Roman" w:cs="Times New Roman" w:hint="cs"/>
                          <w:sz w:val="20"/>
                          <w:szCs w:val="20"/>
                          <w:rtl/>
                          <w:lang w:bidi="ar-JO"/>
                        </w:rPr>
                        <w:t xml:space="preserve"> </w:t>
                      </w:r>
                    </w:p>
                  </w:txbxContent>
                </v:textbox>
                <w10:wrap anchorx="page"/>
              </v:shape>
            </w:pict>
          </mc:Fallback>
        </mc:AlternateContent>
      </w:r>
      <w:r w:rsidR="00922CC2" w:rsidRPr="005E6D81">
        <w:rPr>
          <w:rFonts w:ascii="Arabic Transparent" w:eastAsia="Calibri" w:hAnsi="Arabic Transparent" w:cs="Arabic Transparent"/>
          <w:noProof/>
          <w:color w:val="000000"/>
          <w:sz w:val="24"/>
          <w:szCs w:val="24"/>
        </w:rPr>
        <w:drawing>
          <wp:inline distT="0" distB="0" distL="0" distR="0" wp14:anchorId="641F7C71" wp14:editId="26F5F0D7">
            <wp:extent cx="5181600" cy="3398520"/>
            <wp:effectExtent l="0" t="76200" r="57150" b="0"/>
            <wp:docPr id="1" name="Picture 1" descr="Description: Description: C:\Users\mhusainat\Pictures\learning_sty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C:\Users\mhusainat\Pictures\learning_style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81600" cy="3398520"/>
                    </a:xfrm>
                    <a:prstGeom prst="rect">
                      <a:avLst/>
                    </a:prstGeom>
                    <a:noFill/>
                    <a:ln>
                      <a:noFill/>
                    </a:ln>
                    <a:effectLst>
                      <a:outerShdw dist="107763" dir="18900000" algn="ctr" rotWithShape="0">
                        <a:srgbClr val="808080">
                          <a:alpha val="50000"/>
                        </a:srgbClr>
                      </a:outerShdw>
                    </a:effectLst>
                  </pic:spPr>
                </pic:pic>
              </a:graphicData>
            </a:graphic>
          </wp:inline>
        </w:drawing>
      </w:r>
    </w:p>
    <w:p w:rsidR="00922CC2" w:rsidRPr="005E6D81" w:rsidRDefault="00922CC2" w:rsidP="00922CC2">
      <w:pPr>
        <w:spacing w:before="100" w:beforeAutospacing="1" w:after="100" w:afterAutospacing="1" w:line="360" w:lineRule="auto"/>
        <w:rPr>
          <w:rFonts w:ascii="Times New Roman" w:eastAsia="SimSun" w:hAnsi="Times New Roman" w:cs="Times New Roman"/>
          <w:color w:val="000000"/>
          <w:sz w:val="24"/>
          <w:szCs w:val="24"/>
          <w:lang w:val="en-GB" w:eastAsia="zh-CN"/>
        </w:rPr>
      </w:pPr>
    </w:p>
    <w:p w:rsidR="00922CC2" w:rsidRPr="005E6D81" w:rsidRDefault="00922CC2" w:rsidP="00922CC2">
      <w:pPr>
        <w:spacing w:before="100" w:beforeAutospacing="1" w:after="100" w:afterAutospacing="1" w:line="360" w:lineRule="auto"/>
        <w:rPr>
          <w:rFonts w:ascii="Times New Roman" w:eastAsia="SimSun" w:hAnsi="Times New Roman" w:cs="Times New Roman"/>
          <w:color w:val="000000"/>
          <w:sz w:val="24"/>
          <w:szCs w:val="24"/>
          <w:lang w:val="en-GB" w:eastAsia="zh-CN"/>
        </w:rPr>
      </w:pPr>
    </w:p>
    <w:p w:rsidR="00922CC2" w:rsidRPr="005E6D81" w:rsidRDefault="00922CC2" w:rsidP="00922CC2">
      <w:pPr>
        <w:autoSpaceDE w:val="0"/>
        <w:autoSpaceDN w:val="0"/>
        <w:adjustRightInd w:val="0"/>
        <w:spacing w:after="0" w:line="360" w:lineRule="auto"/>
        <w:rPr>
          <w:rFonts w:ascii="Times New Roman" w:eastAsia="Calibri" w:hAnsi="Times New Roman" w:cs="Times New Roman"/>
          <w:color w:val="000000"/>
          <w:sz w:val="24"/>
          <w:szCs w:val="24"/>
          <w:rtl/>
          <w:lang w:bidi="ar-JO"/>
        </w:rPr>
      </w:pPr>
      <w:r w:rsidRPr="005E6D81">
        <w:rPr>
          <w:rFonts w:ascii="Times New Roman" w:eastAsia="SimSun" w:hAnsi="Times New Roman" w:cs="Times New Roman"/>
          <w:color w:val="000000"/>
          <w:sz w:val="24"/>
          <w:szCs w:val="24"/>
          <w:lang w:val="en-GB" w:eastAsia="zh-CN"/>
        </w:rPr>
        <w:t xml:space="preserve">So the Experiential Learning process can be useful to </w:t>
      </w:r>
      <w:r w:rsidRPr="005E6D81">
        <w:rPr>
          <w:rFonts w:ascii="Times New Roman" w:eastAsia="Calibri" w:hAnsi="Times New Roman" w:cs="Times New Roman"/>
          <w:color w:val="000000"/>
          <w:sz w:val="24"/>
          <w:szCs w:val="24"/>
          <w:lang w:bidi="ar-JO"/>
        </w:rPr>
        <w:t xml:space="preserve">that the learner (new nurse) follows in acquiring and using the information "through the two dimensions of how new nurses </w:t>
      </w:r>
      <w:r w:rsidR="00AC094F" w:rsidRPr="005E6D81">
        <w:rPr>
          <w:rFonts w:ascii="Times New Roman" w:eastAsia="Calibri" w:hAnsi="Times New Roman" w:cs="Times New Roman"/>
          <w:color w:val="000000"/>
          <w:sz w:val="24"/>
          <w:szCs w:val="24"/>
          <w:lang w:bidi="ar-JO"/>
        </w:rPr>
        <w:t>learned to</w:t>
      </w:r>
      <w:r w:rsidRPr="005E6D81">
        <w:rPr>
          <w:rFonts w:ascii="Times New Roman" w:eastAsia="SimSun" w:hAnsi="Times New Roman" w:cs="Times New Roman"/>
          <w:color w:val="000000"/>
          <w:sz w:val="24"/>
          <w:szCs w:val="24"/>
          <w:lang w:val="en-GB" w:eastAsia="zh-CN"/>
        </w:rPr>
        <w:t xml:space="preserve"> use direct learning experiences in order to develop knowledge and apply theory in an active and reflective way. Kolb's learning styles model and experiential learning theory are useful concepts towards </w:t>
      </w:r>
      <w:r w:rsidR="00DA01EC" w:rsidRPr="005E6D81">
        <w:rPr>
          <w:rFonts w:ascii="Times New Roman" w:eastAsia="SimSun" w:hAnsi="Times New Roman" w:cs="Times New Roman"/>
          <w:color w:val="000000"/>
          <w:sz w:val="24"/>
          <w:szCs w:val="24"/>
          <w:lang w:val="en-GB" w:eastAsia="zh-CN"/>
        </w:rPr>
        <w:t>their</w:t>
      </w:r>
      <w:r w:rsidRPr="005E6D81">
        <w:rPr>
          <w:rFonts w:ascii="Times New Roman" w:eastAsia="SimSun" w:hAnsi="Times New Roman" w:cs="Times New Roman"/>
          <w:color w:val="000000"/>
          <w:sz w:val="24"/>
          <w:szCs w:val="24"/>
          <w:lang w:val="en-GB" w:eastAsia="zh-CN"/>
        </w:rPr>
        <w:t xml:space="preserve"> understanding </w:t>
      </w:r>
      <w:r w:rsidR="00AC094F" w:rsidRPr="005E6D81">
        <w:rPr>
          <w:rFonts w:ascii="Times New Roman" w:eastAsia="SimSun" w:hAnsi="Times New Roman" w:cs="Times New Roman"/>
          <w:color w:val="000000"/>
          <w:sz w:val="24"/>
          <w:szCs w:val="24"/>
          <w:lang w:val="en-GB" w:eastAsia="zh-CN"/>
        </w:rPr>
        <w:t>of their</w:t>
      </w:r>
      <w:r w:rsidRPr="005E6D81">
        <w:rPr>
          <w:rFonts w:ascii="Times New Roman" w:eastAsia="SimSun" w:hAnsi="Times New Roman" w:cs="Times New Roman"/>
          <w:color w:val="000000"/>
          <w:sz w:val="24"/>
          <w:szCs w:val="24"/>
          <w:lang w:val="en-GB" w:eastAsia="zh-CN"/>
        </w:rPr>
        <w:t xml:space="preserve"> learning behaviour and towards helping others to learn. </w:t>
      </w:r>
    </w:p>
    <w:p w:rsidR="00922CC2" w:rsidRPr="005E6D81" w:rsidRDefault="00922CC2" w:rsidP="00922CC2">
      <w:pPr>
        <w:autoSpaceDE w:val="0"/>
        <w:autoSpaceDN w:val="0"/>
        <w:adjustRightInd w:val="0"/>
        <w:spacing w:after="0" w:line="360" w:lineRule="auto"/>
        <w:rPr>
          <w:rFonts w:ascii="Times New Roman" w:eastAsia="Calibri" w:hAnsi="Times New Roman" w:cs="Times New Roman"/>
          <w:color w:val="000000"/>
          <w:sz w:val="24"/>
          <w:szCs w:val="24"/>
        </w:rPr>
      </w:pPr>
    </w:p>
    <w:p w:rsidR="00922CC2" w:rsidRPr="005E6D81" w:rsidRDefault="00922CC2" w:rsidP="00922CC2">
      <w:pPr>
        <w:autoSpaceDE w:val="0"/>
        <w:autoSpaceDN w:val="0"/>
        <w:adjustRightInd w:val="0"/>
        <w:spacing w:after="0" w:line="360" w:lineRule="auto"/>
        <w:rPr>
          <w:rFonts w:ascii="Times New Roman" w:eastAsia="Calibri" w:hAnsi="Times New Roman" w:cs="Times New Roman"/>
          <w:b/>
          <w:bCs/>
          <w:color w:val="000000"/>
          <w:sz w:val="24"/>
          <w:szCs w:val="24"/>
          <w:lang w:bidi="ar-JO"/>
        </w:rPr>
      </w:pPr>
    </w:p>
    <w:p w:rsidR="00922CC2" w:rsidRPr="005E6D81" w:rsidRDefault="00922CC2" w:rsidP="00922CC2">
      <w:pPr>
        <w:spacing w:after="0" w:line="360" w:lineRule="auto"/>
        <w:jc w:val="both"/>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b/>
          <w:bCs/>
          <w:color w:val="000000"/>
          <w:sz w:val="24"/>
          <w:szCs w:val="24"/>
        </w:rPr>
        <w:lastRenderedPageBreak/>
        <w:t xml:space="preserve">both </w:t>
      </w:r>
      <w:proofErr w:type="spellStart"/>
      <w:r w:rsidRPr="005E6D81">
        <w:rPr>
          <w:rFonts w:ascii="Times New Roman" w:eastAsia="Arabic Transparent" w:hAnsi="Times New Roman" w:cs="Times New Roman"/>
          <w:b/>
          <w:bCs/>
          <w:color w:val="000000"/>
          <w:sz w:val="24"/>
          <w:szCs w:val="24"/>
        </w:rPr>
        <w:t>Kannani</w:t>
      </w:r>
      <w:proofErr w:type="spellEnd"/>
      <w:r w:rsidRPr="005E6D81">
        <w:rPr>
          <w:rFonts w:ascii="Times New Roman" w:eastAsia="Arabic Transparent" w:hAnsi="Times New Roman" w:cs="Times New Roman"/>
          <w:b/>
          <w:bCs/>
          <w:color w:val="000000"/>
          <w:sz w:val="24"/>
          <w:szCs w:val="24"/>
        </w:rPr>
        <w:t xml:space="preserve"> and </w:t>
      </w:r>
      <w:proofErr w:type="spellStart"/>
      <w:r w:rsidRPr="005E6D81">
        <w:rPr>
          <w:rFonts w:ascii="Times New Roman" w:eastAsia="Arabic Transparent" w:hAnsi="Times New Roman" w:cs="Times New Roman"/>
          <w:b/>
          <w:bCs/>
          <w:color w:val="000000"/>
          <w:sz w:val="24"/>
          <w:szCs w:val="24"/>
        </w:rPr>
        <w:t>Kandari</w:t>
      </w:r>
      <w:proofErr w:type="spellEnd"/>
      <w:r w:rsidRPr="005E6D81">
        <w:rPr>
          <w:rFonts w:ascii="Times New Roman" w:eastAsia="Arabic Transparent" w:hAnsi="Times New Roman" w:cs="Times New Roman"/>
          <w:b/>
          <w:bCs/>
          <w:color w:val="000000"/>
          <w:sz w:val="24"/>
          <w:szCs w:val="24"/>
        </w:rPr>
        <w:t xml:space="preserve"> (2005)</w:t>
      </w:r>
      <w:r w:rsidRPr="005E6D81">
        <w:rPr>
          <w:rFonts w:ascii="Times New Roman" w:eastAsia="Arabic Transparent" w:hAnsi="Times New Roman" w:cs="Times New Roman"/>
          <w:color w:val="000000"/>
          <w:sz w:val="24"/>
          <w:szCs w:val="24"/>
        </w:rPr>
        <w:t xml:space="preserve"> have pointed out that </w:t>
      </w:r>
      <w:r w:rsidRPr="005E6D81">
        <w:rPr>
          <w:rFonts w:ascii="Times New Roman" w:eastAsia="Calibri" w:hAnsi="Times New Roman" w:cs="Times New Roman"/>
          <w:color w:val="000000"/>
          <w:sz w:val="24"/>
          <w:szCs w:val="24"/>
          <w:lang w:bidi="ar-JO"/>
        </w:rPr>
        <w:t xml:space="preserve"> the </w:t>
      </w:r>
      <w:r w:rsidRPr="005E6D81">
        <w:rPr>
          <w:rFonts w:ascii="Times New Roman" w:eastAsia="Calibri" w:hAnsi="Times New Roman" w:cs="Times New Roman"/>
          <w:color w:val="000000"/>
          <w:sz w:val="24"/>
          <w:szCs w:val="24"/>
        </w:rPr>
        <w:t xml:space="preserve"> ex</w:t>
      </w:r>
      <w:r w:rsidR="00E06D5C" w:rsidRPr="005E6D81">
        <w:rPr>
          <w:rFonts w:ascii="Times New Roman" w:eastAsia="Calibri" w:hAnsi="Times New Roman" w:cs="Times New Roman"/>
          <w:color w:val="000000"/>
          <w:sz w:val="24"/>
          <w:szCs w:val="24"/>
          <w:lang w:bidi="ar-JO"/>
        </w:rPr>
        <w:t>periential l</w:t>
      </w:r>
      <w:r w:rsidRPr="005E6D81">
        <w:rPr>
          <w:rFonts w:ascii="Times New Roman" w:eastAsia="Calibri" w:hAnsi="Times New Roman" w:cs="Times New Roman"/>
          <w:color w:val="000000"/>
          <w:sz w:val="24"/>
          <w:szCs w:val="24"/>
          <w:lang w:bidi="ar-JO"/>
        </w:rPr>
        <w:t>earning Kolb’s model in</w:t>
      </w:r>
      <w:r w:rsidRPr="005E6D81">
        <w:rPr>
          <w:rFonts w:ascii="Times New Roman" w:eastAsia="Arabic Transparent" w:hAnsi="Times New Roman" w:cs="Times New Roman"/>
          <w:color w:val="000000"/>
          <w:sz w:val="24"/>
          <w:szCs w:val="24"/>
        </w:rPr>
        <w:t xml:space="preserve"> has devoted the vertical axis of </w:t>
      </w:r>
      <w:r w:rsidR="00813BB1" w:rsidRPr="005E6D81">
        <w:rPr>
          <w:rFonts w:ascii="Times New Roman" w:eastAsia="Arabic Transparent" w:hAnsi="Times New Roman" w:cs="Times New Roman"/>
          <w:color w:val="000000"/>
          <w:sz w:val="24"/>
          <w:szCs w:val="24"/>
        </w:rPr>
        <w:t>Perceiving</w:t>
      </w:r>
      <w:r w:rsidRPr="005E6D81">
        <w:rPr>
          <w:rFonts w:ascii="Times New Roman" w:eastAsia="Arabic Transparent" w:hAnsi="Times New Roman" w:cs="Times New Roman"/>
          <w:color w:val="000000"/>
          <w:sz w:val="24"/>
          <w:szCs w:val="24"/>
        </w:rPr>
        <w:t>, a continuum, between the two poles of the first cognition from active concrete-AC to its second pole, (Abstract Conceptualization - AC) abstract theoretical positions, and allocated the horizontal axis of the dimension of processing and processing (Processing) and the way in which the learner addresses the information that is realized, which is connected between the two poles is the transfer and processing of information through experimentation and work (Active Experimentation - AE) Transfer and processing of information through reflection, observation and reception (Reflective Observation -RO)  therefor ,The learning patterns of new nurses at KHCC will be followed by a continuum of:</w:t>
      </w:r>
    </w:p>
    <w:p w:rsidR="00922CC2" w:rsidRPr="005E6D81" w:rsidRDefault="00922CC2" w:rsidP="00922CC2">
      <w:pPr>
        <w:numPr>
          <w:ilvl w:val="0"/>
          <w:numId w:val="24"/>
        </w:numPr>
        <w:shd w:val="clear" w:color="auto" w:fill="FFFFFF"/>
        <w:spacing w:before="100" w:beforeAutospacing="1" w:after="100" w:afterAutospacing="1" w:line="360" w:lineRule="auto"/>
        <w:rPr>
          <w:rFonts w:ascii="Times New Roman" w:eastAsia="Times New Roman" w:hAnsi="Times New Roman" w:cs="Times New Roman"/>
          <w:color w:val="000000"/>
          <w:sz w:val="24"/>
          <w:szCs w:val="24"/>
          <w:lang w:bidi="he-IL"/>
        </w:rPr>
      </w:pPr>
      <w:r w:rsidRPr="005E6D81">
        <w:rPr>
          <w:rFonts w:ascii="Times New Roman" w:eastAsia="Arabic Transparent" w:hAnsi="Times New Roman" w:cs="Times New Roman"/>
          <w:color w:val="000000"/>
          <w:sz w:val="24"/>
          <w:szCs w:val="24"/>
        </w:rPr>
        <w:t xml:space="preserve">- </w:t>
      </w:r>
      <w:r w:rsidRPr="005E6D81">
        <w:rPr>
          <w:rFonts w:ascii="Times New Roman" w:eastAsia="Times New Roman" w:hAnsi="Times New Roman" w:cs="Times New Roman"/>
          <w:color w:val="000000"/>
          <w:sz w:val="24"/>
          <w:szCs w:val="24"/>
          <w:lang w:bidi="he-IL"/>
        </w:rPr>
        <w:t xml:space="preserve">Experiencing (concrete experience): The learner begins with an experience of a concept or situation. </w:t>
      </w:r>
    </w:p>
    <w:p w:rsidR="00922CC2" w:rsidRPr="005E6D81" w:rsidRDefault="00922CC2" w:rsidP="00922CC2">
      <w:pPr>
        <w:numPr>
          <w:ilvl w:val="0"/>
          <w:numId w:val="24"/>
        </w:numPr>
        <w:shd w:val="clear" w:color="auto" w:fill="FFFFFF"/>
        <w:spacing w:before="100" w:beforeAutospacing="1" w:after="100" w:afterAutospacing="1" w:line="360" w:lineRule="auto"/>
        <w:rPr>
          <w:rFonts w:ascii="Times New Roman" w:eastAsia="Times New Roman" w:hAnsi="Times New Roman" w:cs="Times New Roman"/>
          <w:color w:val="000000"/>
          <w:sz w:val="24"/>
          <w:szCs w:val="24"/>
          <w:lang w:bidi="he-IL"/>
        </w:rPr>
      </w:pPr>
      <w:r w:rsidRPr="005E6D81">
        <w:rPr>
          <w:rFonts w:ascii="Times New Roman" w:eastAsia="Times New Roman" w:hAnsi="Times New Roman" w:cs="Times New Roman"/>
          <w:color w:val="000000"/>
          <w:sz w:val="24"/>
          <w:szCs w:val="24"/>
          <w:lang w:bidi="he-IL"/>
        </w:rPr>
        <w:t>Examining (reflective observation): The learner considers and examines the new experience from a variety of perspectives in order to find meaning.</w:t>
      </w:r>
    </w:p>
    <w:p w:rsidR="00922CC2" w:rsidRPr="005E6D81" w:rsidRDefault="00922CC2" w:rsidP="00922CC2">
      <w:pPr>
        <w:numPr>
          <w:ilvl w:val="0"/>
          <w:numId w:val="24"/>
        </w:numPr>
        <w:shd w:val="clear" w:color="auto" w:fill="FFFFFF"/>
        <w:spacing w:before="100" w:beforeAutospacing="1" w:after="100" w:afterAutospacing="1" w:line="360" w:lineRule="auto"/>
        <w:rPr>
          <w:rFonts w:ascii="Times New Roman" w:eastAsia="Times New Roman" w:hAnsi="Times New Roman" w:cs="Times New Roman"/>
          <w:color w:val="000000"/>
          <w:sz w:val="24"/>
          <w:szCs w:val="24"/>
          <w:lang w:bidi="he-IL"/>
        </w:rPr>
      </w:pPr>
      <w:r w:rsidRPr="005E6D81">
        <w:rPr>
          <w:rFonts w:ascii="Times New Roman" w:eastAsia="Times New Roman" w:hAnsi="Times New Roman" w:cs="Times New Roman"/>
          <w:color w:val="000000"/>
          <w:sz w:val="24"/>
          <w:szCs w:val="24"/>
          <w:lang w:bidi="he-IL"/>
        </w:rPr>
        <w:t xml:space="preserve">Explaining (abstract conceptualization): The learner looks for patterns, builds concepts, and tests theories, considering what was learned and drawing logical conclusions about its future implications. </w:t>
      </w:r>
    </w:p>
    <w:p w:rsidR="00922CC2" w:rsidRPr="005E6D81" w:rsidRDefault="00922CC2" w:rsidP="00922CC2">
      <w:pPr>
        <w:numPr>
          <w:ilvl w:val="0"/>
          <w:numId w:val="24"/>
        </w:numPr>
        <w:shd w:val="clear" w:color="auto" w:fill="FFFFFF"/>
        <w:spacing w:before="100" w:beforeAutospacing="1" w:after="100" w:afterAutospacing="1" w:line="360" w:lineRule="auto"/>
        <w:rPr>
          <w:rFonts w:ascii="Times New Roman" w:eastAsia="Times New Roman" w:hAnsi="Times New Roman" w:cs="Times New Roman"/>
          <w:b/>
          <w:bCs/>
          <w:color w:val="000000"/>
          <w:sz w:val="24"/>
          <w:szCs w:val="24"/>
          <w:lang w:bidi="he-IL"/>
        </w:rPr>
      </w:pPr>
      <w:r w:rsidRPr="005E6D81">
        <w:rPr>
          <w:rFonts w:ascii="Times New Roman" w:eastAsia="Times New Roman" w:hAnsi="Times New Roman" w:cs="Times New Roman"/>
          <w:color w:val="000000"/>
          <w:sz w:val="24"/>
          <w:szCs w:val="24"/>
          <w:lang w:bidi="he-IL"/>
        </w:rPr>
        <w:t>Applying (active experimentation): The learner draws upon previous insights to make decisions and apply concepts to new concrete experiences (</w:t>
      </w:r>
      <w:r w:rsidRPr="005E6D81">
        <w:rPr>
          <w:rFonts w:ascii="Times New Roman" w:eastAsia="Times New Roman" w:hAnsi="Times New Roman" w:cs="Times New Roman"/>
          <w:b/>
          <w:bCs/>
          <w:color w:val="000000"/>
          <w:sz w:val="24"/>
          <w:szCs w:val="24"/>
          <w:lang w:bidi="he-IL"/>
        </w:rPr>
        <w:t xml:space="preserve">Bolan 2003; Kolb 1984; </w:t>
      </w:r>
      <w:proofErr w:type="spellStart"/>
      <w:r w:rsidRPr="005E6D81">
        <w:rPr>
          <w:rFonts w:ascii="Times New Roman" w:eastAsia="Times New Roman" w:hAnsi="Times New Roman" w:cs="Times New Roman"/>
          <w:b/>
          <w:bCs/>
          <w:color w:val="000000"/>
          <w:sz w:val="24"/>
          <w:szCs w:val="24"/>
          <w:lang w:bidi="he-IL"/>
        </w:rPr>
        <w:t>Svinicki</w:t>
      </w:r>
      <w:proofErr w:type="spellEnd"/>
      <w:r w:rsidRPr="005E6D81">
        <w:rPr>
          <w:rFonts w:ascii="Times New Roman" w:eastAsia="Times New Roman" w:hAnsi="Times New Roman" w:cs="Times New Roman"/>
          <w:b/>
          <w:bCs/>
          <w:color w:val="000000"/>
          <w:sz w:val="24"/>
          <w:szCs w:val="24"/>
          <w:lang w:bidi="he-IL"/>
        </w:rPr>
        <w:t xml:space="preserve"> and Dixon 1987)</w:t>
      </w:r>
    </w:p>
    <w:p w:rsidR="00922CC2" w:rsidRPr="005E6D81" w:rsidRDefault="00922CC2" w:rsidP="00922CC2">
      <w:pPr>
        <w:spacing w:after="0" w:line="360" w:lineRule="auto"/>
        <w:jc w:val="both"/>
        <w:rPr>
          <w:rFonts w:ascii="Times New Roman" w:eastAsia="Arabic Transparent" w:hAnsi="Times New Roman" w:cs="Times New Roman"/>
          <w:color w:val="000000"/>
          <w:sz w:val="24"/>
          <w:szCs w:val="24"/>
          <w:rtl/>
        </w:rPr>
      </w:pPr>
    </w:p>
    <w:p w:rsidR="00922CC2" w:rsidRPr="005E6D81" w:rsidRDefault="00922CC2" w:rsidP="00922CC2">
      <w:pPr>
        <w:spacing w:after="0" w:line="360" w:lineRule="auto"/>
        <w:jc w:val="both"/>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color w:val="000000"/>
          <w:sz w:val="24"/>
          <w:szCs w:val="24"/>
        </w:rPr>
        <w:t xml:space="preserve">( </w:t>
      </w:r>
      <w:proofErr w:type="spellStart"/>
      <w:r w:rsidRPr="005E6D81">
        <w:rPr>
          <w:rFonts w:ascii="Times New Roman" w:eastAsia="Arabic Transparent" w:hAnsi="Times New Roman" w:cs="Times New Roman"/>
          <w:color w:val="000000"/>
          <w:sz w:val="24"/>
          <w:szCs w:val="24"/>
        </w:rPr>
        <w:t>Bener</w:t>
      </w:r>
      <w:proofErr w:type="spellEnd"/>
      <w:r w:rsidRPr="005E6D81">
        <w:rPr>
          <w:rFonts w:ascii="Times New Roman" w:eastAsia="Arabic Transparent" w:hAnsi="Times New Roman" w:cs="Times New Roman"/>
          <w:color w:val="000000"/>
          <w:sz w:val="24"/>
          <w:szCs w:val="24"/>
        </w:rPr>
        <w:t xml:space="preserve"> ,1982) explains that the concept of nursing competence is linked to the word "application" or "work", which varies from level to level from the beginner to the highest level, namely, the level of the expert in nursing sciences. The nature of nursing efficiency is classified into three </w:t>
      </w:r>
      <w:r w:rsidR="00AC094F" w:rsidRPr="005E6D81">
        <w:rPr>
          <w:rFonts w:ascii="Times New Roman" w:eastAsia="Arabic Transparent" w:hAnsi="Times New Roman" w:cs="Times New Roman"/>
          <w:color w:val="000000"/>
          <w:sz w:val="24"/>
          <w:szCs w:val="24"/>
        </w:rPr>
        <w:t xml:space="preserve">approaches. </w:t>
      </w:r>
      <w:r w:rsidRPr="005E6D81">
        <w:rPr>
          <w:rFonts w:ascii="Times New Roman" w:eastAsia="Arabic Transparent" w:hAnsi="Times New Roman" w:cs="Times New Roman"/>
          <w:color w:val="000000"/>
          <w:sz w:val="24"/>
          <w:szCs w:val="24"/>
        </w:rPr>
        <w:t xml:space="preserve">(1) Behavioral approach is characterized by the emergence of the learner behavior linked in the educational situation, considering the concept of adequacy as "the ability of the nurse to perform his tasks according to the level required can be measured by observing the performance through (functional analysis of the nurse), (2) The basic trend can be measured through the participation The nurse in the ideas necessary and important to do its work effectively, and this is concerned with the hidden and invisible characteristics of individuals and that affect the increase in the effectiveness of performance and access to the highest levels during the work and measured performance of the disease </w:t>
      </w:r>
      <w:r w:rsidRPr="005E6D81">
        <w:rPr>
          <w:rFonts w:ascii="Times New Roman" w:eastAsia="Arabic Transparent" w:hAnsi="Times New Roman" w:cs="Times New Roman"/>
          <w:color w:val="000000"/>
          <w:sz w:val="24"/>
          <w:szCs w:val="24"/>
        </w:rPr>
        <w:lastRenderedPageBreak/>
        <w:t xml:space="preserve">through behavior directed or apparent by the nurse, and show his ability to analyze Critical attitudes and measurement of their severity; (3) The holistic approach, which includes the former predators by actively participating in important and necessary ideas or measuring the level of performance through learner behavior. The concept of </w:t>
      </w:r>
      <w:r w:rsidR="00E06D5C" w:rsidRPr="005E6D81">
        <w:rPr>
          <w:rFonts w:ascii="Times New Roman" w:eastAsia="Arabic Transparent" w:hAnsi="Times New Roman" w:cs="Times New Roman"/>
          <w:color w:val="000000"/>
          <w:sz w:val="24"/>
          <w:szCs w:val="24"/>
        </w:rPr>
        <w:t xml:space="preserve">nursing competence is seen as asset </w:t>
      </w:r>
      <w:r w:rsidRPr="005E6D81">
        <w:rPr>
          <w:rFonts w:ascii="Times New Roman" w:eastAsia="Arabic Transparent" w:hAnsi="Times New Roman" w:cs="Times New Roman"/>
          <w:color w:val="000000"/>
          <w:sz w:val="24"/>
          <w:szCs w:val="24"/>
        </w:rPr>
        <w:t>of knowledge, skills and abilities of mental nurses and their attitudes toward the profession , to unite together to play a role in measuring the level of real professional performance of the nurse can be measured through which people are classified into different categories of different levels and division of performance level through functional analysis and personal receptors, analysis of the situation or behavior of the individual It is measured by various measurement tools such as the Delphi model in the functional survey and observation method,</w:t>
      </w:r>
    </w:p>
    <w:p w:rsidR="00922CC2" w:rsidRPr="005E6D81" w:rsidRDefault="00922CC2" w:rsidP="00922CC2">
      <w:pPr>
        <w:spacing w:after="0" w:line="360" w:lineRule="auto"/>
        <w:jc w:val="both"/>
        <w:rPr>
          <w:rFonts w:ascii="Times New Roman" w:eastAsia="Arabic Transparent" w:hAnsi="Times New Roman" w:cs="Times New Roman"/>
          <w:color w:val="000000"/>
          <w:sz w:val="24"/>
          <w:szCs w:val="24"/>
          <w:rtl/>
        </w:rPr>
      </w:pPr>
    </w:p>
    <w:p w:rsidR="00922CC2" w:rsidRPr="005E6D81" w:rsidRDefault="00922CC2" w:rsidP="00922CC2">
      <w:pPr>
        <w:spacing w:after="0" w:line="360" w:lineRule="auto"/>
        <w:jc w:val="both"/>
        <w:rPr>
          <w:rFonts w:ascii="Times New Roman" w:eastAsia="Arabic Transparent" w:hAnsi="Times New Roman" w:cs="Times New Roman"/>
          <w:b/>
          <w:bCs/>
          <w:color w:val="000000"/>
          <w:sz w:val="24"/>
          <w:szCs w:val="24"/>
        </w:rPr>
      </w:pPr>
      <w:r w:rsidRPr="005E6D81">
        <w:rPr>
          <w:rFonts w:ascii="Times New Roman" w:eastAsia="Arabic Transparent" w:hAnsi="Times New Roman" w:cs="Times New Roman"/>
          <w:color w:val="000000"/>
          <w:sz w:val="24"/>
          <w:szCs w:val="24"/>
        </w:rPr>
        <w:t xml:space="preserve">In general, psychologists and social psychologists have been particularly interested in the study of </w:t>
      </w:r>
      <w:r w:rsidR="00AC094F" w:rsidRPr="005E6D81">
        <w:rPr>
          <w:rFonts w:ascii="Times New Roman" w:eastAsia="Arabic Transparent" w:hAnsi="Times New Roman" w:cs="Times New Roman"/>
          <w:color w:val="000000"/>
          <w:sz w:val="24"/>
          <w:szCs w:val="24"/>
        </w:rPr>
        <w:t>nursing,</w:t>
      </w:r>
      <w:r w:rsidRPr="005E6D81">
        <w:rPr>
          <w:rFonts w:ascii="Times New Roman" w:eastAsia="Arabic Transparent" w:hAnsi="Times New Roman" w:cs="Times New Roman"/>
          <w:color w:val="000000"/>
          <w:sz w:val="24"/>
          <w:szCs w:val="24"/>
        </w:rPr>
        <w:t xml:space="preserve"> where </w:t>
      </w:r>
      <w:r w:rsidR="00AC094F" w:rsidRPr="005E6D81">
        <w:rPr>
          <w:rFonts w:ascii="Times New Roman" w:eastAsia="Arabic Transparent" w:hAnsi="Times New Roman" w:cs="Times New Roman"/>
          <w:color w:val="000000"/>
          <w:sz w:val="24"/>
          <w:szCs w:val="24"/>
        </w:rPr>
        <w:t>attitudes are</w:t>
      </w:r>
      <w:r w:rsidRPr="005E6D81">
        <w:rPr>
          <w:rFonts w:ascii="Times New Roman" w:eastAsia="Arabic Transparent" w:hAnsi="Times New Roman" w:cs="Times New Roman"/>
          <w:color w:val="000000"/>
          <w:sz w:val="24"/>
          <w:szCs w:val="24"/>
        </w:rPr>
        <w:t xml:space="preserve"> considered to be the most prominent manifestations of personality and human behavior. The link between behaviors "It can be said that the concept of the attitudes  is one of the most important and most compelling concepts in contemporary social psychology, and there is no single term that exceeds it in the number of people In his study of the meaning of direction, Hamza defined it as "a general tendency that is acquired, proportional to its </w:t>
      </w:r>
      <w:r w:rsidR="00DA01EC" w:rsidRPr="005E6D81">
        <w:rPr>
          <w:rFonts w:ascii="Times New Roman" w:eastAsia="Arabic Transparent" w:hAnsi="Times New Roman" w:cs="Times New Roman"/>
          <w:color w:val="000000"/>
          <w:sz w:val="24"/>
          <w:szCs w:val="24"/>
        </w:rPr>
        <w:t>provenances</w:t>
      </w:r>
      <w:r w:rsidRPr="005E6D81">
        <w:rPr>
          <w:rFonts w:ascii="Times New Roman" w:eastAsia="Arabic Transparent" w:hAnsi="Times New Roman" w:cs="Times New Roman"/>
          <w:color w:val="000000"/>
          <w:sz w:val="24"/>
          <w:szCs w:val="24"/>
        </w:rPr>
        <w:t>, emotional in its depths, affects qualitative motives, and directs the behavior of the individual (</w:t>
      </w:r>
      <w:r w:rsidRPr="005E6D81">
        <w:rPr>
          <w:rFonts w:ascii="Times New Roman" w:eastAsia="Arabic Transparent" w:hAnsi="Times New Roman" w:cs="Times New Roman"/>
          <w:b/>
          <w:bCs/>
          <w:color w:val="000000"/>
          <w:sz w:val="24"/>
          <w:szCs w:val="24"/>
        </w:rPr>
        <w:t>Hamza, 1982, p. 244).</w:t>
      </w:r>
    </w:p>
    <w:p w:rsidR="00922CC2" w:rsidRPr="005E6D81" w:rsidRDefault="00922CC2" w:rsidP="00922CC2">
      <w:pPr>
        <w:spacing w:after="0" w:line="360" w:lineRule="auto"/>
        <w:jc w:val="both"/>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b/>
          <w:bCs/>
          <w:color w:val="000000"/>
          <w:sz w:val="24"/>
          <w:szCs w:val="24"/>
        </w:rPr>
        <w:t> </w:t>
      </w:r>
      <w:r w:rsidRPr="005E6D81">
        <w:rPr>
          <w:rFonts w:ascii="Times New Roman" w:eastAsia="Arabic Transparent" w:hAnsi="Times New Roman" w:cs="Times New Roman"/>
          <w:color w:val="000000"/>
          <w:sz w:val="24"/>
          <w:szCs w:val="24"/>
        </w:rPr>
        <w:t>As Abu</w:t>
      </w:r>
      <w:r w:rsidR="00DA01EC" w:rsidRPr="005E6D81">
        <w:rPr>
          <w:rFonts w:ascii="Times New Roman" w:eastAsia="Arabic Transparent" w:hAnsi="Times New Roman" w:cs="Times New Roman"/>
          <w:color w:val="000000"/>
          <w:sz w:val="24"/>
          <w:szCs w:val="24"/>
        </w:rPr>
        <w:t xml:space="preserve"> A</w:t>
      </w:r>
      <w:r w:rsidRPr="005E6D81">
        <w:rPr>
          <w:rFonts w:ascii="Times New Roman" w:eastAsia="Arabic Transparent" w:hAnsi="Times New Roman" w:cs="Times New Roman"/>
          <w:color w:val="000000"/>
          <w:sz w:val="24"/>
          <w:szCs w:val="24"/>
        </w:rPr>
        <w:t>l</w:t>
      </w:r>
      <w:r w:rsidR="00DA01EC" w:rsidRPr="005E6D81">
        <w:rPr>
          <w:rFonts w:ascii="Times New Roman" w:eastAsia="Arabic Transparent" w:hAnsi="Times New Roman" w:cs="Times New Roman"/>
          <w:color w:val="000000"/>
          <w:sz w:val="24"/>
          <w:szCs w:val="24"/>
        </w:rPr>
        <w:t>-n</w:t>
      </w:r>
      <w:r w:rsidRPr="005E6D81">
        <w:rPr>
          <w:rFonts w:ascii="Times New Roman" w:eastAsia="Arabic Transparent" w:hAnsi="Times New Roman" w:cs="Times New Roman"/>
          <w:color w:val="000000"/>
          <w:sz w:val="24"/>
          <w:szCs w:val="24"/>
        </w:rPr>
        <w:t xml:space="preserve">il defines it, "it is a state of mental and nervous readiness that has been created as a result of previous experiences and experiences that are man-centered and which directs the response to the subjects and attitudes that are connected to them" </w:t>
      </w:r>
      <w:r w:rsidRPr="005E6D81">
        <w:rPr>
          <w:rFonts w:ascii="Times New Roman" w:eastAsia="Arabic Transparent" w:hAnsi="Times New Roman" w:cs="Times New Roman"/>
          <w:b/>
          <w:bCs/>
          <w:color w:val="000000"/>
          <w:sz w:val="24"/>
          <w:szCs w:val="24"/>
        </w:rPr>
        <w:t>(Abu Al-Nil, 1985, p. 449</w:t>
      </w:r>
      <w:r w:rsidRPr="005E6D81">
        <w:rPr>
          <w:rFonts w:ascii="Times New Roman" w:eastAsia="Arabic Transparent" w:hAnsi="Times New Roman" w:cs="Times New Roman"/>
          <w:color w:val="000000"/>
          <w:sz w:val="24"/>
          <w:szCs w:val="24"/>
        </w:rPr>
        <w:t xml:space="preserve">). "In his definition of direction, </w:t>
      </w:r>
      <w:proofErr w:type="spellStart"/>
      <w:r w:rsidRPr="005E6D81">
        <w:rPr>
          <w:rFonts w:ascii="Times New Roman" w:eastAsia="Arabic Transparent" w:hAnsi="Times New Roman" w:cs="Times New Roman"/>
          <w:color w:val="000000"/>
          <w:sz w:val="24"/>
          <w:szCs w:val="24"/>
        </w:rPr>
        <w:t>Fahmi</w:t>
      </w:r>
      <w:proofErr w:type="spellEnd"/>
      <w:r w:rsidRPr="005E6D81">
        <w:rPr>
          <w:rFonts w:ascii="Times New Roman" w:eastAsia="Arabic Transparent" w:hAnsi="Times New Roman" w:cs="Times New Roman"/>
          <w:color w:val="000000"/>
          <w:sz w:val="24"/>
          <w:szCs w:val="24"/>
        </w:rPr>
        <w:t xml:space="preserve"> stressed that" it is a continuous organization of emotional, cognitive and cognitive processes on some aspects of the sphere in which one lives </w:t>
      </w:r>
      <w:r w:rsidRPr="005E6D81">
        <w:rPr>
          <w:rFonts w:ascii="Times New Roman" w:eastAsia="Arabic Transparent" w:hAnsi="Times New Roman" w:cs="Times New Roman"/>
          <w:b/>
          <w:bCs/>
          <w:color w:val="000000"/>
          <w:sz w:val="24"/>
          <w:szCs w:val="24"/>
        </w:rPr>
        <w:t>"(</w:t>
      </w:r>
      <w:proofErr w:type="spellStart"/>
      <w:r w:rsidRPr="005E6D81">
        <w:rPr>
          <w:rFonts w:ascii="Times New Roman" w:eastAsia="Arabic Transparent" w:hAnsi="Times New Roman" w:cs="Times New Roman"/>
          <w:b/>
          <w:bCs/>
          <w:color w:val="000000"/>
          <w:sz w:val="24"/>
          <w:szCs w:val="24"/>
        </w:rPr>
        <w:t>Fahmi</w:t>
      </w:r>
      <w:proofErr w:type="spellEnd"/>
      <w:r w:rsidRPr="005E6D81">
        <w:rPr>
          <w:rFonts w:ascii="Times New Roman" w:eastAsia="Arabic Transparent" w:hAnsi="Times New Roman" w:cs="Times New Roman"/>
          <w:b/>
          <w:bCs/>
          <w:color w:val="000000"/>
          <w:sz w:val="24"/>
          <w:szCs w:val="24"/>
        </w:rPr>
        <w:t>, 1977, p. 174</w:t>
      </w:r>
      <w:r w:rsidRPr="005E6D81">
        <w:rPr>
          <w:rFonts w:ascii="Times New Roman" w:eastAsia="Arabic Transparent" w:hAnsi="Times New Roman" w:cs="Times New Roman"/>
          <w:color w:val="000000"/>
          <w:sz w:val="24"/>
          <w:szCs w:val="24"/>
        </w:rPr>
        <w:t>).</w:t>
      </w:r>
    </w:p>
    <w:p w:rsidR="00922CC2" w:rsidRPr="005E6D81" w:rsidRDefault="00922CC2" w:rsidP="00E06D5C">
      <w:pPr>
        <w:spacing w:after="0" w:line="360" w:lineRule="auto"/>
        <w:jc w:val="both"/>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color w:val="000000"/>
          <w:sz w:val="24"/>
          <w:szCs w:val="24"/>
        </w:rPr>
        <w:t> The auditor in the previous definitions finds that all share the tendency that the tendency is a general tendency or a state of mental and nervous readiness, and that this situation was formed by experience (it is acquired) and that it guides t</w:t>
      </w:r>
      <w:r w:rsidR="00E06D5C" w:rsidRPr="005E6D81">
        <w:rPr>
          <w:rFonts w:ascii="Times New Roman" w:eastAsia="Arabic Transparent" w:hAnsi="Times New Roman" w:cs="Times New Roman"/>
          <w:color w:val="000000"/>
          <w:sz w:val="24"/>
          <w:szCs w:val="24"/>
        </w:rPr>
        <w:t>he behavior of the individual. t</w:t>
      </w:r>
      <w:r w:rsidRPr="005E6D81">
        <w:rPr>
          <w:rFonts w:ascii="Times New Roman" w:eastAsia="Arabic Transparent" w:hAnsi="Times New Roman" w:cs="Times New Roman"/>
          <w:color w:val="000000"/>
          <w:sz w:val="24"/>
          <w:szCs w:val="24"/>
        </w:rPr>
        <w:t xml:space="preserve">he most important factors that play vital and </w:t>
      </w:r>
      <w:r w:rsidR="007C0D20" w:rsidRPr="005E6D81">
        <w:rPr>
          <w:rFonts w:ascii="Times New Roman" w:eastAsia="Arabic Transparent" w:hAnsi="Times New Roman" w:cs="Times New Roman"/>
          <w:color w:val="000000"/>
          <w:sz w:val="24"/>
          <w:szCs w:val="24"/>
        </w:rPr>
        <w:t>big</w:t>
      </w:r>
      <w:r w:rsidRPr="005E6D81">
        <w:rPr>
          <w:rFonts w:ascii="Times New Roman" w:eastAsia="Arabic Transparent" w:hAnsi="Times New Roman" w:cs="Times New Roman"/>
          <w:color w:val="000000"/>
          <w:sz w:val="24"/>
          <w:szCs w:val="24"/>
        </w:rPr>
        <w:t xml:space="preserve"> role in the formation and composition of attitudes and </w:t>
      </w:r>
      <w:r w:rsidR="00AC094F" w:rsidRPr="005E6D81">
        <w:rPr>
          <w:rFonts w:ascii="Times New Roman" w:eastAsia="Arabic Transparent" w:hAnsi="Times New Roman" w:cs="Times New Roman"/>
          <w:color w:val="000000"/>
          <w:sz w:val="24"/>
          <w:szCs w:val="24"/>
        </w:rPr>
        <w:t>behaviors are</w:t>
      </w:r>
      <w:r w:rsidRPr="005E6D81">
        <w:rPr>
          <w:rFonts w:ascii="Times New Roman" w:eastAsia="Arabic Transparent" w:hAnsi="Times New Roman" w:cs="Times New Roman"/>
          <w:color w:val="000000"/>
          <w:sz w:val="24"/>
          <w:szCs w:val="24"/>
        </w:rPr>
        <w:t xml:space="preserve"> the family, through socialization, and the educational institution as one of the sources of social interaction between individuals and the social environment with its philosophical, religious, cognitive and scientific components and finally means of communication. "The individual grows and grows his mental capacities, expands his social </w:t>
      </w:r>
      <w:r w:rsidRPr="005E6D81">
        <w:rPr>
          <w:rFonts w:ascii="Times New Roman" w:eastAsia="Arabic Transparent" w:hAnsi="Times New Roman" w:cs="Times New Roman"/>
          <w:color w:val="000000"/>
          <w:sz w:val="24"/>
          <w:szCs w:val="24"/>
        </w:rPr>
        <w:lastRenderedPageBreak/>
        <w:t xml:space="preserve">relationships and gains new social trends, and may modify some of his old </w:t>
      </w:r>
      <w:r w:rsidR="00E06D5C" w:rsidRPr="005E6D81">
        <w:rPr>
          <w:rFonts w:ascii="Times New Roman" w:eastAsia="Arabic Transparent" w:hAnsi="Times New Roman" w:cs="Times New Roman"/>
          <w:color w:val="000000"/>
          <w:sz w:val="24"/>
          <w:szCs w:val="24"/>
        </w:rPr>
        <w:t>at</w:t>
      </w:r>
      <w:r w:rsidR="00DA01EC" w:rsidRPr="005E6D81">
        <w:rPr>
          <w:rFonts w:ascii="Times New Roman" w:eastAsia="Arabic Transparent" w:hAnsi="Times New Roman" w:cs="Times New Roman"/>
          <w:color w:val="000000"/>
          <w:sz w:val="24"/>
          <w:szCs w:val="24"/>
        </w:rPr>
        <w:t>t</w:t>
      </w:r>
      <w:r w:rsidR="00E06D5C" w:rsidRPr="005E6D81">
        <w:rPr>
          <w:rFonts w:ascii="Times New Roman" w:eastAsia="Arabic Transparent" w:hAnsi="Times New Roman" w:cs="Times New Roman"/>
          <w:color w:val="000000"/>
          <w:sz w:val="24"/>
          <w:szCs w:val="24"/>
        </w:rPr>
        <w:t>it</w:t>
      </w:r>
      <w:r w:rsidR="00DA01EC" w:rsidRPr="005E6D81">
        <w:rPr>
          <w:rFonts w:ascii="Times New Roman" w:eastAsia="Arabic Transparent" w:hAnsi="Times New Roman" w:cs="Times New Roman"/>
          <w:color w:val="000000"/>
          <w:sz w:val="24"/>
          <w:szCs w:val="24"/>
        </w:rPr>
        <w:t>udes</w:t>
      </w:r>
      <w:r w:rsidRPr="005E6D81">
        <w:rPr>
          <w:rFonts w:ascii="Times New Roman" w:eastAsia="Arabic Transparent" w:hAnsi="Times New Roman" w:cs="Times New Roman"/>
          <w:color w:val="000000"/>
          <w:sz w:val="24"/>
          <w:szCs w:val="24"/>
        </w:rPr>
        <w:t xml:space="preserve">," says </w:t>
      </w:r>
      <w:r w:rsidR="00DA01EC" w:rsidRPr="005E6D81">
        <w:rPr>
          <w:rFonts w:ascii="Times New Roman" w:eastAsia="Arabic Transparent" w:hAnsi="Times New Roman" w:cs="Times New Roman"/>
          <w:color w:val="000000"/>
          <w:sz w:val="24"/>
          <w:szCs w:val="24"/>
        </w:rPr>
        <w:t>Salaam</w:t>
      </w:r>
      <w:r w:rsidRPr="005E6D81">
        <w:rPr>
          <w:rFonts w:ascii="Times New Roman" w:eastAsia="Arabic Transparent" w:hAnsi="Times New Roman" w:cs="Times New Roman"/>
          <w:color w:val="000000"/>
          <w:sz w:val="24"/>
          <w:szCs w:val="24"/>
        </w:rPr>
        <w:t xml:space="preserve"> Abdul </w:t>
      </w:r>
      <w:proofErr w:type="spellStart"/>
      <w:r w:rsidRPr="005E6D81">
        <w:rPr>
          <w:rFonts w:ascii="Times New Roman" w:eastAsia="Arabic Transparent" w:hAnsi="Times New Roman" w:cs="Times New Roman"/>
          <w:color w:val="000000"/>
          <w:sz w:val="24"/>
          <w:szCs w:val="24"/>
        </w:rPr>
        <w:t>Ghaffar</w:t>
      </w:r>
      <w:proofErr w:type="spellEnd"/>
      <w:r w:rsidRPr="005E6D81">
        <w:rPr>
          <w:rFonts w:ascii="Times New Roman" w:eastAsia="Arabic Transparent" w:hAnsi="Times New Roman" w:cs="Times New Roman"/>
          <w:color w:val="000000"/>
          <w:sz w:val="24"/>
          <w:szCs w:val="24"/>
        </w:rPr>
        <w:t>. "</w:t>
      </w:r>
      <w:r w:rsidR="00AC094F" w:rsidRPr="005E6D81">
        <w:rPr>
          <w:rFonts w:ascii="Times New Roman" w:eastAsia="Arabic Transparent" w:hAnsi="Times New Roman" w:cs="Times New Roman"/>
          <w:color w:val="000000"/>
          <w:sz w:val="24"/>
          <w:szCs w:val="24"/>
        </w:rPr>
        <w:t>attitudes can</w:t>
      </w:r>
      <w:r w:rsidRPr="005E6D81">
        <w:rPr>
          <w:rFonts w:ascii="Times New Roman" w:eastAsia="Arabic Transparent" w:hAnsi="Times New Roman" w:cs="Times New Roman"/>
          <w:color w:val="000000"/>
          <w:sz w:val="24"/>
          <w:szCs w:val="24"/>
        </w:rPr>
        <w:t xml:space="preserve"> be changed and modified by discarding and replacing them with new </w:t>
      </w:r>
      <w:r w:rsidR="00DA01EC" w:rsidRPr="005E6D81">
        <w:rPr>
          <w:rFonts w:ascii="Times New Roman" w:eastAsia="Arabic Transparent" w:hAnsi="Times New Roman" w:cs="Times New Roman"/>
          <w:color w:val="000000"/>
          <w:sz w:val="24"/>
          <w:szCs w:val="24"/>
        </w:rPr>
        <w:t>attitude</w:t>
      </w:r>
      <w:r w:rsidRPr="005E6D81">
        <w:rPr>
          <w:rFonts w:ascii="Times New Roman" w:eastAsia="Arabic Transparent" w:hAnsi="Times New Roman" w:cs="Times New Roman"/>
          <w:color w:val="000000"/>
          <w:sz w:val="24"/>
          <w:szCs w:val="24"/>
        </w:rPr>
        <w:t xml:space="preserve"> in line with behavioral patterns and the dimensions of social change</w:t>
      </w:r>
      <w:r w:rsidR="00AC094F" w:rsidRPr="005E6D81">
        <w:rPr>
          <w:rFonts w:ascii="Times New Roman" w:eastAsia="Arabic Transparent" w:hAnsi="Times New Roman" w:cs="Times New Roman"/>
          <w:color w:val="000000"/>
          <w:sz w:val="24"/>
          <w:szCs w:val="24"/>
        </w:rPr>
        <w:t>.,</w:t>
      </w:r>
      <w:r w:rsidR="00E06D5C" w:rsidRPr="005E6D81">
        <w:rPr>
          <w:rFonts w:ascii="Times New Roman" w:eastAsia="Arabic Transparent" w:hAnsi="Times New Roman" w:cs="Times New Roman"/>
          <w:color w:val="000000"/>
          <w:sz w:val="24"/>
          <w:szCs w:val="24"/>
        </w:rPr>
        <w:t xml:space="preserve"> a</w:t>
      </w:r>
      <w:r w:rsidRPr="005E6D81">
        <w:rPr>
          <w:rFonts w:ascii="Times New Roman" w:eastAsia="Arabic Transparent" w:hAnsi="Times New Roman" w:cs="Times New Roman"/>
          <w:color w:val="000000"/>
          <w:sz w:val="24"/>
          <w:szCs w:val="24"/>
        </w:rPr>
        <w:t xml:space="preserve">nd may get rid of some of its previous </w:t>
      </w:r>
      <w:r w:rsidR="00AC094F" w:rsidRPr="005E6D81">
        <w:rPr>
          <w:rFonts w:ascii="Times New Roman" w:eastAsia="Arabic Transparent" w:hAnsi="Times New Roman" w:cs="Times New Roman"/>
          <w:color w:val="000000"/>
          <w:sz w:val="24"/>
          <w:szCs w:val="24"/>
        </w:rPr>
        <w:t>attitude,</w:t>
      </w:r>
      <w:r w:rsidRPr="005E6D81">
        <w:rPr>
          <w:rFonts w:ascii="Times New Roman" w:eastAsia="Arabic Transparent" w:hAnsi="Times New Roman" w:cs="Times New Roman"/>
          <w:color w:val="000000"/>
          <w:sz w:val="24"/>
          <w:szCs w:val="24"/>
        </w:rPr>
        <w:t xml:space="preserve"> all depends largely on the extent to which these attitude provide opportunities to satisfy the basic psychological needs from the need for security to the need for love, the need for belonging and self-esteem </w:t>
      </w:r>
      <w:r w:rsidRPr="005E6D81">
        <w:rPr>
          <w:rFonts w:ascii="Times New Roman" w:eastAsia="Arabic Transparent" w:hAnsi="Times New Roman" w:cs="Times New Roman"/>
          <w:b/>
          <w:bCs/>
          <w:color w:val="000000"/>
          <w:sz w:val="24"/>
          <w:szCs w:val="24"/>
        </w:rPr>
        <w:t>(</w:t>
      </w:r>
      <w:proofErr w:type="spellStart"/>
      <w:r w:rsidRPr="005E6D81">
        <w:rPr>
          <w:rFonts w:ascii="Times New Roman" w:eastAsia="Arabic Transparent" w:hAnsi="Times New Roman" w:cs="Times New Roman"/>
          <w:b/>
          <w:bCs/>
          <w:color w:val="000000"/>
          <w:sz w:val="24"/>
          <w:szCs w:val="24"/>
        </w:rPr>
        <w:t>Salama</w:t>
      </w:r>
      <w:proofErr w:type="spellEnd"/>
      <w:r w:rsidRPr="005E6D81">
        <w:rPr>
          <w:rFonts w:ascii="Times New Roman" w:eastAsia="Arabic Transparent" w:hAnsi="Times New Roman" w:cs="Times New Roman"/>
          <w:b/>
          <w:bCs/>
          <w:color w:val="000000"/>
          <w:sz w:val="24"/>
          <w:szCs w:val="24"/>
        </w:rPr>
        <w:t>, 1974, p. 125</w:t>
      </w:r>
      <w:r w:rsidRPr="005E6D81">
        <w:rPr>
          <w:rFonts w:ascii="Times New Roman" w:eastAsia="Arabic Transparent" w:hAnsi="Times New Roman" w:cs="Times New Roman"/>
          <w:color w:val="000000"/>
          <w:sz w:val="24"/>
          <w:szCs w:val="24"/>
        </w:rPr>
        <w:t>).</w:t>
      </w:r>
    </w:p>
    <w:p w:rsidR="00922CC2" w:rsidRPr="005E6D81" w:rsidRDefault="00922CC2" w:rsidP="00E06D5C">
      <w:pPr>
        <w:spacing w:after="0" w:line="360" w:lineRule="auto"/>
        <w:jc w:val="both"/>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color w:val="000000"/>
          <w:sz w:val="24"/>
          <w:szCs w:val="24"/>
        </w:rPr>
        <w:t>"The process of changing attitude requires an increase in pro-</w:t>
      </w:r>
      <w:r w:rsidR="00E06D5C" w:rsidRPr="005E6D81">
        <w:rPr>
          <w:rFonts w:ascii="Times New Roman" w:eastAsia="Arabic Transparent" w:hAnsi="Times New Roman" w:cs="Times New Roman"/>
          <w:color w:val="000000"/>
          <w:sz w:val="24"/>
          <w:szCs w:val="24"/>
        </w:rPr>
        <w:t>attitude</w:t>
      </w:r>
      <w:r w:rsidRPr="005E6D81">
        <w:rPr>
          <w:rFonts w:ascii="Times New Roman" w:eastAsia="Arabic Transparent" w:hAnsi="Times New Roman" w:cs="Times New Roman"/>
          <w:color w:val="000000"/>
          <w:sz w:val="24"/>
          <w:szCs w:val="24"/>
        </w:rPr>
        <w:t xml:space="preserve"> influences and a reduction in countermeasures," says Zahran. (</w:t>
      </w:r>
      <w:r w:rsidRPr="005E6D81">
        <w:rPr>
          <w:rFonts w:ascii="Times New Roman" w:eastAsia="Arabic Transparent" w:hAnsi="Times New Roman" w:cs="Times New Roman"/>
          <w:b/>
          <w:bCs/>
          <w:color w:val="000000"/>
          <w:sz w:val="24"/>
          <w:szCs w:val="24"/>
        </w:rPr>
        <w:t>Zahran, 1974, p. 154).</w:t>
      </w:r>
    </w:p>
    <w:p w:rsidR="00922CC2" w:rsidRPr="005E6D81" w:rsidRDefault="00922CC2" w:rsidP="00922CC2">
      <w:pPr>
        <w:bidi/>
        <w:spacing w:after="0" w:line="360" w:lineRule="auto"/>
        <w:jc w:val="right"/>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color w:val="000000"/>
          <w:sz w:val="24"/>
          <w:szCs w:val="24"/>
        </w:rPr>
        <w:t>Such a trend in training which aims to develop nursing competencies is in line with many modern educational and nursing theories that emphasized that the quality of training is important for trainees in helping the trainee to get</w:t>
      </w:r>
    </w:p>
    <w:p w:rsidR="00922CC2" w:rsidRPr="005E6D81" w:rsidRDefault="00AC094F" w:rsidP="00922CC2">
      <w:pPr>
        <w:bidi/>
        <w:spacing w:after="0" w:line="360" w:lineRule="auto"/>
        <w:jc w:val="right"/>
        <w:rPr>
          <w:rFonts w:ascii="Times New Roman" w:eastAsia="Arabic Transparent" w:hAnsi="Times New Roman" w:cs="Times New Roman"/>
          <w:b/>
          <w:bCs/>
          <w:color w:val="000000"/>
          <w:sz w:val="24"/>
          <w:szCs w:val="24"/>
        </w:rPr>
      </w:pPr>
      <w:r w:rsidRPr="005E6D81">
        <w:rPr>
          <w:rFonts w:ascii="Times New Roman" w:eastAsia="Arabic Transparent" w:hAnsi="Times New Roman" w:cs="Times New Roman"/>
          <w:b/>
          <w:bCs/>
          <w:color w:val="000000"/>
          <w:sz w:val="24"/>
          <w:szCs w:val="24"/>
        </w:rPr>
        <w:t>Problem</w:t>
      </w:r>
      <w:r w:rsidR="00922CC2" w:rsidRPr="005E6D81">
        <w:rPr>
          <w:rFonts w:ascii="Times New Roman" w:eastAsia="Arabic Transparent" w:hAnsi="Times New Roman" w:cs="Times New Roman"/>
          <w:b/>
          <w:bCs/>
          <w:color w:val="000000"/>
          <w:sz w:val="24"/>
          <w:szCs w:val="24"/>
        </w:rPr>
        <w:t xml:space="preserve"> </w:t>
      </w:r>
      <w:r w:rsidR="00E06D5C" w:rsidRPr="005E6D81">
        <w:rPr>
          <w:rFonts w:ascii="Times New Roman" w:eastAsia="Arabic Transparent" w:hAnsi="Times New Roman" w:cs="Times New Roman"/>
          <w:b/>
          <w:bCs/>
          <w:color w:val="000000"/>
          <w:sz w:val="24"/>
          <w:szCs w:val="24"/>
        </w:rPr>
        <w:t>Statemen</w:t>
      </w:r>
      <w:r w:rsidR="00E06D5C" w:rsidRPr="005E6D81">
        <w:rPr>
          <w:rFonts w:ascii="Times New Roman" w:eastAsia="Arabic Transparent" w:hAnsi="Times New Roman" w:cs="Times New Roman"/>
          <w:color w:val="000000"/>
          <w:sz w:val="24"/>
          <w:szCs w:val="24"/>
        </w:rPr>
        <w:t>t</w:t>
      </w:r>
    </w:p>
    <w:p w:rsidR="00922CC2" w:rsidRPr="005E6D81" w:rsidRDefault="00922CC2" w:rsidP="00E06D5C">
      <w:pPr>
        <w:bidi/>
        <w:spacing w:after="0" w:line="360" w:lineRule="auto"/>
        <w:jc w:val="right"/>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color w:val="000000"/>
          <w:sz w:val="24"/>
          <w:szCs w:val="24"/>
        </w:rPr>
        <w:t xml:space="preserve">the problem of nursing competencies lies in the </w:t>
      </w:r>
      <w:r w:rsidR="00AC094F" w:rsidRPr="005E6D81">
        <w:rPr>
          <w:rFonts w:ascii="Times New Roman" w:eastAsia="Arabic Transparent" w:hAnsi="Times New Roman" w:cs="Times New Roman"/>
          <w:color w:val="000000"/>
          <w:sz w:val="24"/>
          <w:szCs w:val="24"/>
        </w:rPr>
        <w:t>significant imbalance in</w:t>
      </w:r>
      <w:r w:rsidRPr="005E6D81">
        <w:rPr>
          <w:rFonts w:ascii="Times New Roman" w:eastAsia="Arabic Transparent" w:hAnsi="Times New Roman" w:cs="Times New Roman"/>
          <w:color w:val="000000"/>
          <w:sz w:val="24"/>
          <w:szCs w:val="24"/>
        </w:rPr>
        <w:t xml:space="preserve"> safe nursing practice and the quality of health care. </w:t>
      </w:r>
      <w:r w:rsidR="00E06D5C" w:rsidRPr="005E6D81">
        <w:rPr>
          <w:rFonts w:ascii="Times New Roman" w:eastAsia="Arabic Transparent" w:hAnsi="Times New Roman" w:cs="Times New Roman"/>
          <w:color w:val="000000"/>
          <w:sz w:val="24"/>
          <w:szCs w:val="24"/>
        </w:rPr>
        <w:t>t</w:t>
      </w:r>
      <w:r w:rsidRPr="005E6D81">
        <w:rPr>
          <w:rFonts w:ascii="Times New Roman" w:eastAsia="Arabic Transparent" w:hAnsi="Times New Roman" w:cs="Times New Roman"/>
          <w:color w:val="000000"/>
          <w:sz w:val="24"/>
          <w:szCs w:val="24"/>
        </w:rPr>
        <w:t xml:space="preserve">he problem of </w:t>
      </w:r>
      <w:r w:rsidR="00AC094F" w:rsidRPr="005E6D81">
        <w:rPr>
          <w:rFonts w:ascii="Times New Roman" w:eastAsia="Arabic Transparent" w:hAnsi="Times New Roman" w:cs="Times New Roman"/>
          <w:color w:val="000000"/>
          <w:sz w:val="24"/>
          <w:szCs w:val="24"/>
        </w:rPr>
        <w:t>nursing competencies</w:t>
      </w:r>
      <w:r w:rsidRPr="005E6D81">
        <w:rPr>
          <w:rFonts w:ascii="Times New Roman" w:eastAsia="Arabic Transparent" w:hAnsi="Times New Roman" w:cs="Times New Roman"/>
          <w:color w:val="000000"/>
          <w:sz w:val="24"/>
          <w:szCs w:val="24"/>
        </w:rPr>
        <w:t xml:space="preserve"> has become one of the biggest challenges of nursing education and training in both theoretical and practical aspects. The imbalance in these competencies has resulted in many challenges like the imbalance of in safe nursing practice and the quality of health care (</w:t>
      </w:r>
      <w:r w:rsidRPr="005E6D81">
        <w:rPr>
          <w:rFonts w:ascii="Times New Roman" w:eastAsia="Arabic Transparent" w:hAnsi="Times New Roman" w:cs="Times New Roman"/>
          <w:b/>
          <w:bCs/>
          <w:color w:val="000000"/>
          <w:sz w:val="24"/>
          <w:szCs w:val="24"/>
        </w:rPr>
        <w:t xml:space="preserve">Bartels &amp; </w:t>
      </w:r>
      <w:proofErr w:type="spellStart"/>
      <w:r w:rsidRPr="005E6D81">
        <w:rPr>
          <w:rFonts w:ascii="Times New Roman" w:eastAsia="Arabic Transparent" w:hAnsi="Times New Roman" w:cs="Times New Roman"/>
          <w:b/>
          <w:bCs/>
          <w:color w:val="000000"/>
          <w:sz w:val="24"/>
          <w:szCs w:val="24"/>
        </w:rPr>
        <w:t>Bednash</w:t>
      </w:r>
      <w:proofErr w:type="spellEnd"/>
      <w:r w:rsidRPr="005E6D81">
        <w:rPr>
          <w:rFonts w:ascii="Times New Roman" w:eastAsia="Arabic Transparent" w:hAnsi="Times New Roman" w:cs="Times New Roman"/>
          <w:b/>
          <w:bCs/>
          <w:color w:val="000000"/>
          <w:sz w:val="24"/>
          <w:szCs w:val="24"/>
        </w:rPr>
        <w:t xml:space="preserve">, 2005; </w:t>
      </w:r>
      <w:proofErr w:type="spellStart"/>
      <w:r w:rsidRPr="005E6D81">
        <w:rPr>
          <w:rFonts w:ascii="Times New Roman" w:eastAsia="Arabic Transparent" w:hAnsi="Times New Roman" w:cs="Times New Roman"/>
          <w:b/>
          <w:bCs/>
          <w:color w:val="000000"/>
          <w:sz w:val="24"/>
          <w:szCs w:val="24"/>
        </w:rPr>
        <w:t>Ironside</w:t>
      </w:r>
      <w:proofErr w:type="spellEnd"/>
      <w:r w:rsidRPr="005E6D81">
        <w:rPr>
          <w:rFonts w:ascii="Times New Roman" w:eastAsia="Arabic Transparent" w:hAnsi="Times New Roman" w:cs="Times New Roman"/>
          <w:b/>
          <w:bCs/>
          <w:color w:val="000000"/>
          <w:sz w:val="24"/>
          <w:szCs w:val="24"/>
        </w:rPr>
        <w:t>, 2008)</w:t>
      </w:r>
    </w:p>
    <w:p w:rsidR="00922CC2" w:rsidRPr="005E6D81" w:rsidRDefault="00922CC2" w:rsidP="00922CC2">
      <w:pPr>
        <w:bidi/>
        <w:spacing w:after="0" w:line="360" w:lineRule="auto"/>
        <w:jc w:val="right"/>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color w:val="000000"/>
          <w:sz w:val="24"/>
          <w:szCs w:val="24"/>
        </w:rPr>
        <w:t>for example,( 25%) of errors in health institutions or in the health care system are sustained by nurses, as confirmed by the World Health Organization and joint commission  Accreditation Organization in its report  ( JCI,2005) referred to by</w:t>
      </w:r>
      <w:r w:rsidRPr="005E6D81">
        <w:rPr>
          <w:rFonts w:ascii="Times New Roman" w:eastAsia="Arabic Transparent" w:hAnsi="Times New Roman" w:cs="Times New Roman"/>
          <w:b/>
          <w:bCs/>
          <w:color w:val="000000"/>
          <w:sz w:val="24"/>
          <w:szCs w:val="24"/>
        </w:rPr>
        <w:t xml:space="preserve">( Larsson And Elliot, (2009). </w:t>
      </w:r>
      <w:r w:rsidRPr="005E6D81">
        <w:rPr>
          <w:rFonts w:ascii="Times New Roman" w:eastAsia="Arabic Transparent" w:hAnsi="Times New Roman" w:cs="Times New Roman"/>
          <w:color w:val="000000"/>
          <w:sz w:val="24"/>
          <w:szCs w:val="24"/>
        </w:rPr>
        <w:t>Some of these errors are classified as critical and fatal</w:t>
      </w:r>
      <w:r w:rsidR="00E06D5C" w:rsidRPr="005E6D81">
        <w:rPr>
          <w:rFonts w:ascii="Times New Roman" w:eastAsia="Arabic Transparent" w:hAnsi="Times New Roman" w:cs="Times New Roman"/>
          <w:color w:val="000000"/>
          <w:sz w:val="24"/>
          <w:szCs w:val="24"/>
        </w:rPr>
        <w:t xml:space="preserve"> errors called Sentinel event. m</w:t>
      </w:r>
      <w:r w:rsidRPr="005E6D81">
        <w:rPr>
          <w:rFonts w:ascii="Times New Roman" w:eastAsia="Arabic Transparent" w:hAnsi="Times New Roman" w:cs="Times New Roman"/>
          <w:color w:val="000000"/>
          <w:sz w:val="24"/>
          <w:szCs w:val="24"/>
        </w:rPr>
        <w:t>ost of these errors are in the field of drug administration, including canc</w:t>
      </w:r>
      <w:r w:rsidR="00E06D5C" w:rsidRPr="005E6D81">
        <w:rPr>
          <w:rFonts w:ascii="Times New Roman" w:eastAsia="Arabic Transparent" w:hAnsi="Times New Roman" w:cs="Times New Roman"/>
          <w:color w:val="000000"/>
          <w:sz w:val="24"/>
          <w:szCs w:val="24"/>
        </w:rPr>
        <w:t>er drugs such as chemotherapy. a</w:t>
      </w:r>
      <w:r w:rsidRPr="005E6D81">
        <w:rPr>
          <w:rFonts w:ascii="Times New Roman" w:eastAsia="Arabic Transparent" w:hAnsi="Times New Roman" w:cs="Times New Roman"/>
          <w:color w:val="000000"/>
          <w:sz w:val="24"/>
          <w:szCs w:val="24"/>
        </w:rPr>
        <w:t xml:space="preserve">ll previous solutions have been concerned with increasing the number </w:t>
      </w:r>
      <w:r w:rsidR="00AC094F" w:rsidRPr="005E6D81">
        <w:rPr>
          <w:rFonts w:ascii="Times New Roman" w:eastAsia="Arabic Transparent" w:hAnsi="Times New Roman" w:cs="Times New Roman"/>
          <w:color w:val="000000"/>
          <w:sz w:val="24"/>
          <w:szCs w:val="24"/>
        </w:rPr>
        <w:t>of registered nurses</w:t>
      </w:r>
      <w:r w:rsidRPr="005E6D81">
        <w:rPr>
          <w:rFonts w:ascii="Times New Roman" w:eastAsia="Arabic Transparent" w:hAnsi="Times New Roman" w:cs="Times New Roman"/>
          <w:color w:val="000000"/>
          <w:sz w:val="24"/>
          <w:szCs w:val="24"/>
        </w:rPr>
        <w:t xml:space="preserve"> in the health sector and </w:t>
      </w:r>
      <w:r w:rsidR="00AC094F" w:rsidRPr="005E6D81">
        <w:rPr>
          <w:rFonts w:ascii="Times New Roman" w:eastAsia="Arabic Transparent" w:hAnsi="Times New Roman" w:cs="Times New Roman"/>
          <w:color w:val="000000"/>
          <w:sz w:val="24"/>
          <w:szCs w:val="24"/>
        </w:rPr>
        <w:t>using traditional</w:t>
      </w:r>
      <w:r w:rsidRPr="005E6D81">
        <w:rPr>
          <w:rFonts w:ascii="Times New Roman" w:eastAsia="Arabic Transparent" w:hAnsi="Times New Roman" w:cs="Times New Roman"/>
          <w:color w:val="000000"/>
          <w:sz w:val="24"/>
          <w:szCs w:val="24"/>
        </w:rPr>
        <w:t xml:space="preserve"> training </w:t>
      </w:r>
      <w:r w:rsidR="00AC094F" w:rsidRPr="005E6D81">
        <w:rPr>
          <w:rFonts w:ascii="Times New Roman" w:eastAsia="Arabic Transparent" w:hAnsi="Times New Roman" w:cs="Times New Roman"/>
          <w:color w:val="000000"/>
          <w:sz w:val="24"/>
          <w:szCs w:val="24"/>
        </w:rPr>
        <w:t>methods,</w:t>
      </w:r>
      <w:r w:rsidRPr="005E6D81">
        <w:rPr>
          <w:rFonts w:ascii="Times New Roman" w:eastAsia="Arabic Transparent" w:hAnsi="Times New Roman" w:cs="Times New Roman"/>
          <w:color w:val="000000"/>
          <w:sz w:val="24"/>
          <w:szCs w:val="24"/>
        </w:rPr>
        <w:t xml:space="preserve"> </w:t>
      </w:r>
      <w:r w:rsidR="00813BB1" w:rsidRPr="005E6D81">
        <w:rPr>
          <w:rFonts w:ascii="Times New Roman" w:eastAsia="Arabic Transparent" w:hAnsi="Times New Roman" w:cs="Times New Roman"/>
          <w:color w:val="000000"/>
          <w:sz w:val="24"/>
          <w:szCs w:val="24"/>
        </w:rPr>
        <w:t>instead</w:t>
      </w:r>
      <w:r w:rsidRPr="005E6D81">
        <w:rPr>
          <w:rFonts w:ascii="Times New Roman" w:eastAsia="Arabic Transparent" w:hAnsi="Times New Roman" w:cs="Times New Roman"/>
          <w:color w:val="000000"/>
          <w:sz w:val="24"/>
          <w:szCs w:val="24"/>
        </w:rPr>
        <w:t xml:space="preserve"> </w:t>
      </w:r>
      <w:r w:rsidR="00AC094F" w:rsidRPr="005E6D81">
        <w:rPr>
          <w:rFonts w:ascii="Times New Roman" w:eastAsia="Arabic Transparent" w:hAnsi="Times New Roman" w:cs="Times New Roman"/>
          <w:color w:val="000000"/>
          <w:sz w:val="24"/>
          <w:szCs w:val="24"/>
        </w:rPr>
        <w:t>of constructing</w:t>
      </w:r>
      <w:r w:rsidRPr="005E6D81">
        <w:rPr>
          <w:rFonts w:ascii="Times New Roman" w:eastAsia="Arabic Transparent" w:hAnsi="Times New Roman" w:cs="Times New Roman"/>
          <w:color w:val="000000"/>
          <w:sz w:val="24"/>
          <w:szCs w:val="24"/>
        </w:rPr>
        <w:t xml:space="preserve"> training programs to train nurses and rehabilitate them to contribute to the development of </w:t>
      </w:r>
      <w:r w:rsidR="00AC094F" w:rsidRPr="005E6D81">
        <w:rPr>
          <w:rFonts w:ascii="Times New Roman" w:eastAsia="Arabic Transparent" w:hAnsi="Times New Roman" w:cs="Times New Roman"/>
          <w:color w:val="000000"/>
          <w:sz w:val="24"/>
          <w:szCs w:val="24"/>
        </w:rPr>
        <w:t>nursing</w:t>
      </w:r>
      <w:r w:rsidRPr="005E6D81">
        <w:rPr>
          <w:rFonts w:ascii="Times New Roman" w:eastAsia="Arabic Transparent" w:hAnsi="Times New Roman" w:cs="Times New Roman"/>
          <w:color w:val="000000"/>
          <w:sz w:val="24"/>
          <w:szCs w:val="24"/>
        </w:rPr>
        <w:t xml:space="preserve"> professional </w:t>
      </w:r>
      <w:r w:rsidR="00AC094F" w:rsidRPr="005E6D81">
        <w:rPr>
          <w:rFonts w:ascii="Times New Roman" w:eastAsia="Arabic Transparent" w:hAnsi="Times New Roman" w:cs="Times New Roman"/>
          <w:color w:val="000000"/>
          <w:sz w:val="24"/>
          <w:szCs w:val="24"/>
        </w:rPr>
        <w:t>competencies, and</w:t>
      </w:r>
      <w:r w:rsidRPr="005E6D81">
        <w:rPr>
          <w:rFonts w:ascii="Times New Roman" w:eastAsia="Arabic Transparent" w:hAnsi="Times New Roman" w:cs="Times New Roman"/>
          <w:color w:val="000000"/>
          <w:sz w:val="24"/>
          <w:szCs w:val="24"/>
        </w:rPr>
        <w:t xml:space="preserve"> Jordan Ministry of Health is part of the World Health Organization's report on medication errors</w:t>
      </w:r>
      <w:r w:rsidR="00E06D5C" w:rsidRPr="005E6D81">
        <w:rPr>
          <w:rFonts w:ascii="Times New Roman" w:eastAsia="Arabic Transparent" w:hAnsi="Times New Roman" w:cs="Times New Roman"/>
          <w:color w:val="000000"/>
          <w:sz w:val="24"/>
          <w:szCs w:val="24"/>
        </w:rPr>
        <w:t>.</w:t>
      </w:r>
    </w:p>
    <w:p w:rsidR="00922CC2" w:rsidRPr="005E6D81" w:rsidRDefault="00922CC2" w:rsidP="00922CC2">
      <w:pPr>
        <w:bidi/>
        <w:spacing w:after="0" w:line="360" w:lineRule="auto"/>
        <w:jc w:val="right"/>
        <w:rPr>
          <w:rFonts w:ascii="Times New Roman" w:eastAsia="Arabic Transparent" w:hAnsi="Times New Roman" w:cs="Times New Roman"/>
          <w:color w:val="000000"/>
          <w:sz w:val="24"/>
          <w:szCs w:val="24"/>
        </w:rPr>
      </w:pPr>
    </w:p>
    <w:p w:rsidR="00922CC2" w:rsidRPr="005E6D81" w:rsidRDefault="00E06D5C" w:rsidP="00922CC2">
      <w:pPr>
        <w:bidi/>
        <w:spacing w:after="0" w:line="360" w:lineRule="auto"/>
        <w:jc w:val="right"/>
        <w:rPr>
          <w:rFonts w:ascii="Times New Roman" w:eastAsia="Arabic Transparent" w:hAnsi="Times New Roman" w:cs="Times New Roman"/>
          <w:b/>
          <w:bCs/>
          <w:color w:val="000000"/>
          <w:sz w:val="24"/>
          <w:szCs w:val="24"/>
        </w:rPr>
      </w:pPr>
      <w:r w:rsidRPr="005E6D81">
        <w:rPr>
          <w:rFonts w:ascii="Times New Roman" w:eastAsia="Arabic Transparent" w:hAnsi="Times New Roman" w:cs="Times New Roman"/>
          <w:color w:val="000000"/>
          <w:sz w:val="24"/>
          <w:szCs w:val="24"/>
        </w:rPr>
        <w:t xml:space="preserve">As we know the </w:t>
      </w:r>
      <w:r w:rsidR="00922CC2" w:rsidRPr="005E6D81">
        <w:rPr>
          <w:rFonts w:ascii="Times New Roman" w:eastAsia="Arabic Transparent" w:hAnsi="Times New Roman" w:cs="Times New Roman"/>
          <w:color w:val="000000"/>
          <w:sz w:val="24"/>
          <w:szCs w:val="24"/>
        </w:rPr>
        <w:t xml:space="preserve">Cancer </w:t>
      </w:r>
      <w:r w:rsidR="00813BB1" w:rsidRPr="005E6D81">
        <w:rPr>
          <w:rFonts w:ascii="Times New Roman" w:eastAsia="Arabic Transparent" w:hAnsi="Times New Roman" w:cs="Times New Roman"/>
          <w:color w:val="000000"/>
          <w:sz w:val="24"/>
          <w:szCs w:val="24"/>
        </w:rPr>
        <w:t>diseases</w:t>
      </w:r>
      <w:r w:rsidR="00922CC2" w:rsidRPr="005E6D81">
        <w:rPr>
          <w:rFonts w:ascii="Times New Roman" w:eastAsia="Arabic Transparent" w:hAnsi="Times New Roman" w:cs="Times New Roman"/>
          <w:color w:val="000000"/>
          <w:sz w:val="24"/>
          <w:szCs w:val="24"/>
        </w:rPr>
        <w:t xml:space="preserve">  is the second leading cause of death after heart disease, cancer </w:t>
      </w:r>
      <w:r w:rsidR="00813BB1" w:rsidRPr="005E6D81">
        <w:rPr>
          <w:rFonts w:ascii="Times New Roman" w:eastAsia="Arabic Transparent" w:hAnsi="Times New Roman" w:cs="Times New Roman"/>
          <w:color w:val="000000"/>
          <w:sz w:val="24"/>
          <w:szCs w:val="24"/>
        </w:rPr>
        <w:t>drugs, more</w:t>
      </w:r>
      <w:r w:rsidR="00922CC2" w:rsidRPr="005E6D81">
        <w:rPr>
          <w:rFonts w:ascii="Times New Roman" w:eastAsia="Arabic Transparent" w:hAnsi="Times New Roman" w:cs="Times New Roman"/>
          <w:color w:val="000000"/>
          <w:sz w:val="24"/>
          <w:szCs w:val="24"/>
        </w:rPr>
        <w:t xml:space="preserve"> than</w:t>
      </w:r>
      <w:r w:rsidRPr="005E6D81">
        <w:rPr>
          <w:rFonts w:ascii="Times New Roman" w:eastAsia="Arabic Transparent" w:hAnsi="Times New Roman" w:cs="Times New Roman"/>
          <w:color w:val="000000"/>
          <w:sz w:val="24"/>
          <w:szCs w:val="24"/>
        </w:rPr>
        <w:t xml:space="preserve"> (5 million patients diagnosed i</w:t>
      </w:r>
      <w:r w:rsidR="00922CC2" w:rsidRPr="005E6D81">
        <w:rPr>
          <w:rFonts w:ascii="Times New Roman" w:eastAsia="Arabic Transparent" w:hAnsi="Times New Roman" w:cs="Times New Roman"/>
          <w:color w:val="000000"/>
          <w:sz w:val="24"/>
          <w:szCs w:val="24"/>
        </w:rPr>
        <w:t xml:space="preserve">n the world, and about 3 million of them die every year, because of this disease Studies indicate that in the year 2020, will diagnose (10) million cases of cancer patients annually, Jordan is part of this world and will be </w:t>
      </w:r>
      <w:r w:rsidRPr="005E6D81">
        <w:rPr>
          <w:rFonts w:ascii="Times New Roman" w:eastAsia="Arabic Transparent" w:hAnsi="Times New Roman" w:cs="Times New Roman"/>
          <w:color w:val="000000"/>
          <w:sz w:val="24"/>
          <w:szCs w:val="24"/>
        </w:rPr>
        <w:t>affected by this increase from t</w:t>
      </w:r>
      <w:r w:rsidR="00922CC2" w:rsidRPr="005E6D81">
        <w:rPr>
          <w:rFonts w:ascii="Times New Roman" w:eastAsia="Arabic Transparent" w:hAnsi="Times New Roman" w:cs="Times New Roman"/>
          <w:color w:val="000000"/>
          <w:sz w:val="24"/>
          <w:szCs w:val="24"/>
        </w:rPr>
        <w:t xml:space="preserve">his disease, where in 2015 (5000) cancer cases (77%), were </w:t>
      </w:r>
      <w:r w:rsidRPr="005E6D81">
        <w:rPr>
          <w:rFonts w:ascii="Times New Roman" w:eastAsia="Arabic Transparent" w:hAnsi="Times New Roman" w:cs="Times New Roman"/>
          <w:color w:val="000000"/>
          <w:sz w:val="24"/>
          <w:szCs w:val="24"/>
        </w:rPr>
        <w:lastRenderedPageBreak/>
        <w:t xml:space="preserve">diagnosed </w:t>
      </w:r>
      <w:r w:rsidR="00922CC2" w:rsidRPr="005E6D81">
        <w:rPr>
          <w:rFonts w:ascii="Times New Roman" w:eastAsia="Arabic Transparent" w:hAnsi="Times New Roman" w:cs="Times New Roman"/>
          <w:color w:val="000000"/>
          <w:sz w:val="24"/>
          <w:szCs w:val="24"/>
        </w:rPr>
        <w:t xml:space="preserve"> Jordanians any equivalent 5/10000.)), </w:t>
      </w:r>
      <w:r w:rsidR="00922CC2" w:rsidRPr="005E6D81">
        <w:rPr>
          <w:rFonts w:ascii="Times New Roman" w:eastAsia="Arabic Transparent" w:hAnsi="Times New Roman" w:cs="Times New Roman"/>
          <w:b/>
          <w:bCs/>
          <w:color w:val="000000"/>
          <w:sz w:val="24"/>
          <w:szCs w:val="24"/>
        </w:rPr>
        <w:t>The National Cancer Registry and the Ministry of Health of the Hashemite Kingdom of Jordan, 2015)</w:t>
      </w:r>
    </w:p>
    <w:p w:rsidR="00922CC2" w:rsidRPr="005E6D81" w:rsidRDefault="00E06D5C" w:rsidP="00922CC2">
      <w:pPr>
        <w:bidi/>
        <w:spacing w:after="0" w:line="360" w:lineRule="auto"/>
        <w:jc w:val="right"/>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color w:val="000000"/>
          <w:sz w:val="24"/>
          <w:szCs w:val="24"/>
        </w:rPr>
        <w:t>i</w:t>
      </w:r>
      <w:r w:rsidR="00922CC2" w:rsidRPr="005E6D81">
        <w:rPr>
          <w:rFonts w:ascii="Times New Roman" w:eastAsia="Arabic Transparent" w:hAnsi="Times New Roman" w:cs="Times New Roman"/>
          <w:color w:val="000000"/>
          <w:sz w:val="24"/>
          <w:szCs w:val="24"/>
        </w:rPr>
        <w:t>n addition</w:t>
      </w:r>
      <w:r w:rsidRPr="005E6D81">
        <w:rPr>
          <w:rFonts w:ascii="Times New Roman" w:eastAsia="Arabic Transparent" w:hAnsi="Times New Roman" w:cs="Times New Roman"/>
          <w:color w:val="000000"/>
          <w:sz w:val="24"/>
          <w:szCs w:val="24"/>
        </w:rPr>
        <w:t xml:space="preserve"> to</w:t>
      </w:r>
      <w:r w:rsidR="00922CC2" w:rsidRPr="005E6D81">
        <w:rPr>
          <w:rFonts w:ascii="Times New Roman" w:eastAsia="Arabic Transparent" w:hAnsi="Times New Roman" w:cs="Times New Roman"/>
          <w:color w:val="000000"/>
          <w:sz w:val="24"/>
          <w:szCs w:val="24"/>
        </w:rPr>
        <w:t xml:space="preserve">, the nature work of the researcher at the King Hussein Cancer Center is the continuous training and education in the rehabilitation of new nurses and </w:t>
      </w:r>
      <w:r w:rsidR="00AC094F" w:rsidRPr="005E6D81">
        <w:rPr>
          <w:rFonts w:ascii="Times New Roman" w:eastAsia="Arabic Transparent" w:hAnsi="Times New Roman" w:cs="Times New Roman"/>
          <w:color w:val="000000"/>
          <w:sz w:val="24"/>
          <w:szCs w:val="24"/>
        </w:rPr>
        <w:t>training nursing staff</w:t>
      </w:r>
      <w:r w:rsidR="00922CC2" w:rsidRPr="005E6D81">
        <w:rPr>
          <w:rFonts w:ascii="Times New Roman" w:eastAsia="Arabic Transparent" w:hAnsi="Times New Roman" w:cs="Times New Roman"/>
          <w:color w:val="000000"/>
          <w:sz w:val="24"/>
          <w:szCs w:val="24"/>
        </w:rPr>
        <w:t xml:space="preserve"> both inside and outside the Kingdom. and evaluation of their nursing competencies in work performance using various evaluation tools and methods, The researcher noted that there is still a real and concrete problem in determining the nature of basic nursing competencies and  to developing them  in all domains  of oncology  nursing ,and the top of these  are  two domains : are  giving chemotherapy and infection control, It is necessary to re-think the construction of training programs to train new nurses and assess their nursing competencies in during  job performance.</w:t>
      </w:r>
    </w:p>
    <w:p w:rsidR="00922CC2" w:rsidRPr="005E6D81" w:rsidRDefault="00922CC2" w:rsidP="00922CC2">
      <w:pPr>
        <w:spacing w:after="0" w:line="360" w:lineRule="auto"/>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color w:val="000000"/>
          <w:sz w:val="24"/>
          <w:szCs w:val="24"/>
        </w:rPr>
        <w:t>The problem of the study is also in terms of the attitudes of nurses, especially the newly graduated nursing and different people towards this profession. A number of people believe that the role of nursing profession in hospitals or health centers is marginal and not important for other work performed by doctors and pharmacists. Or lack of mobility when compared to other professions, the nurse is always a nurse, and help is always helpful (</w:t>
      </w:r>
      <w:proofErr w:type="spellStart"/>
      <w:r w:rsidRPr="005E6D81">
        <w:rPr>
          <w:rFonts w:ascii="Times New Roman" w:eastAsia="Arabic Transparent" w:hAnsi="Times New Roman" w:cs="Times New Roman"/>
          <w:b/>
          <w:bCs/>
          <w:color w:val="000000"/>
          <w:sz w:val="24"/>
          <w:szCs w:val="24"/>
        </w:rPr>
        <w:t>Mrtin</w:t>
      </w:r>
      <w:proofErr w:type="spellEnd"/>
      <w:r w:rsidRPr="005E6D81">
        <w:rPr>
          <w:rFonts w:ascii="Times New Roman" w:eastAsia="Arabic Transparent" w:hAnsi="Times New Roman" w:cs="Times New Roman"/>
          <w:b/>
          <w:bCs/>
          <w:color w:val="000000"/>
          <w:sz w:val="24"/>
          <w:szCs w:val="24"/>
        </w:rPr>
        <w:t>, 1994 P: 5)</w:t>
      </w:r>
    </w:p>
    <w:p w:rsidR="00922CC2" w:rsidRPr="005E6D81" w:rsidRDefault="00AC094F" w:rsidP="00922CC2">
      <w:pPr>
        <w:bidi/>
        <w:spacing w:after="0" w:line="360" w:lineRule="auto"/>
        <w:jc w:val="right"/>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color w:val="000000"/>
          <w:sz w:val="24"/>
          <w:szCs w:val="24"/>
        </w:rPr>
        <w:t>Many</w:t>
      </w:r>
      <w:r w:rsidR="00922CC2" w:rsidRPr="005E6D81">
        <w:rPr>
          <w:rFonts w:ascii="Times New Roman" w:eastAsia="Arabic Transparent" w:hAnsi="Times New Roman" w:cs="Times New Roman"/>
          <w:color w:val="000000"/>
          <w:sz w:val="24"/>
          <w:szCs w:val="24"/>
        </w:rPr>
        <w:t xml:space="preserve"> studies on the problem of nurses' attitude towards the nursing profession have been confirmed in one of the Iranian studies, the study aims at identifying the attitudes of students in the nursing school at the bachelor's level and nursing nurses. The results of the study found that 30% of nurses and students vary in their attitudes from natural trends to negative</w:t>
      </w:r>
      <w:r w:rsidR="00922CC2" w:rsidRPr="005E6D81">
        <w:rPr>
          <w:rFonts w:ascii="Calibri" w:eastAsia="Calibri" w:hAnsi="Calibri" w:cs="Arial"/>
          <w:color w:val="000000"/>
          <w:sz w:val="24"/>
          <w:szCs w:val="24"/>
        </w:rPr>
        <w:t xml:space="preserve"> </w:t>
      </w:r>
      <w:r w:rsidR="00922CC2" w:rsidRPr="005E6D81">
        <w:rPr>
          <w:rFonts w:ascii="Times New Roman" w:eastAsia="Arabic Transparent" w:hAnsi="Times New Roman" w:cs="Times New Roman"/>
          <w:color w:val="000000"/>
          <w:sz w:val="24"/>
          <w:szCs w:val="24"/>
        </w:rPr>
        <w:t xml:space="preserve">nurses' attitude towards the nursing profession.  </w:t>
      </w:r>
      <w:proofErr w:type="spellStart"/>
      <w:r w:rsidR="00922CC2" w:rsidRPr="005E6D81">
        <w:rPr>
          <w:rFonts w:ascii="Times New Roman" w:eastAsia="Arabic Transparent" w:hAnsi="Times New Roman" w:cs="Times New Roman"/>
          <w:b/>
          <w:bCs/>
          <w:color w:val="000000"/>
          <w:sz w:val="24"/>
          <w:szCs w:val="24"/>
        </w:rPr>
        <w:t>Kuashali</w:t>
      </w:r>
      <w:proofErr w:type="spellEnd"/>
      <w:r w:rsidR="00922CC2" w:rsidRPr="005E6D81">
        <w:rPr>
          <w:rFonts w:ascii="Times New Roman" w:eastAsia="Arabic Transparent" w:hAnsi="Times New Roman" w:cs="Times New Roman"/>
          <w:b/>
          <w:bCs/>
          <w:color w:val="000000"/>
          <w:sz w:val="24"/>
          <w:szCs w:val="24"/>
        </w:rPr>
        <w:t>, et.al. 2012)</w:t>
      </w:r>
      <w:r w:rsidR="00922CC2" w:rsidRPr="005E6D81">
        <w:rPr>
          <w:rFonts w:ascii="Times New Roman" w:eastAsia="Arabic Transparent" w:hAnsi="Times New Roman" w:cs="Times New Roman"/>
          <w:color w:val="000000"/>
          <w:sz w:val="24"/>
          <w:szCs w:val="24"/>
        </w:rPr>
        <w:t>.</w:t>
      </w:r>
      <w:r w:rsidR="00922CC2" w:rsidRPr="005E6D81">
        <w:rPr>
          <w:rFonts w:ascii="Calibri" w:eastAsia="Calibri" w:hAnsi="Calibri" w:cs="Arial"/>
          <w:color w:val="000000"/>
          <w:sz w:val="24"/>
          <w:szCs w:val="24"/>
        </w:rPr>
        <w:t xml:space="preserve"> </w:t>
      </w:r>
      <w:r w:rsidR="00922CC2" w:rsidRPr="005E6D81">
        <w:rPr>
          <w:rFonts w:ascii="Times New Roman" w:eastAsia="Arabic Transparent" w:hAnsi="Times New Roman" w:cs="Times New Roman"/>
          <w:b/>
          <w:bCs/>
          <w:color w:val="000000"/>
          <w:sz w:val="24"/>
          <w:szCs w:val="24"/>
        </w:rPr>
        <w:t>Kuban et al. (2015)</w:t>
      </w:r>
      <w:r w:rsidR="00922CC2" w:rsidRPr="005E6D81">
        <w:rPr>
          <w:rFonts w:ascii="Times New Roman" w:eastAsia="Arabic Transparent" w:hAnsi="Times New Roman" w:cs="Times New Roman"/>
          <w:color w:val="000000"/>
          <w:sz w:val="24"/>
          <w:szCs w:val="24"/>
        </w:rPr>
        <w:t xml:space="preserve"> conducted similar study on nurses' attitudes toward nursing in southern Turkish hospitals, the results of the study found that  vary from positive to negative, and that most nurses with negative attitudes towards nursing are New nurses, compared with their associative nurses working  at hospitals  the study recommended that, through training and professional and educational development, from negative attitude to positive attitudes toward nursing (</w:t>
      </w:r>
      <w:proofErr w:type="spellStart"/>
      <w:r w:rsidR="00922CC2" w:rsidRPr="005E6D81">
        <w:rPr>
          <w:rFonts w:ascii="Times New Roman" w:eastAsia="Arabic Transparent" w:hAnsi="Times New Roman" w:cs="Times New Roman"/>
          <w:color w:val="000000"/>
          <w:sz w:val="24"/>
          <w:szCs w:val="24"/>
        </w:rPr>
        <w:t>Coban</w:t>
      </w:r>
      <w:proofErr w:type="spellEnd"/>
      <w:r w:rsidR="00922CC2" w:rsidRPr="005E6D81">
        <w:rPr>
          <w:rFonts w:ascii="Times New Roman" w:eastAsia="Arabic Transparent" w:hAnsi="Times New Roman" w:cs="Times New Roman"/>
          <w:color w:val="000000"/>
          <w:sz w:val="24"/>
          <w:szCs w:val="24"/>
        </w:rPr>
        <w:t xml:space="preserve">, et.al, 2015) could be changed. </w:t>
      </w:r>
    </w:p>
    <w:p w:rsidR="00922CC2" w:rsidRPr="005E6D81" w:rsidRDefault="00922CC2" w:rsidP="00DA01EC">
      <w:pPr>
        <w:bidi/>
        <w:spacing w:after="0" w:line="360" w:lineRule="auto"/>
        <w:jc w:val="right"/>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color w:val="000000"/>
          <w:sz w:val="24"/>
          <w:szCs w:val="24"/>
        </w:rPr>
        <w:t>Some Arab studies, such as the follow-up study, The study concluded that the attitudes of the students have changed towards the positive attitude towards the nursing profession after the extension program, which proves that the training and guidance programs change from the attitudes of the human towards his profession (</w:t>
      </w:r>
      <w:r w:rsidRPr="005E6D81">
        <w:rPr>
          <w:rFonts w:ascii="Times New Roman" w:eastAsia="Arabic Transparent" w:hAnsi="Times New Roman" w:cs="Times New Roman"/>
          <w:b/>
          <w:bCs/>
          <w:color w:val="000000"/>
          <w:sz w:val="24"/>
          <w:szCs w:val="24"/>
        </w:rPr>
        <w:t>Al-</w:t>
      </w:r>
      <w:proofErr w:type="spellStart"/>
      <w:r w:rsidRPr="005E6D81">
        <w:rPr>
          <w:rFonts w:ascii="Times New Roman" w:eastAsia="Arabic Transparent" w:hAnsi="Times New Roman" w:cs="Times New Roman"/>
          <w:b/>
          <w:bCs/>
          <w:color w:val="000000"/>
          <w:sz w:val="24"/>
          <w:szCs w:val="24"/>
        </w:rPr>
        <w:t>Takafi</w:t>
      </w:r>
      <w:proofErr w:type="spellEnd"/>
      <w:r w:rsidRPr="005E6D81">
        <w:rPr>
          <w:rFonts w:ascii="Times New Roman" w:eastAsia="Arabic Transparent" w:hAnsi="Times New Roman" w:cs="Times New Roman"/>
          <w:b/>
          <w:bCs/>
          <w:color w:val="000000"/>
          <w:sz w:val="24"/>
          <w:szCs w:val="24"/>
        </w:rPr>
        <w:t>, 2006)</w:t>
      </w:r>
      <w:r w:rsidR="00DA01EC" w:rsidRPr="005E6D81">
        <w:rPr>
          <w:rFonts w:ascii="Times New Roman" w:eastAsia="Arabic Transparent" w:hAnsi="Times New Roman" w:cs="Times New Roman"/>
          <w:b/>
          <w:bCs/>
          <w:color w:val="000000"/>
          <w:sz w:val="24"/>
          <w:szCs w:val="24"/>
        </w:rPr>
        <w:t>.</w:t>
      </w:r>
      <w:r w:rsidRPr="005E6D81">
        <w:rPr>
          <w:rFonts w:ascii="Times New Roman" w:eastAsia="Arabic Transparent" w:hAnsi="Times New Roman" w:cs="Times New Roman"/>
          <w:color w:val="000000"/>
          <w:sz w:val="24"/>
          <w:szCs w:val="24"/>
          <w:rtl/>
        </w:rPr>
        <w:t>)</w:t>
      </w:r>
    </w:p>
    <w:p w:rsidR="00922CC2" w:rsidRPr="005E6D81" w:rsidRDefault="00922CC2" w:rsidP="00922CC2">
      <w:pPr>
        <w:spacing w:after="0" w:line="360" w:lineRule="auto"/>
        <w:ind w:firstLine="720"/>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b/>
          <w:bCs/>
          <w:color w:val="000000"/>
          <w:sz w:val="24"/>
          <w:szCs w:val="24"/>
          <w:lang w:eastAsia="ar-SA" w:bidi="ar-JO"/>
        </w:rPr>
        <w:t>Research questions</w:t>
      </w:r>
      <w:r w:rsidRPr="005E6D81">
        <w:rPr>
          <w:rFonts w:ascii="Times New Roman" w:eastAsia="Calibri" w:hAnsi="Times New Roman" w:cs="Times New Roman"/>
          <w:color w:val="000000"/>
          <w:sz w:val="24"/>
          <w:szCs w:val="24"/>
          <w:lang w:eastAsia="ar-SA" w:bidi="ar-JO"/>
        </w:rPr>
        <w:t xml:space="preserve">: </w:t>
      </w:r>
    </w:p>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1. What is the impact of training program based on Kolb’s Model on developing Core nursing competencies among new nurses at King Hussein Cancer Center in the Light of Experience?</w:t>
      </w:r>
    </w:p>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lastRenderedPageBreak/>
        <w:t>2. What is the impact of training program based on Kolb’s Model on improving new nurse's attitudes towards nursing profession in the Light of Experience?</w:t>
      </w:r>
    </w:p>
    <w:p w:rsidR="00922CC2" w:rsidRPr="005E6D81" w:rsidRDefault="00922CC2" w:rsidP="00922CC2">
      <w:pPr>
        <w:spacing w:after="0" w:line="360" w:lineRule="auto"/>
        <w:ind w:firstLine="720"/>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b/>
          <w:bCs/>
          <w:color w:val="000000"/>
          <w:sz w:val="24"/>
          <w:szCs w:val="24"/>
          <w:lang w:eastAsia="ar-SA" w:bidi="ar-JO"/>
        </w:rPr>
        <w:t>Hypotheses</w:t>
      </w:r>
      <w:r w:rsidRPr="005E6D81">
        <w:rPr>
          <w:rFonts w:ascii="Times New Roman" w:eastAsia="Calibri" w:hAnsi="Times New Roman" w:cs="Times New Roman"/>
          <w:color w:val="000000"/>
          <w:sz w:val="24"/>
          <w:szCs w:val="24"/>
          <w:lang w:eastAsia="ar-SA" w:bidi="ar-JO"/>
        </w:rPr>
        <w:t>:</w:t>
      </w:r>
    </w:p>
    <w:p w:rsidR="00922CC2" w:rsidRPr="005E6D81" w:rsidRDefault="00922CC2" w:rsidP="00922CC2">
      <w:pPr>
        <w:spacing w:after="0" w:line="360" w:lineRule="auto"/>
        <w:ind w:firstLine="720"/>
        <w:jc w:val="both"/>
        <w:rPr>
          <w:rFonts w:ascii="Times New Roman" w:eastAsia="Calibri" w:hAnsi="Times New Roman" w:cs="Times New Roman"/>
          <w:color w:val="000000"/>
          <w:sz w:val="24"/>
          <w:szCs w:val="24"/>
          <w:lang w:eastAsia="ar-SA" w:bidi="ar-JO"/>
        </w:rPr>
      </w:pPr>
    </w:p>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 xml:space="preserve">1.There is no statistically significance differences at the significance level (P ≤ .05), in the average of post- test of core nursing competencies between the experimental group and the control group among a new nurses at King  Hussein Cancer Center attributable to effectiveness the of the program in the light of Experience .(Kolb’s model compared to the traditional way). </w:t>
      </w:r>
    </w:p>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2. There is no statistically significance differences at the significance level (P ≤ 0.05) in the average of post-test in attitudes towards nursing profession between the experimental group and the control group among a new nurses at King Hussein Center attributable to effectiveness the of the program in the light of experience (Kolb’s model compared to the traditional way).</w:t>
      </w:r>
    </w:p>
    <w:p w:rsidR="00922CC2" w:rsidRPr="005E6D81" w:rsidRDefault="00922CC2" w:rsidP="00922CC2">
      <w:pPr>
        <w:bidi/>
        <w:spacing w:after="0" w:line="360" w:lineRule="auto"/>
        <w:jc w:val="both"/>
        <w:rPr>
          <w:rFonts w:ascii="Times New Roman" w:eastAsia="Arabic Transparent" w:hAnsi="Times New Roman" w:cs="Times New Roman"/>
          <w:color w:val="000000"/>
          <w:sz w:val="24"/>
          <w:szCs w:val="24"/>
          <w:lang w:bidi="ar-JO"/>
        </w:rPr>
      </w:pPr>
    </w:p>
    <w:p w:rsidR="00922CC2" w:rsidRPr="005E6D81" w:rsidRDefault="00922CC2" w:rsidP="00922CC2">
      <w:pPr>
        <w:spacing w:after="0" w:line="360" w:lineRule="auto"/>
        <w:rPr>
          <w:rFonts w:ascii="Times New Roman" w:eastAsia="Arabic Transparent" w:hAnsi="Times New Roman" w:cs="Times New Roman"/>
          <w:b/>
          <w:bCs/>
          <w:color w:val="000000"/>
          <w:sz w:val="24"/>
          <w:szCs w:val="24"/>
          <w:lang w:bidi="ar-JO"/>
        </w:rPr>
      </w:pPr>
      <w:r w:rsidRPr="005E6D81">
        <w:rPr>
          <w:rFonts w:ascii="Times New Roman" w:eastAsia="Arabic Transparent" w:hAnsi="Times New Roman" w:cs="Times New Roman"/>
          <w:b/>
          <w:bCs/>
          <w:color w:val="000000"/>
          <w:sz w:val="24"/>
          <w:szCs w:val="24"/>
          <w:lang w:bidi="ar-JO"/>
        </w:rPr>
        <w:t>The importance of studying</w:t>
      </w:r>
    </w:p>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Substantive importance:</w:t>
      </w:r>
    </w:p>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The importance of this study is derived from the importance of subjects such as nursing competencies, especially in the field of cancer and nurses attitudes towards the profession of nursing. and effectiveness of training programs based on new learning models that provide new information about the learning patterns of nurses during education and training</w:t>
      </w:r>
      <w:r w:rsidRPr="005E6D81">
        <w:rPr>
          <w:rFonts w:ascii="Times New Roman" w:eastAsia="Calibri" w:hAnsi="Times New Roman" w:cs="Times New Roman"/>
          <w:color w:val="000000"/>
          <w:sz w:val="24"/>
          <w:szCs w:val="24"/>
          <w:lang w:bidi="ar-JO"/>
        </w:rPr>
        <w:t xml:space="preserve"> based on the </w:t>
      </w:r>
      <w:r w:rsidRPr="005E6D81">
        <w:rPr>
          <w:rFonts w:ascii="Times New Roman" w:eastAsia="Calibri" w:hAnsi="Times New Roman" w:cs="Times New Roman"/>
          <w:color w:val="000000"/>
          <w:sz w:val="24"/>
          <w:szCs w:val="24"/>
        </w:rPr>
        <w:t xml:space="preserve"> ex</w:t>
      </w:r>
      <w:r w:rsidR="00752E66" w:rsidRPr="005E6D81">
        <w:rPr>
          <w:rFonts w:ascii="Times New Roman" w:eastAsia="Calibri" w:hAnsi="Times New Roman" w:cs="Times New Roman"/>
          <w:color w:val="000000"/>
          <w:sz w:val="24"/>
          <w:szCs w:val="24"/>
          <w:lang w:bidi="ar-JO"/>
        </w:rPr>
        <w:t>periential l</w:t>
      </w:r>
      <w:r w:rsidRPr="005E6D81">
        <w:rPr>
          <w:rFonts w:ascii="Times New Roman" w:eastAsia="Calibri" w:hAnsi="Times New Roman" w:cs="Times New Roman"/>
          <w:color w:val="000000"/>
          <w:sz w:val="24"/>
          <w:szCs w:val="24"/>
          <w:lang w:bidi="ar-JO"/>
        </w:rPr>
        <w:t>earning Kolb’s model</w:t>
      </w:r>
      <w:r w:rsidRPr="005E6D81">
        <w:rPr>
          <w:rFonts w:ascii="Times New Roman" w:eastAsia="Arabic Transparent" w:hAnsi="Times New Roman" w:cs="Times New Roman"/>
          <w:color w:val="000000"/>
          <w:sz w:val="24"/>
          <w:szCs w:val="24"/>
          <w:lang w:bidi="ar-JO"/>
        </w:rPr>
        <w:t>. It also derives its importance from the tools that have been prepared and fill the shortage of previous studies that dealt with training programs in developing nursing competencies and improving their positive attitudes towards the nursing profession.it will enrich the field of education and training in the health fields in general and nursing in particular at the level of the Jordanian and Arab environments by applying new training modules to the training. It provides new information about the learning patterns of new nurses in general and new nurses at the King Hussein Cancer Center in particular.</w:t>
      </w:r>
    </w:p>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 xml:space="preserve">- Emphasize the positive relationship between </w:t>
      </w:r>
      <w:r w:rsidRPr="005E6D81">
        <w:rPr>
          <w:rFonts w:ascii="Times New Roman" w:eastAsia="Calibri" w:hAnsi="Times New Roman" w:cs="Times New Roman"/>
          <w:color w:val="000000"/>
          <w:sz w:val="24"/>
          <w:szCs w:val="24"/>
          <w:lang w:bidi="ar-JO"/>
        </w:rPr>
        <w:t xml:space="preserve">the </w:t>
      </w:r>
      <w:r w:rsidRPr="005E6D81">
        <w:rPr>
          <w:rFonts w:ascii="Times New Roman" w:eastAsia="Calibri" w:hAnsi="Times New Roman" w:cs="Times New Roman"/>
          <w:color w:val="000000"/>
          <w:sz w:val="24"/>
          <w:szCs w:val="24"/>
        </w:rPr>
        <w:t>experiential</w:t>
      </w:r>
      <w:r w:rsidRPr="005E6D81">
        <w:rPr>
          <w:rFonts w:ascii="Times New Roman" w:eastAsia="Calibri" w:hAnsi="Times New Roman" w:cs="Times New Roman"/>
          <w:color w:val="000000"/>
          <w:sz w:val="24"/>
          <w:szCs w:val="24"/>
          <w:lang w:bidi="ar-JO"/>
        </w:rPr>
        <w:t xml:space="preserve"> Learning Kolb’s models</w:t>
      </w:r>
      <w:r w:rsidRPr="005E6D81">
        <w:rPr>
          <w:rFonts w:ascii="Times New Roman" w:eastAsia="Arabic Transparent" w:hAnsi="Times New Roman" w:cs="Times New Roman"/>
          <w:color w:val="000000"/>
          <w:sz w:val="24"/>
          <w:szCs w:val="24"/>
          <w:lang w:bidi="ar-JO"/>
        </w:rPr>
        <w:t xml:space="preserve">. As new active learning model and change the attitudes of people towards their professions, </w:t>
      </w:r>
    </w:p>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 Emphasize the importance of the role of the coach  or trainer in the development of new positive attitude  that are broader than the attitudes in which the trainee believes and is able to instill and develop desired attitude  and change undesirable attitude.</w:t>
      </w:r>
    </w:p>
    <w:p w:rsidR="00752E66" w:rsidRPr="005E6D81" w:rsidRDefault="00752E66" w:rsidP="00922CC2">
      <w:pPr>
        <w:spacing w:after="0" w:line="360" w:lineRule="auto"/>
        <w:rPr>
          <w:rFonts w:ascii="Times New Roman" w:eastAsia="Arabic Transparent" w:hAnsi="Times New Roman" w:cs="Times New Roman"/>
          <w:b/>
          <w:bCs/>
          <w:color w:val="000000"/>
          <w:sz w:val="24"/>
          <w:szCs w:val="24"/>
          <w:lang w:bidi="ar-JO"/>
        </w:rPr>
      </w:pPr>
    </w:p>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b/>
          <w:bCs/>
          <w:color w:val="000000"/>
          <w:sz w:val="24"/>
          <w:szCs w:val="24"/>
          <w:lang w:bidi="ar-JO"/>
        </w:rPr>
        <w:lastRenderedPageBreak/>
        <w:t>Applied importance</w:t>
      </w:r>
      <w:r w:rsidRPr="005E6D81">
        <w:rPr>
          <w:rFonts w:ascii="Times New Roman" w:eastAsia="Arabic Transparent" w:hAnsi="Times New Roman" w:cs="Times New Roman"/>
          <w:color w:val="000000"/>
          <w:sz w:val="24"/>
          <w:szCs w:val="24"/>
          <w:lang w:bidi="ar-JO"/>
        </w:rPr>
        <w:t>:</w:t>
      </w:r>
    </w:p>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The results of this study may benefit from the application of this model in training and education as follows:</w:t>
      </w:r>
    </w:p>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 Trainers in health and vocational training institutes, continuing education departments, training centers in public and private hospitals and other health institutions.</w:t>
      </w:r>
    </w:p>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 Program designers training and workshops.</w:t>
      </w:r>
    </w:p>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 Trainers in various nursing fields when constructing and implementing training programs for nurses, it is necessary to include different learning methods, especially professions that need to experimentation and training, especially health professions, in order to achieve the training objectives.</w:t>
      </w:r>
    </w:p>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 Universities and academic institutions concerned in university education in the field of nursing and other health professions, especially in practical courses.</w:t>
      </w:r>
    </w:p>
    <w:p w:rsidR="00922CC2" w:rsidRPr="005E6D81" w:rsidRDefault="00922CC2" w:rsidP="00922CC2">
      <w:pPr>
        <w:spacing w:after="0" w:line="360" w:lineRule="auto"/>
        <w:rPr>
          <w:rFonts w:ascii="Times New Roman" w:eastAsia="Arabic Transparent" w:hAnsi="Times New Roman" w:cs="Times New Roman"/>
          <w:b/>
          <w:bCs/>
          <w:color w:val="000000"/>
          <w:sz w:val="24"/>
          <w:szCs w:val="24"/>
          <w:lang w:bidi="ar-JO"/>
        </w:rPr>
      </w:pPr>
      <w:r w:rsidRPr="005E6D81">
        <w:rPr>
          <w:rFonts w:ascii="Times New Roman" w:eastAsia="Arabic Transparent" w:hAnsi="Times New Roman" w:cs="Times New Roman"/>
          <w:b/>
          <w:bCs/>
          <w:color w:val="000000"/>
          <w:sz w:val="24"/>
          <w:szCs w:val="24"/>
          <w:lang w:bidi="ar-JO"/>
        </w:rPr>
        <w:t>Limitation and Delimitations of the study</w:t>
      </w:r>
    </w:p>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 The results of the study were determined in light of the following limitations and limitations:</w:t>
      </w:r>
    </w:p>
    <w:p w:rsidR="00922CC2" w:rsidRPr="005E6D81" w:rsidRDefault="00922CC2" w:rsidP="00752E66">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 </w:t>
      </w:r>
      <w:r w:rsidR="00752E66" w:rsidRPr="005E6D81">
        <w:rPr>
          <w:rFonts w:ascii="Times New Roman" w:eastAsia="Arabic Transparent" w:hAnsi="Times New Roman" w:cs="Times New Roman"/>
          <w:color w:val="000000"/>
          <w:sz w:val="24"/>
          <w:szCs w:val="24"/>
          <w:lang w:bidi="ar-JO"/>
        </w:rPr>
        <w:t>-</w:t>
      </w:r>
      <w:r w:rsidRPr="005E6D81">
        <w:rPr>
          <w:rFonts w:ascii="Times New Roman" w:eastAsia="Arabic Transparent" w:hAnsi="Times New Roman" w:cs="Times New Roman"/>
          <w:b/>
          <w:bCs/>
          <w:color w:val="000000"/>
          <w:sz w:val="24"/>
          <w:szCs w:val="24"/>
          <w:lang w:bidi="ar-JO"/>
        </w:rPr>
        <w:t xml:space="preserve"> </w:t>
      </w:r>
      <w:r w:rsidR="006C4C4B" w:rsidRPr="005E6D81">
        <w:rPr>
          <w:rFonts w:ascii="Times New Roman" w:eastAsia="Arabic Transparent" w:hAnsi="Times New Roman" w:cs="Times New Roman"/>
          <w:b/>
          <w:bCs/>
          <w:color w:val="000000"/>
          <w:sz w:val="24"/>
          <w:szCs w:val="24"/>
          <w:lang w:bidi="ar-JO"/>
        </w:rPr>
        <w:t>T</w:t>
      </w:r>
      <w:r w:rsidR="00752E66" w:rsidRPr="005E6D81">
        <w:rPr>
          <w:rFonts w:ascii="Times New Roman" w:eastAsia="Arabic Transparent" w:hAnsi="Times New Roman" w:cs="Times New Roman"/>
          <w:b/>
          <w:bCs/>
          <w:color w:val="000000"/>
          <w:sz w:val="24"/>
          <w:szCs w:val="24"/>
          <w:lang w:bidi="ar-JO"/>
        </w:rPr>
        <w:t xml:space="preserve">ime </w:t>
      </w:r>
      <w:r w:rsidRPr="005E6D81">
        <w:rPr>
          <w:rFonts w:ascii="Times New Roman" w:eastAsia="Arabic Transparent" w:hAnsi="Times New Roman" w:cs="Times New Roman"/>
          <w:b/>
          <w:bCs/>
          <w:color w:val="000000"/>
          <w:sz w:val="24"/>
          <w:szCs w:val="24"/>
          <w:lang w:bidi="ar-JO"/>
        </w:rPr>
        <w:t>limit</w:t>
      </w:r>
      <w:r w:rsidR="00752E66" w:rsidRPr="005E6D81">
        <w:rPr>
          <w:rFonts w:ascii="Times New Roman" w:eastAsia="Arabic Transparent" w:hAnsi="Times New Roman" w:cs="Times New Roman"/>
          <w:b/>
          <w:bCs/>
          <w:color w:val="000000"/>
          <w:sz w:val="24"/>
          <w:szCs w:val="24"/>
          <w:lang w:bidi="ar-JO"/>
        </w:rPr>
        <w:t>ations</w:t>
      </w:r>
      <w:r w:rsidRPr="005E6D81">
        <w:rPr>
          <w:rFonts w:ascii="Times New Roman" w:eastAsia="Arabic Transparent" w:hAnsi="Times New Roman" w:cs="Times New Roman"/>
          <w:color w:val="000000"/>
          <w:sz w:val="24"/>
          <w:szCs w:val="24"/>
          <w:lang w:bidi="ar-JO"/>
        </w:rPr>
        <w:t>: This study was conducted from the beginning of September (2016) until the end of March of the year. (2017)</w:t>
      </w:r>
    </w:p>
    <w:p w:rsidR="00922CC2" w:rsidRPr="005E6D81" w:rsidRDefault="00752E66"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b/>
          <w:bCs/>
          <w:color w:val="000000"/>
          <w:sz w:val="24"/>
          <w:szCs w:val="24"/>
          <w:lang w:bidi="ar-JO"/>
        </w:rPr>
        <w:t xml:space="preserve">- </w:t>
      </w:r>
      <w:r w:rsidR="00922CC2" w:rsidRPr="005E6D81">
        <w:rPr>
          <w:rFonts w:ascii="Times New Roman" w:eastAsia="Arabic Transparent" w:hAnsi="Times New Roman" w:cs="Times New Roman"/>
          <w:b/>
          <w:bCs/>
          <w:color w:val="000000"/>
          <w:sz w:val="24"/>
          <w:szCs w:val="24"/>
          <w:lang w:bidi="ar-JO"/>
        </w:rPr>
        <w:t>Place Limit</w:t>
      </w:r>
      <w:r w:rsidRPr="005E6D81">
        <w:rPr>
          <w:rFonts w:ascii="Times New Roman" w:eastAsia="Arabic Transparent" w:hAnsi="Times New Roman" w:cs="Times New Roman"/>
          <w:b/>
          <w:bCs/>
          <w:color w:val="000000"/>
          <w:sz w:val="24"/>
          <w:szCs w:val="24"/>
          <w:lang w:bidi="ar-JO"/>
        </w:rPr>
        <w:t>ations</w:t>
      </w:r>
      <w:r w:rsidR="00922CC2" w:rsidRPr="005E6D81">
        <w:rPr>
          <w:rFonts w:ascii="Times New Roman" w:eastAsia="Arabic Transparent" w:hAnsi="Times New Roman" w:cs="Times New Roman"/>
          <w:b/>
          <w:bCs/>
          <w:color w:val="000000"/>
          <w:sz w:val="24"/>
          <w:szCs w:val="24"/>
          <w:lang w:bidi="ar-JO"/>
        </w:rPr>
        <w:t>:</w:t>
      </w:r>
      <w:r w:rsidR="00922CC2" w:rsidRPr="005E6D81">
        <w:rPr>
          <w:rFonts w:ascii="Times New Roman" w:eastAsia="Arabic Transparent" w:hAnsi="Times New Roman" w:cs="Times New Roman"/>
          <w:color w:val="000000"/>
          <w:sz w:val="24"/>
          <w:szCs w:val="24"/>
          <w:lang w:bidi="ar-JO"/>
        </w:rPr>
        <w:t xml:space="preserve"> King Hussein Cancer Center.</w:t>
      </w:r>
    </w:p>
    <w:p w:rsidR="00922CC2" w:rsidRPr="005E6D81" w:rsidRDefault="00752E66" w:rsidP="00922CC2">
      <w:pPr>
        <w:spacing w:after="0" w:line="360" w:lineRule="auto"/>
        <w:jc w:val="both"/>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b/>
          <w:bCs/>
          <w:color w:val="000000"/>
          <w:sz w:val="24"/>
          <w:szCs w:val="24"/>
          <w:lang w:bidi="ar-JO"/>
        </w:rPr>
        <w:t>-</w:t>
      </w:r>
      <w:r w:rsidR="00922CC2" w:rsidRPr="005E6D81">
        <w:rPr>
          <w:rFonts w:ascii="Times New Roman" w:eastAsia="Arabic Transparent" w:hAnsi="Times New Roman" w:cs="Times New Roman"/>
          <w:b/>
          <w:bCs/>
          <w:color w:val="000000"/>
          <w:sz w:val="24"/>
          <w:szCs w:val="24"/>
          <w:lang w:bidi="ar-JO"/>
        </w:rPr>
        <w:t>Human Limitation</w:t>
      </w:r>
      <w:r w:rsidRPr="005E6D81">
        <w:rPr>
          <w:rFonts w:ascii="Times New Roman" w:eastAsia="Arabic Transparent" w:hAnsi="Times New Roman" w:cs="Times New Roman"/>
          <w:b/>
          <w:bCs/>
          <w:color w:val="000000"/>
          <w:sz w:val="24"/>
          <w:szCs w:val="24"/>
          <w:lang w:bidi="ar-JO"/>
        </w:rPr>
        <w:t>s</w:t>
      </w:r>
      <w:r w:rsidR="00922CC2" w:rsidRPr="005E6D81">
        <w:rPr>
          <w:rFonts w:ascii="Times New Roman" w:eastAsia="Arabic Transparent" w:hAnsi="Times New Roman" w:cs="Times New Roman"/>
          <w:color w:val="000000"/>
          <w:sz w:val="24"/>
          <w:szCs w:val="24"/>
          <w:lang w:bidi="ar-JO"/>
        </w:rPr>
        <w:t>: This study is limited to a sample of new nurses who were recruited at the King Hussein Cancer Center between the month Feb 2016 and April 2017.</w:t>
      </w:r>
    </w:p>
    <w:p w:rsidR="00922CC2" w:rsidRPr="005E6D81" w:rsidRDefault="00752E66" w:rsidP="00922CC2">
      <w:pPr>
        <w:bidi/>
        <w:spacing w:after="0" w:line="360" w:lineRule="auto"/>
        <w:jc w:val="right"/>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b/>
          <w:bCs/>
          <w:color w:val="000000"/>
          <w:sz w:val="24"/>
          <w:szCs w:val="24"/>
          <w:lang w:bidi="ar-JO"/>
        </w:rPr>
        <w:t xml:space="preserve">- </w:t>
      </w:r>
      <w:r w:rsidR="00922CC2" w:rsidRPr="005E6D81">
        <w:rPr>
          <w:rFonts w:ascii="Times New Roman" w:eastAsia="Arabic Transparent" w:hAnsi="Times New Roman" w:cs="Times New Roman"/>
          <w:b/>
          <w:bCs/>
          <w:color w:val="000000"/>
          <w:sz w:val="24"/>
          <w:szCs w:val="24"/>
          <w:lang w:bidi="ar-JO"/>
        </w:rPr>
        <w:t>Delimitations</w:t>
      </w:r>
      <w:r w:rsidR="00922CC2" w:rsidRPr="005E6D81">
        <w:rPr>
          <w:rFonts w:ascii="Times New Roman" w:eastAsia="Arabic Transparent" w:hAnsi="Times New Roman" w:cs="Times New Roman"/>
          <w:color w:val="000000"/>
          <w:sz w:val="24"/>
          <w:szCs w:val="24"/>
          <w:lang w:bidi="ar-JO"/>
        </w:rPr>
        <w:t xml:space="preserve"> of the study: The results of the study were generated in the light of the validity of the tools and their stability, and it was limited to two areas of the nursing competencies: the field of chemotherapy administration  and infection control, as the two main areas in the nursing competencies, and the effectiveness of the</w:t>
      </w:r>
      <w:r w:rsidR="006C4C4B" w:rsidRPr="005E6D81">
        <w:rPr>
          <w:rFonts w:ascii="Times New Roman" w:eastAsia="Arabic Transparent" w:hAnsi="Times New Roman" w:cs="Times New Roman"/>
          <w:color w:val="000000"/>
          <w:sz w:val="24"/>
          <w:szCs w:val="24"/>
          <w:lang w:bidi="ar-JO"/>
        </w:rPr>
        <w:t xml:space="preserve"> training program based on the M</w:t>
      </w:r>
      <w:r w:rsidR="00922CC2" w:rsidRPr="005E6D81">
        <w:rPr>
          <w:rFonts w:ascii="Times New Roman" w:eastAsia="Arabic Transparent" w:hAnsi="Times New Roman" w:cs="Times New Roman"/>
          <w:color w:val="000000"/>
          <w:sz w:val="24"/>
          <w:szCs w:val="24"/>
          <w:lang w:bidi="ar-JO"/>
        </w:rPr>
        <w:t>odel "Kolb" training in the development of basic nursing competencies of new nurses recruited at the King Hussein Cancer Center and the development of positive attitudes towards the nursing profession</w:t>
      </w:r>
      <w:r w:rsidRPr="005E6D81">
        <w:rPr>
          <w:rFonts w:ascii="Times New Roman" w:eastAsia="Arabic Transparent" w:hAnsi="Times New Roman" w:cs="Times New Roman"/>
          <w:color w:val="000000"/>
          <w:sz w:val="24"/>
          <w:szCs w:val="24"/>
          <w:lang w:bidi="ar-JO"/>
        </w:rPr>
        <w:t>.</w:t>
      </w:r>
    </w:p>
    <w:p w:rsidR="00922CC2" w:rsidRPr="005E6D81" w:rsidRDefault="00922CC2" w:rsidP="00922CC2">
      <w:pPr>
        <w:bidi/>
        <w:spacing w:after="0" w:line="360" w:lineRule="auto"/>
        <w:jc w:val="both"/>
        <w:rPr>
          <w:rFonts w:ascii="Times New Roman" w:eastAsia="Arabic Transparent" w:hAnsi="Times New Roman" w:cs="Times New Roman"/>
          <w:color w:val="000000"/>
          <w:sz w:val="24"/>
          <w:szCs w:val="24"/>
          <w:lang w:bidi="ar-JO"/>
        </w:rPr>
      </w:pPr>
    </w:p>
    <w:p w:rsidR="00922CC2" w:rsidRPr="005E6D81" w:rsidRDefault="00922CC2" w:rsidP="00922CC2">
      <w:pPr>
        <w:spacing w:after="0" w:line="360" w:lineRule="auto"/>
        <w:rPr>
          <w:rFonts w:ascii="Times New Roman" w:eastAsia="Arabic Transparent" w:hAnsi="Times New Roman" w:cs="Times New Roman"/>
          <w:b/>
          <w:bCs/>
          <w:color w:val="000000"/>
          <w:sz w:val="24"/>
          <w:szCs w:val="24"/>
        </w:rPr>
      </w:pPr>
      <w:r w:rsidRPr="005E6D81">
        <w:rPr>
          <w:rFonts w:ascii="Times New Roman" w:eastAsia="Arabic Transparent" w:hAnsi="Times New Roman" w:cs="Times New Roman"/>
          <w:b/>
          <w:bCs/>
          <w:color w:val="000000"/>
          <w:sz w:val="24"/>
          <w:szCs w:val="24"/>
        </w:rPr>
        <w:t xml:space="preserve">Definitions </w:t>
      </w:r>
      <w:r w:rsidR="00752E66" w:rsidRPr="005E6D81">
        <w:rPr>
          <w:rFonts w:ascii="Times New Roman" w:eastAsia="Arabic Transparent" w:hAnsi="Times New Roman" w:cs="Times New Roman"/>
          <w:b/>
          <w:bCs/>
          <w:color w:val="000000"/>
          <w:sz w:val="24"/>
          <w:szCs w:val="24"/>
        </w:rPr>
        <w:t>Of Terminology</w:t>
      </w:r>
    </w:p>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b/>
          <w:bCs/>
          <w:color w:val="000000"/>
          <w:sz w:val="24"/>
          <w:szCs w:val="24"/>
        </w:rPr>
        <w:t>Training Program</w:t>
      </w:r>
      <w:r w:rsidRPr="005E6D81">
        <w:rPr>
          <w:rFonts w:ascii="Times New Roman" w:eastAsia="Arabic Transparent" w:hAnsi="Times New Roman" w:cs="Times New Roman"/>
          <w:color w:val="000000"/>
          <w:sz w:val="24"/>
          <w:szCs w:val="24"/>
        </w:rPr>
        <w:t xml:space="preserve">: a proposed training program based on </w:t>
      </w:r>
      <w:r w:rsidRPr="005E6D81">
        <w:rPr>
          <w:rFonts w:ascii="Times New Roman" w:eastAsia="Calibri" w:hAnsi="Times New Roman" w:cs="Times New Roman"/>
          <w:color w:val="000000"/>
          <w:sz w:val="24"/>
          <w:szCs w:val="24"/>
          <w:lang w:bidi="ar-JO"/>
        </w:rPr>
        <w:t xml:space="preserve">the </w:t>
      </w:r>
      <w:r w:rsidRPr="005E6D81">
        <w:rPr>
          <w:rFonts w:ascii="Times New Roman" w:eastAsia="Calibri" w:hAnsi="Times New Roman" w:cs="Times New Roman"/>
          <w:color w:val="000000"/>
          <w:sz w:val="24"/>
          <w:szCs w:val="24"/>
        </w:rPr>
        <w:t xml:space="preserve"> ex</w:t>
      </w:r>
      <w:r w:rsidRPr="005E6D81">
        <w:rPr>
          <w:rFonts w:ascii="Times New Roman" w:eastAsia="Calibri" w:hAnsi="Times New Roman" w:cs="Times New Roman"/>
          <w:color w:val="000000"/>
          <w:sz w:val="24"/>
          <w:szCs w:val="24"/>
          <w:lang w:bidi="ar-JO"/>
        </w:rPr>
        <w:t>periential Learning Kolb’s model</w:t>
      </w:r>
      <w:r w:rsidRPr="005E6D81">
        <w:rPr>
          <w:rFonts w:ascii="Times New Roman" w:eastAsia="Arabic Transparent" w:hAnsi="Times New Roman" w:cs="Times New Roman"/>
          <w:color w:val="000000"/>
          <w:sz w:val="24"/>
          <w:szCs w:val="24"/>
          <w:lang w:bidi="ar-JO"/>
        </w:rPr>
        <w:t xml:space="preserve">. Or </w:t>
      </w:r>
      <w:r w:rsidRPr="005E6D81">
        <w:rPr>
          <w:rFonts w:ascii="Times New Roman" w:eastAsia="Arabic Transparent" w:hAnsi="Times New Roman" w:cs="Times New Roman"/>
          <w:color w:val="000000"/>
          <w:sz w:val="24"/>
          <w:szCs w:val="24"/>
        </w:rPr>
        <w:t xml:space="preserve">, the dimensions of the </w:t>
      </w:r>
      <w:proofErr w:type="spellStart"/>
      <w:r w:rsidRPr="005E6D81">
        <w:rPr>
          <w:rFonts w:ascii="Times New Roman" w:eastAsia="Calibri" w:hAnsi="Times New Roman" w:cs="Times New Roman"/>
          <w:color w:val="000000"/>
          <w:sz w:val="24"/>
          <w:szCs w:val="24"/>
          <w:lang w:bidi="ar-JO"/>
        </w:rPr>
        <w:t>the</w:t>
      </w:r>
      <w:proofErr w:type="spellEnd"/>
      <w:r w:rsidRPr="005E6D81">
        <w:rPr>
          <w:rFonts w:ascii="Times New Roman" w:eastAsia="Calibri" w:hAnsi="Times New Roman" w:cs="Times New Roman"/>
          <w:color w:val="000000"/>
          <w:sz w:val="24"/>
          <w:szCs w:val="24"/>
          <w:lang w:bidi="ar-JO"/>
        </w:rPr>
        <w:t xml:space="preserve"> </w:t>
      </w:r>
      <w:r w:rsidRPr="005E6D81">
        <w:rPr>
          <w:rFonts w:ascii="Times New Roman" w:eastAsia="Calibri" w:hAnsi="Times New Roman" w:cs="Times New Roman"/>
          <w:color w:val="000000"/>
          <w:sz w:val="24"/>
          <w:szCs w:val="24"/>
        </w:rPr>
        <w:t xml:space="preserve"> ex</w:t>
      </w:r>
      <w:r w:rsidRPr="005E6D81">
        <w:rPr>
          <w:rFonts w:ascii="Times New Roman" w:eastAsia="Calibri" w:hAnsi="Times New Roman" w:cs="Times New Roman"/>
          <w:color w:val="000000"/>
          <w:sz w:val="24"/>
          <w:szCs w:val="24"/>
          <w:lang w:bidi="ar-JO"/>
        </w:rPr>
        <w:t>periential Learning Kolb’s model</w:t>
      </w:r>
      <w:r w:rsidRPr="005E6D81">
        <w:rPr>
          <w:rFonts w:ascii="Times New Roman" w:eastAsia="Arabic Transparent" w:hAnsi="Times New Roman" w:cs="Times New Roman"/>
          <w:color w:val="000000"/>
          <w:sz w:val="24"/>
          <w:szCs w:val="24"/>
          <w:lang w:bidi="ar-JO"/>
        </w:rPr>
        <w:t xml:space="preserve"> </w:t>
      </w:r>
      <w:r w:rsidRPr="005E6D81">
        <w:rPr>
          <w:rFonts w:ascii="Times New Roman" w:eastAsia="Arabic Transparent" w:hAnsi="Times New Roman" w:cs="Times New Roman"/>
          <w:color w:val="000000"/>
          <w:sz w:val="24"/>
          <w:szCs w:val="24"/>
        </w:rPr>
        <w:t xml:space="preserve">have been employed in the way the learner ( a new nurse)  to learns and uses the information in learning process,  the learning patterns of new nurses at KHCC will be followed by a continuum of </w:t>
      </w:r>
      <w:r w:rsidRPr="005E6D81">
        <w:rPr>
          <w:rFonts w:ascii="Times New Roman" w:eastAsia="Times New Roman" w:hAnsi="Times New Roman" w:cs="Times New Roman"/>
          <w:color w:val="000000"/>
          <w:sz w:val="24"/>
          <w:szCs w:val="24"/>
          <w:lang w:bidi="he-IL"/>
        </w:rPr>
        <w:t xml:space="preserve">experiencing (concrete experience): the learner begins with an experience of a concept or situation. </w:t>
      </w:r>
      <w:r w:rsidR="00AC094F" w:rsidRPr="005E6D81">
        <w:rPr>
          <w:rFonts w:ascii="Times New Roman" w:eastAsia="Times New Roman" w:hAnsi="Times New Roman" w:cs="Times New Roman"/>
          <w:color w:val="000000"/>
          <w:sz w:val="24"/>
          <w:szCs w:val="24"/>
          <w:lang w:bidi="he-IL"/>
        </w:rPr>
        <w:t>Then</w:t>
      </w:r>
      <w:r w:rsidRPr="005E6D81">
        <w:rPr>
          <w:rFonts w:ascii="Times New Roman" w:eastAsia="Times New Roman" w:hAnsi="Times New Roman" w:cs="Times New Roman"/>
          <w:color w:val="000000"/>
          <w:sz w:val="24"/>
          <w:szCs w:val="24"/>
          <w:lang w:bidi="he-IL"/>
        </w:rPr>
        <w:t xml:space="preserve"> Examining (reflective observation): the learner considers and examines the </w:t>
      </w:r>
      <w:r w:rsidRPr="005E6D81">
        <w:rPr>
          <w:rFonts w:ascii="Times New Roman" w:eastAsia="Times New Roman" w:hAnsi="Times New Roman" w:cs="Times New Roman"/>
          <w:color w:val="000000"/>
          <w:sz w:val="24"/>
          <w:szCs w:val="24"/>
          <w:lang w:bidi="he-IL"/>
        </w:rPr>
        <w:lastRenderedPageBreak/>
        <w:t>new experience from a variety of perspectives in order to find meaning.</w:t>
      </w:r>
      <w:r w:rsidRPr="005E6D81">
        <w:rPr>
          <w:rFonts w:ascii="Times New Roman" w:eastAsia="Arabic Transparent" w:hAnsi="Times New Roman" w:cs="Times New Roman"/>
          <w:color w:val="000000"/>
          <w:sz w:val="24"/>
          <w:szCs w:val="24"/>
        </w:rPr>
        <w:t xml:space="preserve"> ,</w:t>
      </w:r>
      <w:r w:rsidRPr="005E6D81">
        <w:rPr>
          <w:rFonts w:ascii="Times New Roman" w:eastAsia="Times New Roman" w:hAnsi="Times New Roman" w:cs="Times New Roman"/>
          <w:color w:val="000000"/>
          <w:sz w:val="24"/>
          <w:szCs w:val="24"/>
          <w:lang w:bidi="he-IL"/>
        </w:rPr>
        <w:t xml:space="preserve"> Explaining (abstract conceptualization): the learner looks for patterns, builds concepts, and tests theories, considering what was learned and drawing logical conclusions about its future implications. Applying (active experimentation): The learner draws upon previous insights to make decisions and apply concepts to new concrete experiences)</w:t>
      </w:r>
      <w:r w:rsidRPr="005E6D81">
        <w:rPr>
          <w:rFonts w:ascii="Times New Roman" w:eastAsia="Arabic Transparent" w:hAnsi="Times New Roman" w:cs="Times New Roman"/>
          <w:color w:val="000000"/>
          <w:sz w:val="24"/>
          <w:szCs w:val="24"/>
        </w:rPr>
        <w:t xml:space="preserve"> in two areas of nursing cancer are: to </w:t>
      </w:r>
      <w:r w:rsidR="00AC094F" w:rsidRPr="005E6D81">
        <w:rPr>
          <w:rFonts w:ascii="Times New Roman" w:eastAsia="Arabic Transparent" w:hAnsi="Times New Roman" w:cs="Times New Roman"/>
          <w:color w:val="000000"/>
          <w:sz w:val="24"/>
          <w:szCs w:val="24"/>
        </w:rPr>
        <w:t>administer</w:t>
      </w:r>
      <w:r w:rsidRPr="005E6D81">
        <w:rPr>
          <w:rFonts w:ascii="Times New Roman" w:eastAsia="Arabic Transparent" w:hAnsi="Times New Roman" w:cs="Times New Roman"/>
          <w:color w:val="000000"/>
          <w:sz w:val="24"/>
          <w:szCs w:val="24"/>
        </w:rPr>
        <w:t xml:space="preserve"> </w:t>
      </w:r>
      <w:r w:rsidR="00AC094F" w:rsidRPr="005E6D81">
        <w:rPr>
          <w:rFonts w:ascii="Times New Roman" w:eastAsia="Arabic Transparent" w:hAnsi="Times New Roman" w:cs="Times New Roman"/>
          <w:color w:val="000000"/>
          <w:sz w:val="24"/>
          <w:szCs w:val="24"/>
        </w:rPr>
        <w:t>of chemotherapy</w:t>
      </w:r>
      <w:r w:rsidRPr="005E6D81">
        <w:rPr>
          <w:rFonts w:ascii="Times New Roman" w:eastAsia="Arabic Transparent" w:hAnsi="Times New Roman" w:cs="Times New Roman"/>
          <w:color w:val="000000"/>
          <w:sz w:val="24"/>
          <w:szCs w:val="24"/>
        </w:rPr>
        <w:t>, infection control.</w:t>
      </w:r>
      <w:r w:rsidRPr="005E6D81">
        <w:rPr>
          <w:rFonts w:ascii="Times New Roman" w:eastAsia="Arabic Transparent" w:hAnsi="Times New Roman" w:cs="Times New Roman"/>
          <w:color w:val="000000"/>
          <w:sz w:val="24"/>
          <w:szCs w:val="24"/>
          <w:lang w:bidi="ar-JO"/>
        </w:rPr>
        <w:t xml:space="preserve"> </w:t>
      </w:r>
      <w:r w:rsidR="00AC094F" w:rsidRPr="005E6D81">
        <w:rPr>
          <w:rFonts w:ascii="Times New Roman" w:eastAsia="Arabic Transparent" w:hAnsi="Times New Roman" w:cs="Times New Roman"/>
          <w:color w:val="000000"/>
          <w:sz w:val="24"/>
          <w:szCs w:val="24"/>
          <w:lang w:bidi="ar-JO"/>
        </w:rPr>
        <w:t>On developing nursing</w:t>
      </w:r>
      <w:r w:rsidRPr="005E6D81">
        <w:rPr>
          <w:rFonts w:ascii="Times New Roman" w:eastAsia="Arabic Transparent" w:hAnsi="Times New Roman" w:cs="Times New Roman"/>
          <w:color w:val="000000"/>
          <w:sz w:val="24"/>
          <w:szCs w:val="24"/>
          <w:lang w:bidi="ar-JO"/>
        </w:rPr>
        <w:t xml:space="preserve"> </w:t>
      </w:r>
      <w:r w:rsidR="00AC094F" w:rsidRPr="005E6D81">
        <w:rPr>
          <w:rFonts w:ascii="Times New Roman" w:eastAsia="Arabic Transparent" w:hAnsi="Times New Roman" w:cs="Times New Roman"/>
          <w:color w:val="000000"/>
          <w:sz w:val="24"/>
          <w:szCs w:val="24"/>
          <w:lang w:bidi="ar-JO"/>
        </w:rPr>
        <w:t>competencies and</w:t>
      </w:r>
      <w:r w:rsidRPr="005E6D81">
        <w:rPr>
          <w:rFonts w:ascii="Times New Roman" w:eastAsia="Arabic Transparent" w:hAnsi="Times New Roman" w:cs="Times New Roman"/>
          <w:color w:val="000000"/>
          <w:sz w:val="24"/>
          <w:szCs w:val="24"/>
          <w:lang w:bidi="ar-JO"/>
        </w:rPr>
        <w:t xml:space="preserve"> </w:t>
      </w:r>
      <w:r w:rsidR="00AC094F" w:rsidRPr="005E6D81">
        <w:rPr>
          <w:rFonts w:ascii="Times New Roman" w:eastAsia="Arabic Transparent" w:hAnsi="Times New Roman" w:cs="Times New Roman"/>
          <w:color w:val="000000"/>
          <w:sz w:val="24"/>
          <w:szCs w:val="24"/>
          <w:lang w:bidi="ar-JO"/>
        </w:rPr>
        <w:t>improving their</w:t>
      </w:r>
      <w:r w:rsidRPr="005E6D81">
        <w:rPr>
          <w:rFonts w:ascii="Times New Roman" w:eastAsia="Arabic Transparent" w:hAnsi="Times New Roman" w:cs="Times New Roman"/>
          <w:color w:val="000000"/>
          <w:sz w:val="24"/>
          <w:szCs w:val="24"/>
          <w:lang w:bidi="ar-JO"/>
        </w:rPr>
        <w:t xml:space="preserve"> positive attitudes towards nursing profession.</w:t>
      </w:r>
    </w:p>
    <w:p w:rsidR="00922CC2" w:rsidRPr="005E6D81" w:rsidRDefault="00922CC2" w:rsidP="00922CC2">
      <w:pPr>
        <w:spacing w:after="0" w:line="360" w:lineRule="auto"/>
        <w:rPr>
          <w:rFonts w:ascii="Times New Roman" w:eastAsia="Arabic Transparent" w:hAnsi="Times New Roman" w:cs="Times New Roman"/>
          <w:color w:val="000000"/>
          <w:sz w:val="24"/>
          <w:szCs w:val="24"/>
        </w:rPr>
      </w:pPr>
    </w:p>
    <w:p w:rsidR="00922CC2" w:rsidRPr="005E6D81" w:rsidRDefault="00922CC2" w:rsidP="00922CC2">
      <w:pPr>
        <w:spacing w:after="0" w:line="360" w:lineRule="auto"/>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b/>
          <w:bCs/>
          <w:color w:val="000000"/>
          <w:sz w:val="24"/>
          <w:szCs w:val="24"/>
        </w:rPr>
        <w:t>Effectiveness</w:t>
      </w:r>
      <w:r w:rsidRPr="005E6D81">
        <w:rPr>
          <w:rFonts w:ascii="Times New Roman" w:eastAsia="Arabic Transparent" w:hAnsi="Times New Roman" w:cs="Times New Roman"/>
          <w:color w:val="000000"/>
          <w:sz w:val="24"/>
          <w:szCs w:val="24"/>
        </w:rPr>
        <w:t>: the ability of the training program based on</w:t>
      </w:r>
      <w:r w:rsidRPr="005E6D81">
        <w:rPr>
          <w:rFonts w:ascii="Times New Roman" w:eastAsia="Calibri" w:hAnsi="Times New Roman" w:cs="Times New Roman"/>
          <w:color w:val="000000"/>
          <w:sz w:val="24"/>
          <w:szCs w:val="24"/>
          <w:lang w:bidi="ar-JO"/>
        </w:rPr>
        <w:t xml:space="preserve"> </w:t>
      </w:r>
      <w:r w:rsidR="00AC094F" w:rsidRPr="005E6D81">
        <w:rPr>
          <w:rFonts w:ascii="Times New Roman" w:eastAsia="Calibri" w:hAnsi="Times New Roman" w:cs="Times New Roman"/>
          <w:color w:val="000000"/>
          <w:sz w:val="24"/>
          <w:szCs w:val="24"/>
          <w:lang w:bidi="ar-JO"/>
        </w:rPr>
        <w:t xml:space="preserve">the </w:t>
      </w:r>
      <w:r w:rsidR="00AC094F" w:rsidRPr="005E6D81">
        <w:rPr>
          <w:rFonts w:ascii="Times New Roman" w:eastAsia="Calibri" w:hAnsi="Times New Roman" w:cs="Times New Roman"/>
          <w:color w:val="000000"/>
          <w:sz w:val="24"/>
          <w:szCs w:val="24"/>
        </w:rPr>
        <w:t>experiential</w:t>
      </w:r>
      <w:r w:rsidRPr="005E6D81">
        <w:rPr>
          <w:rFonts w:ascii="Times New Roman" w:eastAsia="Calibri" w:hAnsi="Times New Roman" w:cs="Times New Roman"/>
          <w:color w:val="000000"/>
          <w:sz w:val="24"/>
          <w:szCs w:val="24"/>
          <w:lang w:bidi="ar-JO"/>
        </w:rPr>
        <w:t xml:space="preserve"> Learning Kolb’s model</w:t>
      </w:r>
      <w:r w:rsidRPr="005E6D81">
        <w:rPr>
          <w:rFonts w:ascii="Times New Roman" w:eastAsia="Arabic Transparent" w:hAnsi="Times New Roman" w:cs="Times New Roman"/>
          <w:color w:val="000000"/>
          <w:sz w:val="24"/>
          <w:szCs w:val="24"/>
          <w:lang w:bidi="ar-JO"/>
        </w:rPr>
        <w:t>.</w:t>
      </w:r>
      <w:r w:rsidRPr="005E6D81">
        <w:rPr>
          <w:rFonts w:ascii="Times New Roman" w:eastAsia="Arabic Transparent" w:hAnsi="Times New Roman" w:cs="Times New Roman"/>
          <w:color w:val="000000"/>
          <w:sz w:val="24"/>
          <w:szCs w:val="24"/>
        </w:rPr>
        <w:t xml:space="preserve">  </w:t>
      </w:r>
      <w:r w:rsidR="00AC094F" w:rsidRPr="005E6D81">
        <w:rPr>
          <w:rFonts w:ascii="Times New Roman" w:eastAsia="Arabic Transparent" w:hAnsi="Times New Roman" w:cs="Times New Roman"/>
          <w:color w:val="000000"/>
          <w:sz w:val="24"/>
          <w:szCs w:val="24"/>
        </w:rPr>
        <w:t xml:space="preserve">To develop the basic oncology nursing competencies and improve the positive attitudes towards the nursing profession </w:t>
      </w:r>
      <w:proofErr w:type="spellStart"/>
      <w:r w:rsidR="00AC094F" w:rsidRPr="005E6D81">
        <w:rPr>
          <w:rFonts w:ascii="Times New Roman" w:eastAsia="Arabic Transparent" w:hAnsi="Times New Roman" w:cs="Times New Roman"/>
          <w:color w:val="000000"/>
          <w:sz w:val="24"/>
          <w:szCs w:val="24"/>
        </w:rPr>
        <w:t>a</w:t>
      </w:r>
      <w:proofErr w:type="spellEnd"/>
      <w:r w:rsidR="00AC094F" w:rsidRPr="005E6D81">
        <w:rPr>
          <w:rFonts w:ascii="Times New Roman" w:eastAsia="Arabic Transparent" w:hAnsi="Times New Roman" w:cs="Times New Roman"/>
          <w:color w:val="000000"/>
          <w:sz w:val="24"/>
          <w:szCs w:val="24"/>
        </w:rPr>
        <w:t xml:space="preserve"> among new nurses whom recruited at the King Hussein Cancer Center in an effective and observed manner.</w:t>
      </w:r>
    </w:p>
    <w:p w:rsidR="00922CC2" w:rsidRPr="005E6D81" w:rsidRDefault="00922CC2" w:rsidP="00922CC2">
      <w:pPr>
        <w:spacing w:after="0" w:line="360" w:lineRule="auto"/>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color w:val="000000"/>
          <w:sz w:val="24"/>
          <w:szCs w:val="24"/>
        </w:rPr>
        <w:t xml:space="preserve">- </w:t>
      </w:r>
      <w:r w:rsidRPr="005E6D81">
        <w:rPr>
          <w:rFonts w:ascii="Times New Roman" w:eastAsia="Arabic Transparent" w:hAnsi="Times New Roman" w:cs="Times New Roman"/>
          <w:b/>
          <w:bCs/>
          <w:color w:val="000000"/>
          <w:sz w:val="24"/>
          <w:szCs w:val="24"/>
        </w:rPr>
        <w:t>Nursing</w:t>
      </w:r>
      <w:r w:rsidRPr="005E6D81">
        <w:rPr>
          <w:rFonts w:ascii="Times New Roman" w:eastAsia="Arabic Transparent" w:hAnsi="Times New Roman" w:cs="Times New Roman"/>
          <w:color w:val="000000"/>
          <w:sz w:val="24"/>
          <w:szCs w:val="24"/>
        </w:rPr>
        <w:t xml:space="preserve"> </w:t>
      </w:r>
      <w:r w:rsidRPr="005E6D81">
        <w:rPr>
          <w:rFonts w:ascii="Times New Roman" w:eastAsia="Arabic Transparent" w:hAnsi="Times New Roman" w:cs="Times New Roman"/>
          <w:b/>
          <w:bCs/>
          <w:color w:val="000000"/>
          <w:sz w:val="24"/>
          <w:szCs w:val="24"/>
        </w:rPr>
        <w:t>Competencies :</w:t>
      </w:r>
      <w:r w:rsidRPr="005E6D81">
        <w:rPr>
          <w:rFonts w:ascii="Times New Roman" w:eastAsia="Arabic Transparent" w:hAnsi="Times New Roman" w:cs="Times New Roman"/>
          <w:color w:val="000000"/>
          <w:sz w:val="24"/>
          <w:szCs w:val="24"/>
        </w:rPr>
        <w:t xml:space="preserve">  is the minimum level required of the nurse practitioner profession of nursing performance in both cognitive aspects, skills and positive  attitude  during the providing of nursing care in a safe  setting  and   providing  of  high quality of patients care and their families during giving chemotherapy,  and  practicing infection control aspects  measured  procedurally by the tools used in the study  that  included  the knowledge test and competency checklist.</w:t>
      </w:r>
    </w:p>
    <w:p w:rsidR="00922CC2" w:rsidRPr="005E6D81" w:rsidRDefault="00922CC2" w:rsidP="00922CC2">
      <w:pPr>
        <w:spacing w:after="0" w:line="360" w:lineRule="auto"/>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b/>
          <w:bCs/>
          <w:color w:val="000000"/>
          <w:sz w:val="24"/>
          <w:szCs w:val="24"/>
        </w:rPr>
        <w:t>- New nurse</w:t>
      </w:r>
      <w:r w:rsidRPr="005E6D81">
        <w:rPr>
          <w:rFonts w:ascii="Times New Roman" w:eastAsia="Arabic Transparent" w:hAnsi="Times New Roman" w:cs="Times New Roman"/>
          <w:color w:val="000000"/>
          <w:sz w:val="24"/>
          <w:szCs w:val="24"/>
        </w:rPr>
        <w:t xml:space="preserve"> :  New Graduated Nurse): person who has been appointed at  the King Hussein Cancer Center,  to provide nursing care at various places of the presence of patients, he /she  awarded  nursing degree after a studying   not less than four years in one of the  accredited  nursing colleges and became privilege   to practice nursing profession as well as has  ability to work as a member of the medical team who did not receive any formal training  from accredited locally and internationally in the field of   oncology  nursing after obtaining the  degree in nursing and has no previous experience at the King Hussein Cancer Center.</w:t>
      </w:r>
    </w:p>
    <w:p w:rsidR="00922CC2" w:rsidRPr="005E6D81" w:rsidRDefault="00922CC2" w:rsidP="00922CC2">
      <w:pPr>
        <w:spacing w:after="0" w:line="360" w:lineRule="auto"/>
        <w:rPr>
          <w:rFonts w:ascii="Times New Roman" w:eastAsia="Arabic Transparent" w:hAnsi="Times New Roman" w:cs="Times New Roman"/>
          <w:color w:val="000000"/>
          <w:sz w:val="24"/>
          <w:szCs w:val="24"/>
        </w:rPr>
      </w:pPr>
    </w:p>
    <w:p w:rsidR="00922CC2" w:rsidRPr="005E6D81" w:rsidRDefault="00922CC2" w:rsidP="00922CC2">
      <w:pPr>
        <w:numPr>
          <w:ilvl w:val="0"/>
          <w:numId w:val="26"/>
        </w:numPr>
        <w:spacing w:after="0" w:line="360" w:lineRule="auto"/>
        <w:contextualSpacing/>
        <w:rPr>
          <w:rFonts w:ascii="Times New Roman" w:eastAsia="Arabic Transparent" w:hAnsi="Times New Roman" w:cs="Times New Roman"/>
          <w:b/>
          <w:bCs/>
          <w:color w:val="000000"/>
          <w:sz w:val="24"/>
          <w:szCs w:val="24"/>
          <w:lang w:bidi="ar-JO"/>
        </w:rPr>
      </w:pPr>
      <w:r w:rsidRPr="005E6D81">
        <w:rPr>
          <w:rFonts w:ascii="Times New Roman" w:eastAsia="Arabic Transparent" w:hAnsi="Times New Roman" w:cs="Times New Roman"/>
          <w:b/>
          <w:bCs/>
          <w:color w:val="000000"/>
          <w:sz w:val="24"/>
          <w:szCs w:val="24"/>
        </w:rPr>
        <w:t>Attitudes</w:t>
      </w:r>
      <w:r w:rsidRPr="005E6D81">
        <w:rPr>
          <w:rFonts w:ascii="Times New Roman" w:eastAsia="Arabic Transparent" w:hAnsi="Times New Roman" w:cs="Times New Roman"/>
          <w:color w:val="000000"/>
          <w:sz w:val="24"/>
          <w:szCs w:val="24"/>
        </w:rPr>
        <w:t xml:space="preserve">: (Attitudes toward nursing profession), a group responses or positive and negative actual responses carried by the new nurses who have been trained based on </w:t>
      </w:r>
      <w:r w:rsidRPr="005E6D81">
        <w:rPr>
          <w:rFonts w:ascii="Times New Roman" w:eastAsia="Calibri" w:hAnsi="Times New Roman" w:cs="Times New Roman"/>
          <w:color w:val="000000"/>
          <w:sz w:val="24"/>
          <w:szCs w:val="24"/>
          <w:lang w:bidi="ar-JO"/>
        </w:rPr>
        <w:t xml:space="preserve">the </w:t>
      </w:r>
      <w:r w:rsidRPr="005E6D81">
        <w:rPr>
          <w:rFonts w:ascii="Times New Roman" w:eastAsia="Calibri" w:hAnsi="Times New Roman" w:cs="Times New Roman"/>
          <w:color w:val="000000"/>
          <w:sz w:val="24"/>
          <w:szCs w:val="24"/>
        </w:rPr>
        <w:t xml:space="preserve"> ex</w:t>
      </w:r>
      <w:r w:rsidRPr="005E6D81">
        <w:rPr>
          <w:rFonts w:ascii="Times New Roman" w:eastAsia="Calibri" w:hAnsi="Times New Roman" w:cs="Times New Roman"/>
          <w:color w:val="000000"/>
          <w:sz w:val="24"/>
          <w:szCs w:val="24"/>
          <w:lang w:bidi="ar-JO"/>
        </w:rPr>
        <w:t xml:space="preserve">periential Learning Kolb’s </w:t>
      </w:r>
      <w:r w:rsidR="0001083D" w:rsidRPr="005E6D81">
        <w:rPr>
          <w:rFonts w:ascii="Times New Roman" w:eastAsia="Calibri" w:hAnsi="Times New Roman" w:cs="Times New Roman"/>
          <w:color w:val="000000"/>
          <w:sz w:val="24"/>
          <w:szCs w:val="24"/>
          <w:lang w:bidi="ar-JO"/>
        </w:rPr>
        <w:t>model</w:t>
      </w:r>
      <w:r w:rsidRPr="005E6D81">
        <w:rPr>
          <w:rFonts w:ascii="Times New Roman" w:eastAsia="Calibri" w:hAnsi="Times New Roman" w:cs="Times New Roman"/>
          <w:color w:val="000000"/>
          <w:sz w:val="24"/>
          <w:szCs w:val="24"/>
          <w:lang w:bidi="ar-JO"/>
        </w:rPr>
        <w:t xml:space="preserve"> </w:t>
      </w:r>
      <w:r w:rsidRPr="005E6D81">
        <w:rPr>
          <w:rFonts w:ascii="Times New Roman" w:eastAsia="Arabic Transparent" w:hAnsi="Times New Roman" w:cs="Times New Roman"/>
          <w:color w:val="000000"/>
          <w:sz w:val="24"/>
          <w:szCs w:val="24"/>
        </w:rPr>
        <w:t xml:space="preserve">" towards the nursing profession and the extent of their commitment and motivation and the desire to work and accuracy in the application of all the skills program  in nursing  task or procedure  and measured to the extent that new nurses respond to the attitude scale towards the nursing profession and it is measured procedurally by the tools used in the study. </w:t>
      </w:r>
    </w:p>
    <w:p w:rsidR="00922CC2" w:rsidRPr="005E6D81" w:rsidRDefault="00922CC2" w:rsidP="00922CC2">
      <w:pPr>
        <w:spacing w:after="0" w:line="360" w:lineRule="auto"/>
        <w:ind w:left="502"/>
        <w:contextualSpacing/>
        <w:rPr>
          <w:rFonts w:ascii="Times New Roman" w:eastAsia="Arabic Transparent" w:hAnsi="Times New Roman" w:cs="Times New Roman"/>
          <w:b/>
          <w:bCs/>
          <w:color w:val="000000"/>
          <w:sz w:val="24"/>
          <w:szCs w:val="24"/>
          <w:lang w:bidi="ar-JO"/>
        </w:rPr>
      </w:pPr>
    </w:p>
    <w:p w:rsidR="00922CC2" w:rsidRDefault="00922CC2" w:rsidP="00922CC2">
      <w:pPr>
        <w:spacing w:after="0" w:line="360" w:lineRule="auto"/>
        <w:contextualSpacing/>
        <w:rPr>
          <w:rFonts w:ascii="Times New Roman" w:eastAsia="Arabic Transparent" w:hAnsi="Times New Roman" w:cs="Times New Roman"/>
          <w:b/>
          <w:bCs/>
          <w:color w:val="000000"/>
          <w:sz w:val="24"/>
          <w:szCs w:val="24"/>
          <w:lang w:bidi="ar-JO"/>
        </w:rPr>
      </w:pPr>
    </w:p>
    <w:p w:rsidR="00F438EE" w:rsidRDefault="00F438EE" w:rsidP="00922CC2">
      <w:pPr>
        <w:spacing w:after="0" w:line="360" w:lineRule="auto"/>
        <w:contextualSpacing/>
        <w:rPr>
          <w:rFonts w:ascii="Times New Roman" w:eastAsia="Arabic Transparent" w:hAnsi="Times New Roman" w:cs="Times New Roman"/>
          <w:b/>
          <w:bCs/>
          <w:color w:val="000000"/>
          <w:sz w:val="24"/>
          <w:szCs w:val="24"/>
          <w:lang w:bidi="ar-JO"/>
        </w:rPr>
      </w:pPr>
    </w:p>
    <w:p w:rsidR="00F438EE" w:rsidRDefault="00F438EE" w:rsidP="00922CC2">
      <w:pPr>
        <w:spacing w:after="0" w:line="360" w:lineRule="auto"/>
        <w:contextualSpacing/>
        <w:rPr>
          <w:rFonts w:ascii="Times New Roman" w:eastAsia="Arabic Transparent" w:hAnsi="Times New Roman" w:cs="Times New Roman"/>
          <w:b/>
          <w:bCs/>
          <w:color w:val="000000"/>
          <w:sz w:val="24"/>
          <w:szCs w:val="24"/>
          <w:lang w:bidi="ar-JO"/>
        </w:rPr>
      </w:pPr>
    </w:p>
    <w:p w:rsidR="00F438EE" w:rsidRPr="005E6D81" w:rsidRDefault="00F438EE" w:rsidP="00922CC2">
      <w:pPr>
        <w:spacing w:after="0" w:line="360" w:lineRule="auto"/>
        <w:contextualSpacing/>
        <w:rPr>
          <w:rFonts w:ascii="Times New Roman" w:eastAsia="Arabic Transparent" w:hAnsi="Times New Roman" w:cs="Times New Roman"/>
          <w:b/>
          <w:bCs/>
          <w:color w:val="000000"/>
          <w:sz w:val="24"/>
          <w:szCs w:val="24"/>
          <w:lang w:bidi="ar-JO"/>
        </w:rPr>
      </w:pPr>
    </w:p>
    <w:p w:rsidR="00922CC2" w:rsidRPr="005E6D81" w:rsidRDefault="006C4C4B" w:rsidP="006C4C4B">
      <w:pPr>
        <w:numPr>
          <w:ilvl w:val="0"/>
          <w:numId w:val="26"/>
        </w:numPr>
        <w:spacing w:after="0" w:line="360" w:lineRule="auto"/>
        <w:contextualSpacing/>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b/>
          <w:bCs/>
          <w:color w:val="000000"/>
          <w:sz w:val="24"/>
          <w:szCs w:val="24"/>
          <w:lang w:bidi="ar-JO"/>
        </w:rPr>
        <w:t>significant  of S</w:t>
      </w:r>
      <w:r w:rsidR="00922CC2" w:rsidRPr="005E6D81">
        <w:rPr>
          <w:rFonts w:ascii="Times New Roman" w:eastAsia="Arabic Transparent" w:hAnsi="Times New Roman" w:cs="Times New Roman"/>
          <w:b/>
          <w:bCs/>
          <w:color w:val="000000"/>
          <w:sz w:val="24"/>
          <w:szCs w:val="24"/>
          <w:lang w:bidi="ar-JO"/>
        </w:rPr>
        <w:t xml:space="preserve">tudy </w:t>
      </w:r>
    </w:p>
    <w:p w:rsidR="00922CC2" w:rsidRPr="005E6D81" w:rsidRDefault="00922CC2" w:rsidP="00922CC2">
      <w:pPr>
        <w:spacing w:after="0" w:line="360" w:lineRule="auto"/>
        <w:ind w:left="142"/>
        <w:contextualSpacing/>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 xml:space="preserve"> the  significant  of this  study it is come </w:t>
      </w:r>
      <w:r w:rsidR="00752E66" w:rsidRPr="005E6D81">
        <w:rPr>
          <w:rFonts w:ascii="Times New Roman" w:eastAsia="Arabic Transparent" w:hAnsi="Times New Roman" w:cs="Times New Roman"/>
          <w:color w:val="000000"/>
          <w:sz w:val="24"/>
          <w:szCs w:val="24"/>
          <w:lang w:bidi="ar-JO"/>
        </w:rPr>
        <w:t>from</w:t>
      </w:r>
      <w:r w:rsidRPr="005E6D81">
        <w:rPr>
          <w:rFonts w:ascii="Times New Roman" w:eastAsia="Arabic Transparent" w:hAnsi="Times New Roman" w:cs="Times New Roman"/>
          <w:color w:val="000000"/>
          <w:sz w:val="24"/>
          <w:szCs w:val="24"/>
          <w:lang w:bidi="ar-JO"/>
        </w:rPr>
        <w:t xml:space="preserve"> topic that only  Study at Jordan  universities in general  and  Word  Islamic  Science  And  Education  (</w:t>
      </w:r>
      <w:r w:rsidR="00DA01EC" w:rsidRPr="005E6D81">
        <w:rPr>
          <w:rFonts w:ascii="Times New Roman" w:eastAsia="Arabic Transparent" w:hAnsi="Times New Roman" w:cs="Times New Roman"/>
          <w:color w:val="000000"/>
          <w:sz w:val="24"/>
          <w:szCs w:val="24"/>
          <w:lang w:bidi="ar-JO"/>
        </w:rPr>
        <w:t xml:space="preserve">W.I. SE) University in curriculum </w:t>
      </w:r>
      <w:r w:rsidRPr="005E6D81">
        <w:rPr>
          <w:rFonts w:ascii="Times New Roman" w:eastAsia="Arabic Transparent" w:hAnsi="Times New Roman" w:cs="Times New Roman"/>
          <w:color w:val="000000"/>
          <w:sz w:val="24"/>
          <w:szCs w:val="24"/>
          <w:lang w:bidi="ar-JO"/>
        </w:rPr>
        <w:t xml:space="preserve">  and instruction  Department  according  to knowledge  of  researcher  the  topic it deals  to measure  the  impact of   training program</w:t>
      </w:r>
      <w:r w:rsidRPr="005E6D81">
        <w:rPr>
          <w:rFonts w:ascii="Times New Roman" w:eastAsia="Calibri" w:hAnsi="Times New Roman" w:cs="Times New Roman"/>
          <w:color w:val="000000"/>
          <w:sz w:val="24"/>
          <w:szCs w:val="24"/>
          <w:lang w:bidi="ar-JO"/>
        </w:rPr>
        <w:t xml:space="preserve"> based on the </w:t>
      </w:r>
      <w:r w:rsidRPr="005E6D81">
        <w:rPr>
          <w:rFonts w:ascii="Times New Roman" w:eastAsia="Calibri" w:hAnsi="Times New Roman" w:cs="Times New Roman"/>
          <w:color w:val="000000"/>
          <w:sz w:val="24"/>
          <w:szCs w:val="24"/>
        </w:rPr>
        <w:t xml:space="preserve"> ex</w:t>
      </w:r>
      <w:r w:rsidRPr="005E6D81">
        <w:rPr>
          <w:rFonts w:ascii="Times New Roman" w:eastAsia="Calibri" w:hAnsi="Times New Roman" w:cs="Times New Roman"/>
          <w:color w:val="000000"/>
          <w:sz w:val="24"/>
          <w:szCs w:val="24"/>
          <w:lang w:bidi="ar-JO"/>
        </w:rPr>
        <w:t>periential Learning Kolb’s model</w:t>
      </w:r>
      <w:r w:rsidRPr="005E6D81">
        <w:rPr>
          <w:rFonts w:ascii="Times New Roman" w:eastAsia="Arabic Transparent" w:hAnsi="Times New Roman" w:cs="Times New Roman"/>
          <w:color w:val="000000"/>
          <w:sz w:val="24"/>
          <w:szCs w:val="24"/>
          <w:lang w:bidi="ar-JO"/>
        </w:rPr>
        <w:t xml:space="preserve">. </w:t>
      </w:r>
      <w:r w:rsidR="00AC094F" w:rsidRPr="005E6D81">
        <w:rPr>
          <w:rFonts w:ascii="Times New Roman" w:eastAsia="Arabic Transparent" w:hAnsi="Times New Roman" w:cs="Times New Roman"/>
          <w:color w:val="000000"/>
          <w:sz w:val="24"/>
          <w:szCs w:val="24"/>
          <w:lang w:bidi="ar-JO"/>
        </w:rPr>
        <w:t>On developing</w:t>
      </w:r>
      <w:r w:rsidRPr="005E6D81">
        <w:rPr>
          <w:rFonts w:ascii="Times New Roman" w:eastAsia="Arabic Transparent" w:hAnsi="Times New Roman" w:cs="Times New Roman"/>
          <w:color w:val="000000"/>
          <w:sz w:val="24"/>
          <w:szCs w:val="24"/>
          <w:lang w:bidi="ar-JO"/>
        </w:rPr>
        <w:t xml:space="preserve"> nursing competencies and </w:t>
      </w:r>
      <w:r w:rsidR="00AC094F" w:rsidRPr="005E6D81">
        <w:rPr>
          <w:rFonts w:ascii="Times New Roman" w:eastAsia="Arabic Transparent" w:hAnsi="Times New Roman" w:cs="Times New Roman"/>
          <w:color w:val="000000"/>
          <w:sz w:val="24"/>
          <w:szCs w:val="24"/>
          <w:lang w:bidi="ar-JO"/>
        </w:rPr>
        <w:t>improvement positive</w:t>
      </w:r>
      <w:r w:rsidRPr="005E6D81">
        <w:rPr>
          <w:rFonts w:ascii="Times New Roman" w:eastAsia="Arabic Transparent" w:hAnsi="Times New Roman" w:cs="Times New Roman"/>
          <w:color w:val="000000"/>
          <w:sz w:val="24"/>
          <w:szCs w:val="24"/>
          <w:lang w:bidi="ar-JO"/>
        </w:rPr>
        <w:t xml:space="preserve"> </w:t>
      </w:r>
      <w:r w:rsidRPr="005E6D81">
        <w:rPr>
          <w:rFonts w:ascii="Times New Roman" w:eastAsia="Times New Roman" w:hAnsi="Times New Roman" w:cs="Times New Roman"/>
          <w:color w:val="000000"/>
          <w:sz w:val="24"/>
          <w:szCs w:val="24"/>
        </w:rPr>
        <w:t xml:space="preserve">the attitudes toward </w:t>
      </w:r>
      <w:r w:rsidR="00AC094F" w:rsidRPr="005E6D81">
        <w:rPr>
          <w:rFonts w:ascii="Times New Roman" w:eastAsia="Times New Roman" w:hAnsi="Times New Roman" w:cs="Times New Roman"/>
          <w:color w:val="000000"/>
          <w:sz w:val="24"/>
          <w:szCs w:val="24"/>
        </w:rPr>
        <w:t>nursing profession</w:t>
      </w:r>
      <w:r w:rsidRPr="005E6D81">
        <w:rPr>
          <w:rFonts w:ascii="Times New Roman" w:eastAsia="Calibri" w:hAnsi="Times New Roman" w:cs="Times New Roman"/>
          <w:color w:val="000000"/>
          <w:sz w:val="24"/>
          <w:szCs w:val="24"/>
        </w:rPr>
        <w:t xml:space="preserve"> among a new nurses</w:t>
      </w:r>
      <w:r w:rsidRPr="005E6D81">
        <w:rPr>
          <w:rFonts w:ascii="Times New Roman" w:eastAsia="Times New Roman" w:hAnsi="Times New Roman" w:cs="Times New Roman"/>
          <w:color w:val="000000"/>
          <w:sz w:val="24"/>
          <w:szCs w:val="24"/>
        </w:rPr>
        <w:t xml:space="preserve"> at </w:t>
      </w:r>
      <w:r w:rsidR="00AC094F" w:rsidRPr="005E6D81">
        <w:rPr>
          <w:rFonts w:ascii="Times New Roman" w:eastAsia="Times New Roman" w:hAnsi="Times New Roman" w:cs="Times New Roman"/>
          <w:color w:val="000000"/>
          <w:sz w:val="24"/>
          <w:szCs w:val="24"/>
        </w:rPr>
        <w:t xml:space="preserve">KHCC. </w:t>
      </w:r>
      <w:r w:rsidRPr="005E6D81">
        <w:rPr>
          <w:rFonts w:ascii="Times New Roman" w:eastAsia="Arabic Transparent" w:hAnsi="Times New Roman" w:cs="Times New Roman"/>
          <w:color w:val="000000"/>
          <w:sz w:val="24"/>
          <w:szCs w:val="24"/>
          <w:lang w:bidi="ar-JO"/>
        </w:rPr>
        <w:t>Which can help  the  curriculum  designers'   instructional  materials, Trainers  and academic lectures at  universities ,health and vocational training institutes, continuing education departments, training centers  to construct ,implementing training programs</w:t>
      </w:r>
      <w:r w:rsidRPr="005E6D81">
        <w:rPr>
          <w:rFonts w:ascii="Times New Roman" w:eastAsia="Calibri" w:hAnsi="Times New Roman" w:cs="Times New Roman"/>
          <w:color w:val="000000"/>
          <w:sz w:val="24"/>
          <w:szCs w:val="24"/>
          <w:lang w:bidi="ar-JO"/>
        </w:rPr>
        <w:t xml:space="preserve"> based on the </w:t>
      </w:r>
      <w:r w:rsidRPr="005E6D81">
        <w:rPr>
          <w:rFonts w:ascii="Times New Roman" w:eastAsia="Calibri" w:hAnsi="Times New Roman" w:cs="Times New Roman"/>
          <w:color w:val="000000"/>
          <w:sz w:val="24"/>
          <w:szCs w:val="24"/>
        </w:rPr>
        <w:t xml:space="preserve"> ex</w:t>
      </w:r>
      <w:r w:rsidR="006C4C4B" w:rsidRPr="005E6D81">
        <w:rPr>
          <w:rFonts w:ascii="Times New Roman" w:eastAsia="Calibri" w:hAnsi="Times New Roman" w:cs="Times New Roman"/>
          <w:color w:val="000000"/>
          <w:sz w:val="24"/>
          <w:szCs w:val="24"/>
          <w:lang w:bidi="ar-JO"/>
        </w:rPr>
        <w:t>periential Learning Kolb’s M</w:t>
      </w:r>
      <w:r w:rsidRPr="005E6D81">
        <w:rPr>
          <w:rFonts w:ascii="Times New Roman" w:eastAsia="Calibri" w:hAnsi="Times New Roman" w:cs="Times New Roman"/>
          <w:color w:val="000000"/>
          <w:sz w:val="24"/>
          <w:szCs w:val="24"/>
          <w:lang w:bidi="ar-JO"/>
        </w:rPr>
        <w:t>odel</w:t>
      </w:r>
      <w:r w:rsidRPr="005E6D81">
        <w:rPr>
          <w:rFonts w:ascii="Times New Roman" w:eastAsia="Arabic Transparent" w:hAnsi="Times New Roman" w:cs="Times New Roman"/>
          <w:color w:val="000000"/>
          <w:sz w:val="24"/>
          <w:szCs w:val="24"/>
          <w:lang w:bidi="ar-JO"/>
        </w:rPr>
        <w:t xml:space="preserve">.  </w:t>
      </w:r>
    </w:p>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rtl/>
        </w:rPr>
        <w:br w:type="page"/>
      </w:r>
    </w:p>
    <w:p w:rsidR="00922CC2" w:rsidRPr="005E6D81" w:rsidRDefault="00922CC2" w:rsidP="00922CC2">
      <w:pPr>
        <w:spacing w:after="0" w:line="360" w:lineRule="auto"/>
        <w:rPr>
          <w:rFonts w:ascii="Times New Roman" w:eastAsia="Arabic Transparent" w:hAnsi="Times New Roman" w:cs="Times New Roman"/>
          <w:b/>
          <w:bCs/>
          <w:color w:val="000000"/>
          <w:sz w:val="24"/>
          <w:szCs w:val="24"/>
          <w:lang w:bidi="ar-JO"/>
        </w:rPr>
      </w:pPr>
      <w:r w:rsidRPr="005E6D81">
        <w:rPr>
          <w:rFonts w:ascii="Times New Roman" w:eastAsia="Arabic Transparent" w:hAnsi="Times New Roman" w:cs="Times New Roman"/>
          <w:b/>
          <w:bCs/>
          <w:color w:val="000000"/>
          <w:sz w:val="24"/>
          <w:szCs w:val="24"/>
          <w:lang w:bidi="ar-JO"/>
        </w:rPr>
        <w:lastRenderedPageBreak/>
        <w:t xml:space="preserve">Review </w:t>
      </w:r>
      <w:r w:rsidR="00AC094F" w:rsidRPr="005E6D81">
        <w:rPr>
          <w:rFonts w:ascii="Times New Roman" w:eastAsia="Arabic Transparent" w:hAnsi="Times New Roman" w:cs="Times New Roman"/>
          <w:b/>
          <w:bCs/>
          <w:color w:val="000000"/>
          <w:sz w:val="24"/>
          <w:szCs w:val="24"/>
          <w:lang w:bidi="ar-JO"/>
        </w:rPr>
        <w:t>of Related Literatures</w:t>
      </w:r>
      <w:r w:rsidRPr="005E6D81">
        <w:rPr>
          <w:rFonts w:ascii="Times New Roman" w:eastAsia="Arabic Transparent" w:hAnsi="Times New Roman" w:cs="Times New Roman"/>
          <w:b/>
          <w:bCs/>
          <w:color w:val="000000"/>
          <w:sz w:val="24"/>
          <w:szCs w:val="24"/>
          <w:lang w:bidi="ar-JO"/>
        </w:rPr>
        <w:t xml:space="preserve"> </w:t>
      </w:r>
    </w:p>
    <w:p w:rsidR="00922CC2" w:rsidRPr="005E6D81" w:rsidRDefault="00922CC2" w:rsidP="00922CC2">
      <w:pPr>
        <w:spacing w:after="0" w:line="360" w:lineRule="auto"/>
        <w:rPr>
          <w:rFonts w:ascii="Times New Roman" w:eastAsia="Arabic Transparent" w:hAnsi="Times New Roman" w:cs="Times New Roman"/>
          <w:color w:val="000000"/>
          <w:sz w:val="24"/>
          <w:szCs w:val="24"/>
          <w:rtl/>
          <w:lang w:bidi="ar-JO"/>
        </w:rPr>
      </w:pPr>
    </w:p>
    <w:p w:rsidR="00922CC2" w:rsidRPr="005E6D81" w:rsidRDefault="00922CC2" w:rsidP="001F3B86">
      <w:pPr>
        <w:bidi/>
        <w:spacing w:after="0" w:line="360" w:lineRule="auto"/>
        <w:ind w:left="340"/>
        <w:jc w:val="right"/>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b/>
          <w:bCs/>
          <w:color w:val="000000"/>
          <w:sz w:val="24"/>
          <w:szCs w:val="24"/>
        </w:rPr>
        <w:t xml:space="preserve">- </w:t>
      </w:r>
      <w:r w:rsidR="00D9568A" w:rsidRPr="005E6D81">
        <w:rPr>
          <w:rFonts w:ascii="Times New Roman" w:eastAsia="Arabic Transparent" w:hAnsi="Times New Roman" w:cs="Times New Roman"/>
          <w:b/>
          <w:bCs/>
          <w:color w:val="000000"/>
          <w:sz w:val="24"/>
          <w:szCs w:val="24"/>
        </w:rPr>
        <w:t>(</w:t>
      </w:r>
      <w:proofErr w:type="spellStart"/>
      <w:r w:rsidRPr="005E6D81">
        <w:rPr>
          <w:rFonts w:ascii="Times New Roman" w:eastAsia="Arabic Transparent" w:hAnsi="Times New Roman" w:cs="Times New Roman"/>
          <w:b/>
          <w:bCs/>
          <w:color w:val="000000"/>
          <w:sz w:val="24"/>
          <w:szCs w:val="24"/>
        </w:rPr>
        <w:t>Naji</w:t>
      </w:r>
      <w:proofErr w:type="spellEnd"/>
      <w:r w:rsidRPr="005E6D81">
        <w:rPr>
          <w:rFonts w:ascii="Times New Roman" w:eastAsia="Arabic Transparent" w:hAnsi="Times New Roman" w:cs="Times New Roman"/>
          <w:b/>
          <w:bCs/>
          <w:color w:val="000000"/>
          <w:sz w:val="24"/>
          <w:szCs w:val="24"/>
        </w:rPr>
        <w:t xml:space="preserve">, 2005): </w:t>
      </w:r>
      <w:r w:rsidRPr="005E6D81">
        <w:rPr>
          <w:rFonts w:ascii="Times New Roman" w:eastAsia="Arabic Transparent" w:hAnsi="Times New Roman" w:cs="Times New Roman"/>
          <w:color w:val="000000"/>
          <w:sz w:val="24"/>
          <w:szCs w:val="24"/>
        </w:rPr>
        <w:t xml:space="preserve">The study aimed to identify the impact of a training program based on the competencies of clinical nursing supervisors at  the Jordanian universities and  measures it impact on the </w:t>
      </w:r>
      <w:r w:rsidR="00AC094F" w:rsidRPr="005E6D81">
        <w:rPr>
          <w:rFonts w:ascii="Times New Roman" w:eastAsia="Arabic Transparent" w:hAnsi="Times New Roman" w:cs="Times New Roman"/>
          <w:color w:val="000000"/>
          <w:sz w:val="24"/>
          <w:szCs w:val="24"/>
        </w:rPr>
        <w:t>developing</w:t>
      </w:r>
      <w:r w:rsidRPr="005E6D81">
        <w:rPr>
          <w:rFonts w:ascii="Times New Roman" w:eastAsia="Arabic Transparent" w:hAnsi="Times New Roman" w:cs="Times New Roman"/>
          <w:color w:val="000000"/>
          <w:sz w:val="24"/>
          <w:szCs w:val="24"/>
        </w:rPr>
        <w:t xml:space="preserve"> of these competencies. The study sample consisted of (40) clinical nursing supervisors divided into </w:t>
      </w:r>
      <w:r w:rsidRPr="005E6D81">
        <w:rPr>
          <w:rFonts w:ascii="Times New Roman" w:eastAsia="Arabic Transparent" w:hAnsi="Times New Roman" w:cs="Times New Roman"/>
          <w:b/>
          <w:bCs/>
          <w:color w:val="000000"/>
          <w:sz w:val="24"/>
          <w:szCs w:val="24"/>
        </w:rPr>
        <w:t>(20</w:t>
      </w:r>
      <w:r w:rsidRPr="005E6D81">
        <w:rPr>
          <w:rFonts w:ascii="Times New Roman" w:eastAsia="Arabic Transparent" w:hAnsi="Times New Roman" w:cs="Times New Roman"/>
          <w:color w:val="000000"/>
          <w:sz w:val="24"/>
          <w:szCs w:val="24"/>
        </w:rPr>
        <w:t xml:space="preserve">) for the control </w:t>
      </w:r>
      <w:r w:rsidR="00AC094F" w:rsidRPr="005E6D81">
        <w:rPr>
          <w:rFonts w:ascii="Times New Roman" w:eastAsia="Arabic Transparent" w:hAnsi="Times New Roman" w:cs="Times New Roman"/>
          <w:color w:val="000000"/>
          <w:sz w:val="24"/>
          <w:szCs w:val="24"/>
        </w:rPr>
        <w:t xml:space="preserve">group and </w:t>
      </w:r>
      <w:r w:rsidR="00AC094F" w:rsidRPr="005E6D81">
        <w:rPr>
          <w:rFonts w:ascii="Times New Roman" w:eastAsia="Arabic Transparent" w:hAnsi="Times New Roman" w:cs="Times New Roman"/>
          <w:b/>
          <w:bCs/>
          <w:color w:val="000000"/>
          <w:sz w:val="24"/>
          <w:szCs w:val="24"/>
        </w:rPr>
        <w:t>(</w:t>
      </w:r>
      <w:r w:rsidRPr="005E6D81">
        <w:rPr>
          <w:rFonts w:ascii="Times New Roman" w:eastAsia="Arabic Transparent" w:hAnsi="Times New Roman" w:cs="Times New Roman"/>
          <w:b/>
          <w:bCs/>
          <w:color w:val="000000"/>
          <w:sz w:val="24"/>
          <w:szCs w:val="24"/>
        </w:rPr>
        <w:t>20) f</w:t>
      </w:r>
      <w:r w:rsidRPr="005E6D81">
        <w:rPr>
          <w:rFonts w:ascii="Times New Roman" w:eastAsia="Arabic Transparent" w:hAnsi="Times New Roman" w:cs="Times New Roman"/>
          <w:color w:val="000000"/>
          <w:sz w:val="24"/>
          <w:szCs w:val="24"/>
        </w:rPr>
        <w:t xml:space="preserve">or the </w:t>
      </w:r>
      <w:r w:rsidR="00AC094F" w:rsidRPr="005E6D81">
        <w:rPr>
          <w:rFonts w:ascii="Times New Roman" w:eastAsia="Arabic Transparent" w:hAnsi="Times New Roman" w:cs="Times New Roman"/>
          <w:color w:val="000000"/>
          <w:sz w:val="24"/>
          <w:szCs w:val="24"/>
        </w:rPr>
        <w:t>experimental group</w:t>
      </w:r>
      <w:r w:rsidRPr="005E6D81">
        <w:rPr>
          <w:rFonts w:ascii="Times New Roman" w:eastAsia="Arabic Transparent" w:hAnsi="Times New Roman" w:cs="Times New Roman"/>
          <w:color w:val="000000"/>
          <w:sz w:val="24"/>
          <w:szCs w:val="24"/>
        </w:rPr>
        <w:t xml:space="preserve"> and </w:t>
      </w:r>
      <w:r w:rsidRPr="005E6D81">
        <w:rPr>
          <w:rFonts w:ascii="Times New Roman" w:eastAsia="Arabic Transparent" w:hAnsi="Times New Roman" w:cs="Times New Roman"/>
          <w:b/>
          <w:bCs/>
          <w:color w:val="000000"/>
          <w:sz w:val="24"/>
          <w:szCs w:val="24"/>
        </w:rPr>
        <w:t>( 59 )</w:t>
      </w:r>
      <w:r w:rsidRPr="005E6D81">
        <w:rPr>
          <w:rFonts w:ascii="Times New Roman" w:eastAsia="Arabic Transparent" w:hAnsi="Times New Roman" w:cs="Times New Roman"/>
          <w:color w:val="000000"/>
          <w:sz w:val="24"/>
          <w:szCs w:val="24"/>
        </w:rPr>
        <w:t xml:space="preserve"> competencies where the researcher developed clinical nursing supervisors in Jordanian universities fall under seven areas: planning for education, practical application, Applied Education Management, Applied Classroom Management, Communication and Communication Skills, Measurement and Evaluation, Professional and Public Safety. The results of the statistical analysis showed that there is a statistically significant difference at (α = .05) in the mean of the post-test scores between the experimental group and the control group and for the benefit of the experimental group </w:t>
      </w:r>
      <w:r w:rsidR="00AC094F" w:rsidRPr="005E6D81">
        <w:rPr>
          <w:rFonts w:ascii="Times New Roman" w:eastAsia="Arabic Transparent" w:hAnsi="Times New Roman" w:cs="Times New Roman"/>
          <w:color w:val="000000"/>
          <w:sz w:val="24"/>
          <w:szCs w:val="24"/>
        </w:rPr>
        <w:t>and attributes</w:t>
      </w:r>
      <w:r w:rsidRPr="005E6D81">
        <w:rPr>
          <w:rFonts w:ascii="Times New Roman" w:eastAsia="Arabic Transparent" w:hAnsi="Times New Roman" w:cs="Times New Roman"/>
          <w:color w:val="000000"/>
          <w:sz w:val="24"/>
          <w:szCs w:val="24"/>
        </w:rPr>
        <w:t xml:space="preserve"> the results to the impact of the program</w:t>
      </w:r>
      <w:r w:rsidR="006C4C4B" w:rsidRPr="005E6D81">
        <w:rPr>
          <w:rFonts w:ascii="Times New Roman" w:eastAsia="Arabic Transparent" w:hAnsi="Times New Roman" w:cs="Times New Roman"/>
          <w:color w:val="000000"/>
          <w:sz w:val="24"/>
          <w:szCs w:val="24"/>
        </w:rPr>
        <w:t>.</w:t>
      </w:r>
    </w:p>
    <w:p w:rsidR="00922CC2" w:rsidRPr="005E6D81" w:rsidRDefault="00922CC2" w:rsidP="006C4C4B">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b/>
          <w:bCs/>
          <w:color w:val="000000"/>
          <w:sz w:val="24"/>
          <w:szCs w:val="24"/>
          <w:lang w:bidi="ar-JO"/>
        </w:rPr>
        <w:t xml:space="preserve">- </w:t>
      </w:r>
      <w:r w:rsidR="00D9568A" w:rsidRPr="005E6D81">
        <w:rPr>
          <w:rFonts w:ascii="Times New Roman" w:eastAsia="Arabic Transparent" w:hAnsi="Times New Roman" w:cs="Times New Roman"/>
          <w:b/>
          <w:bCs/>
          <w:color w:val="000000"/>
          <w:sz w:val="24"/>
          <w:szCs w:val="24"/>
          <w:lang w:bidi="ar-JO"/>
        </w:rPr>
        <w:t>(</w:t>
      </w:r>
      <w:r w:rsidRPr="005E6D81">
        <w:rPr>
          <w:rFonts w:ascii="Times New Roman" w:eastAsia="Arabic Transparent" w:hAnsi="Times New Roman" w:cs="Times New Roman"/>
          <w:b/>
          <w:bCs/>
          <w:color w:val="000000"/>
          <w:sz w:val="24"/>
          <w:szCs w:val="24"/>
          <w:lang w:bidi="ar-JO"/>
        </w:rPr>
        <w:t>Al-</w:t>
      </w:r>
      <w:proofErr w:type="spellStart"/>
      <w:r w:rsidRPr="005E6D81">
        <w:rPr>
          <w:rFonts w:ascii="Times New Roman" w:eastAsia="Arabic Transparent" w:hAnsi="Times New Roman" w:cs="Times New Roman"/>
          <w:b/>
          <w:bCs/>
          <w:color w:val="000000"/>
          <w:sz w:val="24"/>
          <w:szCs w:val="24"/>
          <w:lang w:bidi="ar-JO"/>
        </w:rPr>
        <w:t>Bitar</w:t>
      </w:r>
      <w:proofErr w:type="spellEnd"/>
      <w:r w:rsidRPr="005E6D81">
        <w:rPr>
          <w:rFonts w:ascii="Times New Roman" w:eastAsia="Arabic Transparent" w:hAnsi="Times New Roman" w:cs="Times New Roman"/>
          <w:b/>
          <w:bCs/>
          <w:color w:val="000000"/>
          <w:sz w:val="24"/>
          <w:szCs w:val="24"/>
          <w:lang w:bidi="ar-JO"/>
        </w:rPr>
        <w:t xml:space="preserve">  ,2009):  </w:t>
      </w:r>
      <w:r w:rsidRPr="005E6D81">
        <w:rPr>
          <w:rFonts w:ascii="Times New Roman" w:eastAsia="Arabic Transparent" w:hAnsi="Times New Roman" w:cs="Times New Roman"/>
          <w:color w:val="000000"/>
          <w:sz w:val="24"/>
          <w:szCs w:val="24"/>
          <w:lang w:bidi="ar-JO"/>
        </w:rPr>
        <w:t xml:space="preserve">the study aimed at identifying the effectiveness of a proposed training program in the development of some teaching competencies among the teachers of architectural technical sciences in industrial secondary education during the service according to their training needs. The researcher used the experimental method. The sample consisted of (25) at  Bader Secondary Industrial School in </w:t>
      </w:r>
      <w:proofErr w:type="spellStart"/>
      <w:r w:rsidRPr="005E6D81">
        <w:rPr>
          <w:rFonts w:ascii="Times New Roman" w:eastAsia="Arabic Transparent" w:hAnsi="Times New Roman" w:cs="Times New Roman"/>
          <w:color w:val="000000"/>
          <w:sz w:val="24"/>
          <w:szCs w:val="24"/>
          <w:lang w:bidi="ar-JO"/>
        </w:rPr>
        <w:t>Assiut</w:t>
      </w:r>
      <w:proofErr w:type="spellEnd"/>
      <w:r w:rsidRPr="005E6D81">
        <w:rPr>
          <w:rFonts w:ascii="Times New Roman" w:eastAsia="Arabic Transparent" w:hAnsi="Times New Roman" w:cs="Times New Roman"/>
          <w:color w:val="000000"/>
          <w:sz w:val="24"/>
          <w:szCs w:val="24"/>
          <w:lang w:bidi="ar-JO"/>
        </w:rPr>
        <w:t xml:space="preserve"> Governorate. The researcher prepared a questionnaire for the teaching competencies required for the teachers of architectural technical sciences in industrial secondary education during the service and a list of the actual training needs of the teachers. </w:t>
      </w:r>
      <w:r w:rsidR="00AC094F" w:rsidRPr="005E6D81">
        <w:rPr>
          <w:rFonts w:ascii="Times New Roman" w:eastAsia="Arabic Transparent" w:hAnsi="Times New Roman" w:cs="Times New Roman"/>
          <w:color w:val="000000"/>
          <w:sz w:val="24"/>
          <w:szCs w:val="24"/>
          <w:lang w:bidi="ar-JO"/>
        </w:rPr>
        <w:t xml:space="preserve">The results of the study showed the effectiveness of the proposed training program in the development of some of the teaching competencies on the level of lesson planning, implementation and evaluation of the lessons. </w:t>
      </w:r>
      <w:r w:rsidRPr="005E6D81">
        <w:rPr>
          <w:rFonts w:ascii="Times New Roman" w:eastAsia="Arabic Transparent" w:hAnsi="Times New Roman" w:cs="Times New Roman"/>
          <w:color w:val="000000"/>
          <w:sz w:val="24"/>
          <w:szCs w:val="24"/>
          <w:lang w:bidi="ar-JO"/>
        </w:rPr>
        <w:t>Level (lesson planning - lesson implementation - lessons assessment.</w:t>
      </w:r>
    </w:p>
    <w:p w:rsidR="00922CC2" w:rsidRPr="005E6D81" w:rsidRDefault="00922CC2" w:rsidP="00922CC2">
      <w:pPr>
        <w:bidi/>
        <w:spacing w:after="0" w:line="360" w:lineRule="auto"/>
        <w:jc w:val="both"/>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color w:val="000000"/>
          <w:sz w:val="24"/>
          <w:szCs w:val="24"/>
          <w:rtl/>
          <w:lang w:bidi="ar-JO"/>
        </w:rPr>
        <w:t>.</w:t>
      </w:r>
    </w:p>
    <w:p w:rsidR="00922CC2" w:rsidRPr="005E6D81" w:rsidRDefault="00922CC2" w:rsidP="006C4C4B">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b/>
          <w:bCs/>
          <w:color w:val="000000"/>
          <w:sz w:val="24"/>
          <w:szCs w:val="24"/>
          <w:lang w:bidi="ar-JO"/>
        </w:rPr>
        <w:t>-</w:t>
      </w:r>
      <w:r w:rsidR="00D9568A" w:rsidRPr="005E6D81">
        <w:rPr>
          <w:rFonts w:ascii="Times New Roman" w:eastAsia="Arabic Transparent" w:hAnsi="Times New Roman" w:cs="Times New Roman"/>
          <w:b/>
          <w:bCs/>
          <w:color w:val="000000"/>
          <w:sz w:val="24"/>
          <w:szCs w:val="24"/>
          <w:lang w:bidi="ar-JO"/>
        </w:rPr>
        <w:t>(</w:t>
      </w:r>
      <w:r w:rsidRPr="005E6D81">
        <w:rPr>
          <w:rFonts w:ascii="Times New Roman" w:eastAsia="Arabic Transparent" w:hAnsi="Times New Roman" w:cs="Times New Roman"/>
          <w:b/>
          <w:bCs/>
          <w:color w:val="000000"/>
          <w:sz w:val="24"/>
          <w:szCs w:val="24"/>
          <w:lang w:bidi="ar-JO"/>
        </w:rPr>
        <w:t xml:space="preserve"> Karen</w:t>
      </w:r>
      <w:r w:rsidR="006C4C4B" w:rsidRPr="005E6D81">
        <w:rPr>
          <w:rFonts w:ascii="Times New Roman" w:eastAsia="Arabic Transparent" w:hAnsi="Times New Roman" w:cs="Times New Roman"/>
          <w:b/>
          <w:bCs/>
          <w:color w:val="000000"/>
          <w:sz w:val="24"/>
          <w:szCs w:val="24"/>
          <w:lang w:bidi="ar-JO"/>
        </w:rPr>
        <w:t>,</w:t>
      </w:r>
      <w:r w:rsidRPr="005E6D81">
        <w:rPr>
          <w:rFonts w:ascii="Times New Roman" w:eastAsia="Arabic Transparent" w:hAnsi="Times New Roman" w:cs="Times New Roman"/>
          <w:b/>
          <w:bCs/>
          <w:color w:val="000000"/>
          <w:sz w:val="24"/>
          <w:szCs w:val="24"/>
          <w:lang w:bidi="ar-JO"/>
        </w:rPr>
        <w:t xml:space="preserve"> 2011</w:t>
      </w:r>
      <w:r w:rsidR="00D9568A" w:rsidRPr="005E6D81">
        <w:rPr>
          <w:rFonts w:ascii="Times New Roman" w:eastAsia="Arabic Transparent" w:hAnsi="Times New Roman" w:cs="Times New Roman"/>
          <w:b/>
          <w:bCs/>
          <w:color w:val="000000"/>
          <w:sz w:val="24"/>
          <w:szCs w:val="24"/>
          <w:lang w:bidi="ar-JO"/>
        </w:rPr>
        <w:t>)</w:t>
      </w:r>
      <w:r w:rsidRPr="005E6D81">
        <w:rPr>
          <w:rFonts w:ascii="Times New Roman" w:eastAsia="Arabic Transparent" w:hAnsi="Times New Roman" w:cs="Times New Roman"/>
          <w:color w:val="000000"/>
          <w:sz w:val="24"/>
          <w:szCs w:val="24"/>
          <w:lang w:bidi="ar-JO"/>
        </w:rPr>
        <w:t>: The study aims to identify the relationship between theory and practice: in the skills of thinking -thinking, practical skills and theoretical knowledge acquired in nursing education as key factors in bridging the gap between theory and practice in the nursing profession, and their perception of the consistency between theory and practice profession Nursing.</w:t>
      </w:r>
    </w:p>
    <w:p w:rsidR="00922CC2" w:rsidRPr="005E6D81" w:rsidRDefault="00922CC2" w:rsidP="00922CC2">
      <w:pPr>
        <w:bidi/>
        <w:spacing w:after="0" w:line="360" w:lineRule="auto"/>
        <w:jc w:val="right"/>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rtl/>
          <w:lang w:bidi="ar-JO"/>
        </w:rPr>
        <w:t> </w:t>
      </w:r>
      <w:r w:rsidRPr="005E6D81">
        <w:rPr>
          <w:rFonts w:ascii="Times New Roman" w:eastAsia="Arabic Transparent" w:hAnsi="Times New Roman" w:cs="Times New Roman"/>
          <w:color w:val="000000"/>
          <w:sz w:val="24"/>
          <w:szCs w:val="24"/>
          <w:lang w:bidi="ar-JO"/>
        </w:rPr>
        <w:t xml:space="preserve">It is descriptive </w:t>
      </w:r>
      <w:r w:rsidR="00AC094F" w:rsidRPr="005E6D81">
        <w:rPr>
          <w:rFonts w:ascii="Times New Roman" w:eastAsia="Arabic Transparent" w:hAnsi="Times New Roman" w:cs="Times New Roman"/>
          <w:color w:val="000000"/>
          <w:sz w:val="24"/>
          <w:szCs w:val="24"/>
          <w:lang w:bidi="ar-JO"/>
        </w:rPr>
        <w:t>study was</w:t>
      </w:r>
      <w:r w:rsidRPr="005E6D81">
        <w:rPr>
          <w:rFonts w:ascii="Times New Roman" w:eastAsia="Arabic Transparent" w:hAnsi="Times New Roman" w:cs="Times New Roman"/>
          <w:color w:val="000000"/>
          <w:sz w:val="24"/>
          <w:szCs w:val="24"/>
          <w:lang w:bidi="ar-JO"/>
        </w:rPr>
        <w:t xml:space="preserve"> used through a questionnaire on a sample of the students of the Faculty of Nursing in the third year at the University of Norway. the sample of the study consisted of (446). the results of the study showed that the students' perception of the process </w:t>
      </w:r>
      <w:r w:rsidRPr="005E6D81">
        <w:rPr>
          <w:rFonts w:ascii="Times New Roman" w:eastAsia="Arabic Transparent" w:hAnsi="Times New Roman" w:cs="Times New Roman"/>
          <w:color w:val="000000"/>
          <w:sz w:val="24"/>
          <w:szCs w:val="24"/>
          <w:lang w:bidi="ar-JO"/>
        </w:rPr>
        <w:lastRenderedPageBreak/>
        <w:t>of linking theory and practice during primary nursing education is directly affected by cognitive thinking skills and knowledge ,the results of the study also found that the acquisition of skills thinking- thinking during the study is not only a general skill, but a skill based on the acquisition of knowledge and experience and the development of basic nursing professional competencies relevant in the nursing profession</w:t>
      </w:r>
    </w:p>
    <w:p w:rsidR="00922CC2" w:rsidRPr="005E6D81" w:rsidRDefault="00922CC2" w:rsidP="00922CC2">
      <w:pPr>
        <w:bidi/>
        <w:spacing w:after="0" w:line="360" w:lineRule="auto"/>
        <w:jc w:val="both"/>
        <w:rPr>
          <w:rFonts w:ascii="Times New Roman" w:eastAsia="Calibri" w:hAnsi="Times New Roman" w:cs="Times New Roman"/>
          <w:color w:val="000000"/>
          <w:sz w:val="24"/>
          <w:szCs w:val="24"/>
          <w:lang w:bidi="ar-JO"/>
        </w:rPr>
      </w:pPr>
    </w:p>
    <w:p w:rsidR="00922CC2" w:rsidRPr="005E6D81" w:rsidRDefault="00922CC2" w:rsidP="001F3B86">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b/>
          <w:bCs/>
          <w:color w:val="000000"/>
          <w:sz w:val="24"/>
          <w:szCs w:val="24"/>
        </w:rPr>
        <w:t>-</w:t>
      </w:r>
      <w:r w:rsidR="006C4C4B" w:rsidRPr="005E6D81">
        <w:rPr>
          <w:rFonts w:ascii="Times New Roman" w:eastAsia="Calibri" w:hAnsi="Times New Roman" w:cs="Times New Roman"/>
          <w:b/>
          <w:bCs/>
          <w:color w:val="000000"/>
          <w:sz w:val="24"/>
          <w:szCs w:val="24"/>
        </w:rPr>
        <w:t>(</w:t>
      </w:r>
      <w:r w:rsidRPr="005E6D81">
        <w:rPr>
          <w:rFonts w:ascii="Times New Roman" w:eastAsia="Calibri" w:hAnsi="Times New Roman" w:cs="Times New Roman"/>
          <w:b/>
          <w:bCs/>
          <w:color w:val="000000"/>
          <w:sz w:val="24"/>
          <w:szCs w:val="24"/>
        </w:rPr>
        <w:t xml:space="preserve"> khan, E.et al, 2012)</w:t>
      </w:r>
      <w:r w:rsidRPr="005E6D81">
        <w:rPr>
          <w:rFonts w:ascii="Times New Roman" w:eastAsia="Calibri" w:hAnsi="Times New Roman" w:cs="Times New Roman"/>
          <w:color w:val="000000"/>
          <w:sz w:val="24"/>
          <w:szCs w:val="24"/>
        </w:rPr>
        <w:t xml:space="preserve">The purpose of the study was to measure the impact of the training program on cognitive competencies and nurses' attitudes on the basics and criteria for giving chemotherapy in primary care hospitals in Pakistan. The results of the study showed that there were statistically significant differences in the number of patients receiving chemotherapy at </w:t>
      </w:r>
      <w:proofErr w:type="spellStart"/>
      <w:r w:rsidRPr="005E6D81">
        <w:rPr>
          <w:rFonts w:ascii="Times New Roman" w:eastAsia="Calibri" w:hAnsi="Times New Roman" w:cs="Times New Roman"/>
          <w:color w:val="000000"/>
          <w:sz w:val="24"/>
          <w:szCs w:val="24"/>
        </w:rPr>
        <w:t>Rawal</w:t>
      </w:r>
      <w:proofErr w:type="spellEnd"/>
      <w:r w:rsidRPr="005E6D81">
        <w:rPr>
          <w:rFonts w:ascii="Times New Roman" w:eastAsia="Calibri" w:hAnsi="Times New Roman" w:cs="Times New Roman"/>
          <w:color w:val="000000"/>
          <w:sz w:val="24"/>
          <w:szCs w:val="24"/>
        </w:rPr>
        <w:t xml:space="preserve"> </w:t>
      </w:r>
      <w:proofErr w:type="spellStart"/>
      <w:r w:rsidRPr="005E6D81">
        <w:rPr>
          <w:rFonts w:ascii="Times New Roman" w:eastAsia="Calibri" w:hAnsi="Times New Roman" w:cs="Times New Roman"/>
          <w:color w:val="000000"/>
          <w:sz w:val="24"/>
          <w:szCs w:val="24"/>
        </w:rPr>
        <w:t>Bindi</w:t>
      </w:r>
      <w:proofErr w:type="spellEnd"/>
      <w:r w:rsidRPr="005E6D81">
        <w:rPr>
          <w:rFonts w:ascii="Times New Roman" w:eastAsia="Calibri" w:hAnsi="Times New Roman" w:cs="Times New Roman"/>
          <w:color w:val="000000"/>
          <w:sz w:val="24"/>
          <w:szCs w:val="24"/>
        </w:rPr>
        <w:t xml:space="preserve"> Hospital in Pakistan. Increase the efficiency of </w:t>
      </w:r>
      <w:r w:rsidR="00AC094F" w:rsidRPr="005E6D81">
        <w:rPr>
          <w:rFonts w:ascii="Times New Roman" w:eastAsia="Calibri" w:hAnsi="Times New Roman" w:cs="Times New Roman"/>
          <w:color w:val="000000"/>
          <w:sz w:val="24"/>
          <w:szCs w:val="24"/>
        </w:rPr>
        <w:t>nursing staff</w:t>
      </w:r>
      <w:r w:rsidRPr="005E6D81">
        <w:rPr>
          <w:rFonts w:ascii="Times New Roman" w:eastAsia="Calibri" w:hAnsi="Times New Roman" w:cs="Times New Roman"/>
          <w:color w:val="000000"/>
          <w:sz w:val="24"/>
          <w:szCs w:val="24"/>
        </w:rPr>
        <w:t xml:space="preserve"> work performance. They are satisfied with the post-exam after attending the training program on the principles and scientific knowledge and skills  in giving chemotherapy and </w:t>
      </w:r>
      <w:r w:rsidR="00DA01EC" w:rsidRPr="005E6D81">
        <w:rPr>
          <w:rFonts w:ascii="Times New Roman" w:eastAsia="Calibri" w:hAnsi="Times New Roman" w:cs="Times New Roman"/>
          <w:color w:val="000000"/>
          <w:sz w:val="24"/>
          <w:szCs w:val="24"/>
        </w:rPr>
        <w:t>management</w:t>
      </w:r>
      <w:r w:rsidRPr="005E6D81">
        <w:rPr>
          <w:rFonts w:ascii="Times New Roman" w:eastAsia="Calibri" w:hAnsi="Times New Roman" w:cs="Times New Roman"/>
          <w:color w:val="000000"/>
          <w:sz w:val="24"/>
          <w:szCs w:val="24"/>
        </w:rPr>
        <w:t xml:space="preserve"> their side effects , compared to their results in the pre</w:t>
      </w:r>
      <w:r w:rsidR="007C0D20" w:rsidRPr="005E6D81">
        <w:rPr>
          <w:rFonts w:ascii="Times New Roman" w:eastAsia="Calibri" w:hAnsi="Times New Roman" w:cs="Times New Roman"/>
          <w:color w:val="000000"/>
          <w:sz w:val="24"/>
          <w:szCs w:val="24"/>
        </w:rPr>
        <w:t>-</w:t>
      </w:r>
      <w:r w:rsidRPr="005E6D81">
        <w:rPr>
          <w:rFonts w:ascii="Times New Roman" w:eastAsia="Calibri" w:hAnsi="Times New Roman" w:cs="Times New Roman"/>
          <w:color w:val="000000"/>
          <w:sz w:val="24"/>
          <w:szCs w:val="24"/>
        </w:rPr>
        <w:t xml:space="preserve"> test  exam, but there is no change in the attitudes of nurses before and after the </w:t>
      </w:r>
      <w:r w:rsidR="00DA01EC" w:rsidRPr="005E6D81">
        <w:rPr>
          <w:rFonts w:ascii="Times New Roman" w:eastAsia="Calibri" w:hAnsi="Times New Roman" w:cs="Times New Roman"/>
          <w:color w:val="000000"/>
          <w:sz w:val="24"/>
          <w:szCs w:val="24"/>
        </w:rPr>
        <w:t>training</w:t>
      </w:r>
      <w:r w:rsidRPr="005E6D81">
        <w:rPr>
          <w:rFonts w:ascii="Times New Roman" w:eastAsia="Calibri" w:hAnsi="Times New Roman" w:cs="Times New Roman"/>
          <w:color w:val="000000"/>
          <w:sz w:val="24"/>
          <w:szCs w:val="24"/>
        </w:rPr>
        <w:t xml:space="preserve">  program.</w:t>
      </w:r>
    </w:p>
    <w:p w:rsidR="00922CC2" w:rsidRPr="005E6D81" w:rsidRDefault="00922CC2" w:rsidP="00922CC2">
      <w:pPr>
        <w:bidi/>
        <w:spacing w:after="0" w:line="360" w:lineRule="auto"/>
        <w:jc w:val="both"/>
        <w:rPr>
          <w:rFonts w:ascii="Times New Roman" w:eastAsia="Arabic Transparent" w:hAnsi="Times New Roman" w:cs="Times New Roman"/>
          <w:color w:val="000000"/>
          <w:sz w:val="24"/>
          <w:szCs w:val="24"/>
          <w:rtl/>
          <w:lang w:bidi="ar-JO"/>
        </w:rPr>
      </w:pPr>
    </w:p>
    <w:p w:rsidR="00922CC2" w:rsidRPr="005E6D81" w:rsidRDefault="00922CC2" w:rsidP="00922CC2">
      <w:pPr>
        <w:bidi/>
        <w:spacing w:after="0" w:line="360" w:lineRule="auto"/>
        <w:jc w:val="both"/>
        <w:rPr>
          <w:rFonts w:ascii="Times New Roman" w:eastAsia="Arabic Transparent" w:hAnsi="Times New Roman" w:cs="Times New Roman"/>
          <w:color w:val="000000"/>
          <w:sz w:val="24"/>
          <w:szCs w:val="24"/>
          <w:lang w:bidi="ar-JO"/>
        </w:rPr>
      </w:pPr>
    </w:p>
    <w:p w:rsidR="00922CC2" w:rsidRPr="005E6D81" w:rsidRDefault="00922CC2" w:rsidP="001F3B86">
      <w:pPr>
        <w:numPr>
          <w:ilvl w:val="0"/>
          <w:numId w:val="11"/>
        </w:numPr>
        <w:bidi/>
        <w:spacing w:after="0" w:line="360" w:lineRule="auto"/>
        <w:jc w:val="right"/>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color w:val="000000"/>
          <w:sz w:val="24"/>
          <w:szCs w:val="24"/>
        </w:rPr>
        <w:t xml:space="preserve">- </w:t>
      </w:r>
      <w:r w:rsidR="006C4C4B" w:rsidRPr="005E6D81">
        <w:rPr>
          <w:rFonts w:ascii="Times New Roman" w:eastAsia="Arabic Transparent" w:hAnsi="Times New Roman" w:cs="Times New Roman"/>
          <w:color w:val="000000"/>
          <w:sz w:val="24"/>
          <w:szCs w:val="24"/>
        </w:rPr>
        <w:t>(</w:t>
      </w:r>
      <w:r w:rsidRPr="005E6D81">
        <w:rPr>
          <w:rFonts w:ascii="Times New Roman" w:eastAsia="Calibri" w:hAnsi="Times New Roman" w:cs="Times New Roman"/>
          <w:b/>
          <w:color w:val="000000"/>
          <w:sz w:val="24"/>
          <w:szCs w:val="24"/>
        </w:rPr>
        <w:t xml:space="preserve"> </w:t>
      </w:r>
      <w:proofErr w:type="spellStart"/>
      <w:r w:rsidRPr="005E6D81">
        <w:rPr>
          <w:rFonts w:ascii="Times New Roman" w:eastAsia="Calibri" w:hAnsi="Times New Roman" w:cs="Times New Roman"/>
          <w:b/>
          <w:color w:val="000000"/>
          <w:sz w:val="24"/>
          <w:szCs w:val="24"/>
        </w:rPr>
        <w:t>Fentain</w:t>
      </w:r>
      <w:proofErr w:type="spellEnd"/>
      <w:r w:rsidRPr="005E6D81">
        <w:rPr>
          <w:rFonts w:ascii="Times New Roman" w:eastAsia="Calibri" w:hAnsi="Times New Roman" w:cs="Times New Roman"/>
          <w:b/>
          <w:color w:val="000000"/>
          <w:sz w:val="24"/>
          <w:szCs w:val="24"/>
        </w:rPr>
        <w:t>, 2012</w:t>
      </w:r>
      <w:r w:rsidRPr="005E6D81">
        <w:rPr>
          <w:rFonts w:ascii="Times New Roman" w:eastAsia="Arabic Transparent" w:hAnsi="Times New Roman" w:cs="Times New Roman"/>
          <w:color w:val="000000"/>
          <w:sz w:val="24"/>
          <w:szCs w:val="24"/>
        </w:rPr>
        <w:t xml:space="preserve">)  the study aimed to  examine the effect of nursing competencies on the quality of nursing care and the safety of practice in the nursing profession in a work environment of different nationalities and the diversity of nurses' competencies at  the Kingdom of Saudi Arabia. </w:t>
      </w:r>
      <w:r w:rsidR="00AC094F" w:rsidRPr="005E6D81">
        <w:rPr>
          <w:rFonts w:ascii="Times New Roman" w:eastAsia="Arabic Transparent" w:hAnsi="Times New Roman" w:cs="Times New Roman"/>
          <w:color w:val="000000"/>
          <w:sz w:val="24"/>
          <w:szCs w:val="24"/>
        </w:rPr>
        <w:t>The</w:t>
      </w:r>
      <w:r w:rsidRPr="005E6D81">
        <w:rPr>
          <w:rFonts w:ascii="Times New Roman" w:eastAsia="Arabic Transparent" w:hAnsi="Times New Roman" w:cs="Times New Roman"/>
          <w:color w:val="000000"/>
          <w:sz w:val="24"/>
          <w:szCs w:val="24"/>
        </w:rPr>
        <w:t xml:space="preserve"> objective of the study is to determine the level of nursing competencies (cognitive, </w:t>
      </w:r>
      <w:r w:rsidR="00AC094F" w:rsidRPr="005E6D81">
        <w:rPr>
          <w:rFonts w:ascii="Times New Roman" w:eastAsia="Arabic Transparent" w:hAnsi="Times New Roman" w:cs="Times New Roman"/>
          <w:color w:val="000000"/>
          <w:sz w:val="24"/>
          <w:szCs w:val="24"/>
        </w:rPr>
        <w:t>psychomotor and</w:t>
      </w:r>
      <w:r w:rsidRPr="005E6D81">
        <w:rPr>
          <w:rFonts w:ascii="Times New Roman" w:eastAsia="Arabic Transparent" w:hAnsi="Times New Roman" w:cs="Times New Roman"/>
          <w:color w:val="000000"/>
          <w:sz w:val="24"/>
          <w:szCs w:val="24"/>
        </w:rPr>
        <w:t xml:space="preserve"> </w:t>
      </w:r>
      <w:r w:rsidR="00AC094F" w:rsidRPr="005E6D81">
        <w:rPr>
          <w:rFonts w:ascii="Times New Roman" w:eastAsia="Arabic Transparent" w:hAnsi="Times New Roman" w:cs="Times New Roman"/>
          <w:color w:val="000000"/>
          <w:sz w:val="24"/>
          <w:szCs w:val="24"/>
        </w:rPr>
        <w:t>affective)</w:t>
      </w:r>
      <w:r w:rsidRPr="005E6D81">
        <w:rPr>
          <w:rFonts w:ascii="Times New Roman" w:eastAsia="Arabic Transparent" w:hAnsi="Times New Roman" w:cs="Times New Roman"/>
          <w:color w:val="000000"/>
          <w:sz w:val="24"/>
          <w:szCs w:val="24"/>
        </w:rPr>
        <w:t xml:space="preserve"> for 250 </w:t>
      </w:r>
      <w:r w:rsidR="00AC094F" w:rsidRPr="005E6D81">
        <w:rPr>
          <w:rFonts w:ascii="Times New Roman" w:eastAsia="Arabic Transparent" w:hAnsi="Times New Roman" w:cs="Times New Roman"/>
          <w:color w:val="000000"/>
          <w:sz w:val="24"/>
          <w:szCs w:val="24"/>
        </w:rPr>
        <w:t>nurses in</w:t>
      </w:r>
      <w:r w:rsidRPr="005E6D81">
        <w:rPr>
          <w:rFonts w:ascii="Times New Roman" w:eastAsia="Arabic Transparent" w:hAnsi="Times New Roman" w:cs="Times New Roman"/>
          <w:color w:val="000000"/>
          <w:sz w:val="24"/>
          <w:szCs w:val="24"/>
        </w:rPr>
        <w:t xml:space="preserve"> six basic nursing competencies. the objective of the study is to build a training program based on nursing competencies. to able Nursing teachers and headers of nursing departments to carry out continuous evaluation and follow-up processes, ultimately improving nurses' competence in providing quality nursing care and ensuring patient safety. The results of the study showed that there is an effectiveness of the training program based on scientific competencies and based on the scientific evidence based practice in nursing  in determining the quality and nature of nursing competencies, knowledge, skill and affective  which helped decision makers to carry out continuous evaluation and follow-up process  for nursing staff performance  and competencies.  </w:t>
      </w:r>
    </w:p>
    <w:p w:rsidR="00922CC2" w:rsidRPr="005E6D81" w:rsidRDefault="00922CC2" w:rsidP="00922CC2">
      <w:pPr>
        <w:spacing w:after="0" w:line="360" w:lineRule="auto"/>
        <w:rPr>
          <w:rFonts w:ascii="Times New Roman" w:eastAsia="Arabic Transparent" w:hAnsi="Times New Roman" w:cs="Times New Roman"/>
          <w:b/>
          <w:bCs/>
          <w:color w:val="000000"/>
          <w:sz w:val="24"/>
          <w:szCs w:val="24"/>
        </w:rPr>
      </w:pPr>
    </w:p>
    <w:p w:rsidR="00922CC2" w:rsidRPr="005E6D81" w:rsidRDefault="00AC094F" w:rsidP="001F3B86">
      <w:pPr>
        <w:spacing w:after="0" w:line="360" w:lineRule="auto"/>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b/>
          <w:bCs/>
          <w:color w:val="000000"/>
          <w:sz w:val="24"/>
          <w:szCs w:val="24"/>
        </w:rPr>
        <w:t>-</w:t>
      </w:r>
      <w:r w:rsidR="006C4C4B" w:rsidRPr="005E6D81">
        <w:rPr>
          <w:rFonts w:ascii="Times New Roman" w:eastAsia="Arabic Transparent" w:hAnsi="Times New Roman" w:cs="Times New Roman"/>
          <w:b/>
          <w:bCs/>
          <w:color w:val="000000"/>
          <w:sz w:val="24"/>
          <w:szCs w:val="24"/>
        </w:rPr>
        <w:t>(</w:t>
      </w:r>
      <w:r w:rsidRPr="005E6D81">
        <w:rPr>
          <w:rFonts w:ascii="Times New Roman" w:eastAsia="Arabic Transparent" w:hAnsi="Times New Roman" w:cs="Times New Roman"/>
          <w:b/>
          <w:bCs/>
          <w:color w:val="000000"/>
          <w:sz w:val="24"/>
          <w:szCs w:val="24"/>
        </w:rPr>
        <w:t>Fang et al. 2014</w:t>
      </w:r>
      <w:r w:rsidRPr="005E6D81">
        <w:rPr>
          <w:rFonts w:ascii="Times New Roman" w:eastAsia="Arabic Transparent" w:hAnsi="Times New Roman" w:cs="Times New Roman"/>
          <w:color w:val="000000"/>
          <w:sz w:val="24"/>
          <w:szCs w:val="24"/>
        </w:rPr>
        <w:t xml:space="preserve">): the study aimed to evaluate the effectiveness of the teaching of basic nursing competencies in the training of nurses. </w:t>
      </w:r>
      <w:r w:rsidR="00922CC2" w:rsidRPr="005E6D81">
        <w:rPr>
          <w:rFonts w:ascii="Times New Roman" w:eastAsia="Arabic Transparent" w:hAnsi="Times New Roman" w:cs="Times New Roman"/>
          <w:color w:val="000000"/>
          <w:sz w:val="24"/>
          <w:szCs w:val="24"/>
        </w:rPr>
        <w:t>The questionnaire was used as a quiz -</w:t>
      </w:r>
      <w:r w:rsidR="00922CC2" w:rsidRPr="005E6D81">
        <w:rPr>
          <w:rFonts w:ascii="Times New Roman" w:eastAsia="Arabic Transparent" w:hAnsi="Times New Roman" w:cs="Times New Roman"/>
          <w:color w:val="000000"/>
          <w:sz w:val="24"/>
          <w:szCs w:val="24"/>
        </w:rPr>
        <w:lastRenderedPageBreak/>
        <w:t xml:space="preserve">experimental method on a sample of new nurses consisting of (73) nurses, </w:t>
      </w:r>
      <w:r w:rsidRPr="005E6D81">
        <w:rPr>
          <w:rFonts w:ascii="Times New Roman" w:eastAsia="Arabic Transparent" w:hAnsi="Times New Roman" w:cs="Times New Roman"/>
          <w:color w:val="000000"/>
          <w:sz w:val="24"/>
          <w:szCs w:val="24"/>
        </w:rPr>
        <w:t>of the</w:t>
      </w:r>
      <w:r w:rsidR="00922CC2" w:rsidRPr="005E6D81">
        <w:rPr>
          <w:rFonts w:ascii="Times New Roman" w:eastAsia="Arabic Transparent" w:hAnsi="Times New Roman" w:cs="Times New Roman"/>
          <w:color w:val="000000"/>
          <w:sz w:val="24"/>
          <w:szCs w:val="24"/>
        </w:rPr>
        <w:t xml:space="preserve"> (</w:t>
      </w:r>
      <w:r w:rsidRPr="005E6D81">
        <w:rPr>
          <w:rFonts w:ascii="Times New Roman" w:eastAsia="Arabic Transparent" w:hAnsi="Times New Roman" w:cs="Times New Roman"/>
          <w:color w:val="000000"/>
          <w:sz w:val="24"/>
          <w:szCs w:val="24"/>
        </w:rPr>
        <w:t>31)</w:t>
      </w:r>
      <w:r w:rsidR="00922CC2" w:rsidRPr="005E6D81">
        <w:rPr>
          <w:rFonts w:ascii="Times New Roman" w:eastAsia="Arabic Transparent" w:hAnsi="Times New Roman" w:cs="Times New Roman"/>
          <w:color w:val="000000"/>
          <w:sz w:val="24"/>
          <w:szCs w:val="24"/>
        </w:rPr>
        <w:t xml:space="preserve"> nurses represented the control group. the second group consisted of </w:t>
      </w:r>
      <w:r w:rsidRPr="005E6D81">
        <w:rPr>
          <w:rFonts w:ascii="Times New Roman" w:eastAsia="Arabic Transparent" w:hAnsi="Times New Roman" w:cs="Times New Roman"/>
          <w:color w:val="000000"/>
          <w:sz w:val="24"/>
          <w:szCs w:val="24"/>
        </w:rPr>
        <w:t>(42</w:t>
      </w:r>
      <w:r w:rsidR="00922CC2" w:rsidRPr="005E6D81">
        <w:rPr>
          <w:rFonts w:ascii="Times New Roman" w:eastAsia="Arabic Transparent" w:hAnsi="Times New Roman" w:cs="Times New Roman"/>
          <w:color w:val="000000"/>
          <w:sz w:val="24"/>
          <w:szCs w:val="24"/>
        </w:rPr>
        <w:t xml:space="preserve"> )nurses and nurses representing the experimental </w:t>
      </w:r>
      <w:r w:rsidR="00DA01EC" w:rsidRPr="005E6D81">
        <w:rPr>
          <w:rFonts w:ascii="Times New Roman" w:eastAsia="Arabic Transparent" w:hAnsi="Times New Roman" w:cs="Times New Roman"/>
          <w:color w:val="000000"/>
          <w:sz w:val="24"/>
          <w:szCs w:val="24"/>
        </w:rPr>
        <w:t>group. The</w:t>
      </w:r>
      <w:r w:rsidR="00922CC2" w:rsidRPr="005E6D81">
        <w:rPr>
          <w:rFonts w:ascii="Times New Roman" w:eastAsia="Arabic Transparent" w:hAnsi="Times New Roman" w:cs="Times New Roman"/>
          <w:color w:val="000000"/>
          <w:sz w:val="24"/>
          <w:szCs w:val="24"/>
        </w:rPr>
        <w:t xml:space="preserve"> results of the study found that learning outcomes resulting from competency-based training were higher in the experimental group than the control group. in Poor data collection, clinical assessment of the patient, simulation, communication skills among new nurses. The end result was that training of new nurses, Efficiency has had a positive impact in training new nurses on basic nursing competencies.</w:t>
      </w:r>
    </w:p>
    <w:p w:rsidR="00922CC2" w:rsidRPr="005E6D81" w:rsidRDefault="00922CC2" w:rsidP="00922CC2">
      <w:pPr>
        <w:spacing w:after="0" w:line="360" w:lineRule="auto"/>
        <w:rPr>
          <w:rFonts w:ascii="Times New Roman" w:eastAsia="Arabic Transparent" w:hAnsi="Times New Roman" w:cs="Times New Roman"/>
          <w:color w:val="000000"/>
          <w:sz w:val="24"/>
          <w:szCs w:val="24"/>
          <w:rtl/>
          <w:lang w:bidi="ar-JO"/>
        </w:rPr>
      </w:pPr>
    </w:p>
    <w:p w:rsidR="00922CC2" w:rsidRPr="005E6D81" w:rsidRDefault="00D9568A" w:rsidP="00922CC2">
      <w:pPr>
        <w:numPr>
          <w:ilvl w:val="0"/>
          <w:numId w:val="11"/>
        </w:num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b/>
          <w:bCs/>
          <w:color w:val="000000"/>
          <w:sz w:val="24"/>
          <w:szCs w:val="24"/>
        </w:rPr>
        <w:t>(</w:t>
      </w:r>
      <w:r w:rsidR="00922CC2" w:rsidRPr="005E6D81">
        <w:rPr>
          <w:rFonts w:ascii="Times New Roman" w:eastAsia="Arabic Transparent" w:hAnsi="Times New Roman" w:cs="Times New Roman"/>
          <w:b/>
          <w:bCs/>
          <w:color w:val="000000"/>
          <w:sz w:val="24"/>
          <w:szCs w:val="24"/>
        </w:rPr>
        <w:t>McEwen, 20015)</w:t>
      </w:r>
      <w:r w:rsidR="00922CC2" w:rsidRPr="005E6D81">
        <w:rPr>
          <w:rFonts w:ascii="Times New Roman" w:eastAsia="Arabic Transparent" w:hAnsi="Times New Roman" w:cs="Times New Roman"/>
          <w:color w:val="000000"/>
          <w:sz w:val="24"/>
          <w:szCs w:val="24"/>
        </w:rPr>
        <w:t xml:space="preserve"> The study aimed to identify the effectiveness of the study plan for undergraduate students at the Faculty of Nursing at the University of Texas after developing and adding a program that includes the number of basic nursing  competencies  in the preparation and rehabilitation of nurses for field work in a modern health care system and varied requirements, The study plan for undergraduate students at the University of Texas College of Nursing compared to the old plan showed that there was a positive effect on the numbers of new nurses and their qualification in terms of practice and efficiency who studied according to the new syllabus compared to their peers who studied according to the old syllabus</w:t>
      </w:r>
      <w:r w:rsidR="00922CC2" w:rsidRPr="005E6D81">
        <w:rPr>
          <w:rFonts w:ascii="Times New Roman" w:eastAsia="Arabic Transparent" w:hAnsi="Times New Roman" w:cs="Times New Roman"/>
          <w:color w:val="000000"/>
          <w:sz w:val="24"/>
          <w:szCs w:val="24"/>
          <w:rtl/>
        </w:rPr>
        <w:t>.</w:t>
      </w:r>
    </w:p>
    <w:p w:rsidR="00922CC2" w:rsidRPr="005E6D81" w:rsidRDefault="00922CC2" w:rsidP="00922CC2">
      <w:pPr>
        <w:bidi/>
        <w:spacing w:after="0" w:line="360" w:lineRule="auto"/>
        <w:jc w:val="both"/>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color w:val="000000"/>
          <w:sz w:val="24"/>
          <w:szCs w:val="24"/>
          <w:rtl/>
          <w:lang w:bidi="ar-JO"/>
        </w:rPr>
        <w:t xml:space="preserve">. </w:t>
      </w:r>
    </w:p>
    <w:p w:rsidR="00922CC2" w:rsidRPr="005E6D81" w:rsidRDefault="00922CC2" w:rsidP="00922CC2">
      <w:pPr>
        <w:bidi/>
        <w:spacing w:after="0" w:line="360" w:lineRule="auto"/>
        <w:jc w:val="both"/>
        <w:rPr>
          <w:rFonts w:ascii="Times New Roman" w:eastAsia="Arabic Transparent" w:hAnsi="Times New Roman" w:cs="Times New Roman"/>
          <w:color w:val="000000"/>
          <w:sz w:val="24"/>
          <w:szCs w:val="24"/>
          <w:lang w:bidi="ar-JO"/>
        </w:rPr>
      </w:pPr>
    </w:p>
    <w:p w:rsidR="00922CC2" w:rsidRPr="005E6D81" w:rsidRDefault="00D9568A" w:rsidP="006C4C4B">
      <w:pPr>
        <w:numPr>
          <w:ilvl w:val="0"/>
          <w:numId w:val="11"/>
        </w:numPr>
        <w:spacing w:after="0" w:line="360" w:lineRule="auto"/>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b/>
          <w:bCs/>
          <w:color w:val="000000"/>
          <w:sz w:val="24"/>
          <w:szCs w:val="24"/>
          <w:lang w:bidi="ar-JO"/>
        </w:rPr>
        <w:t>(</w:t>
      </w:r>
      <w:r w:rsidR="00922CC2" w:rsidRPr="005E6D81">
        <w:rPr>
          <w:rFonts w:ascii="Times New Roman" w:eastAsia="Arabic Transparent" w:hAnsi="Times New Roman" w:cs="Times New Roman"/>
          <w:b/>
          <w:bCs/>
          <w:color w:val="000000"/>
          <w:sz w:val="24"/>
          <w:szCs w:val="24"/>
          <w:lang w:bidi="ar-JO"/>
        </w:rPr>
        <w:t xml:space="preserve">Sato </w:t>
      </w:r>
      <w:r w:rsidR="006C4C4B" w:rsidRPr="005E6D81">
        <w:rPr>
          <w:rFonts w:ascii="Times New Roman" w:eastAsia="Arabic Transparent" w:hAnsi="Times New Roman" w:cs="Times New Roman"/>
          <w:b/>
          <w:bCs/>
          <w:color w:val="000000"/>
          <w:sz w:val="24"/>
          <w:szCs w:val="24"/>
          <w:lang w:bidi="ar-JO"/>
        </w:rPr>
        <w:t>,</w:t>
      </w:r>
      <w:r w:rsidR="00922CC2" w:rsidRPr="005E6D81">
        <w:rPr>
          <w:rFonts w:ascii="Times New Roman" w:eastAsia="Arabic Transparent" w:hAnsi="Times New Roman" w:cs="Times New Roman"/>
          <w:b/>
          <w:bCs/>
          <w:color w:val="000000"/>
          <w:sz w:val="24"/>
          <w:szCs w:val="24"/>
          <w:lang w:bidi="ar-JO"/>
        </w:rPr>
        <w:t>2015</w:t>
      </w:r>
      <w:r w:rsidR="00922CC2" w:rsidRPr="005E6D81">
        <w:rPr>
          <w:rFonts w:ascii="Times New Roman" w:eastAsia="Arabic Transparent" w:hAnsi="Times New Roman" w:cs="Times New Roman"/>
          <w:color w:val="000000"/>
          <w:sz w:val="24"/>
          <w:szCs w:val="24"/>
          <w:lang w:bidi="ar-JO"/>
        </w:rPr>
        <w:t xml:space="preserve">): </w:t>
      </w:r>
      <w:r w:rsidR="00AC094F" w:rsidRPr="005E6D81">
        <w:rPr>
          <w:rFonts w:ascii="Times New Roman" w:eastAsia="Arabic Transparent" w:hAnsi="Times New Roman" w:cs="Times New Roman"/>
          <w:color w:val="000000"/>
          <w:sz w:val="24"/>
          <w:szCs w:val="24"/>
          <w:lang w:bidi="ar-JO"/>
        </w:rPr>
        <w:t>the study</w:t>
      </w:r>
      <w:r w:rsidR="00922CC2" w:rsidRPr="005E6D81">
        <w:rPr>
          <w:rFonts w:ascii="Times New Roman" w:eastAsia="Arabic Transparent" w:hAnsi="Times New Roman" w:cs="Times New Roman"/>
          <w:color w:val="000000"/>
          <w:sz w:val="24"/>
          <w:szCs w:val="24"/>
          <w:lang w:bidi="ar-JO"/>
        </w:rPr>
        <w:t xml:space="preserve"> aimed to identify the nature of nursing competencies among students of nursing colleges and nurses in </w:t>
      </w:r>
      <w:r w:rsidR="00AC094F" w:rsidRPr="005E6D81">
        <w:rPr>
          <w:rFonts w:ascii="Times New Roman" w:eastAsia="Arabic Transparent" w:hAnsi="Times New Roman" w:cs="Times New Roman"/>
          <w:color w:val="000000"/>
          <w:sz w:val="24"/>
          <w:szCs w:val="24"/>
          <w:lang w:bidi="ar-JO"/>
        </w:rPr>
        <w:t>Europeans. The</w:t>
      </w:r>
      <w:r w:rsidR="00922CC2" w:rsidRPr="005E6D81">
        <w:rPr>
          <w:rFonts w:ascii="Times New Roman" w:eastAsia="Arabic Transparent" w:hAnsi="Times New Roman" w:cs="Times New Roman"/>
          <w:color w:val="000000"/>
          <w:sz w:val="24"/>
          <w:szCs w:val="24"/>
          <w:lang w:bidi="ar-JO"/>
        </w:rPr>
        <w:t xml:space="preserve"> study also aimed at identifying the fields of nursing competencies, the factors related to nursing competencies, studying the compatibility between nursing competencies and </w:t>
      </w:r>
      <w:r w:rsidR="001F3B86" w:rsidRPr="005E6D81">
        <w:rPr>
          <w:rFonts w:ascii="Times New Roman" w:eastAsia="Arabic Transparent" w:hAnsi="Times New Roman" w:cs="Times New Roman"/>
          <w:color w:val="000000"/>
          <w:sz w:val="24"/>
          <w:szCs w:val="24"/>
          <w:lang w:bidi="ar-JO"/>
        </w:rPr>
        <w:t>self-evaluation</w:t>
      </w:r>
      <w:r w:rsidR="00922CC2" w:rsidRPr="005E6D81">
        <w:rPr>
          <w:rFonts w:ascii="Times New Roman" w:eastAsia="Arabic Transparent" w:hAnsi="Times New Roman" w:cs="Times New Roman"/>
          <w:color w:val="000000"/>
          <w:sz w:val="24"/>
          <w:szCs w:val="24"/>
          <w:lang w:bidi="ar-JO"/>
        </w:rPr>
        <w:t xml:space="preserve">, in the process of evaluation and development of nursing care for nursing students in </w:t>
      </w:r>
      <w:r w:rsidR="001F3B86" w:rsidRPr="005E6D81">
        <w:rPr>
          <w:rFonts w:ascii="Times New Roman" w:eastAsia="Arabic Transparent" w:hAnsi="Times New Roman" w:cs="Times New Roman"/>
          <w:color w:val="000000"/>
          <w:sz w:val="24"/>
          <w:szCs w:val="24"/>
          <w:lang w:bidi="ar-JO"/>
        </w:rPr>
        <w:t>Europeans</w:t>
      </w:r>
      <w:r w:rsidR="00922CC2" w:rsidRPr="005E6D81">
        <w:rPr>
          <w:rFonts w:ascii="Times New Roman" w:eastAsia="Arabic Transparent" w:hAnsi="Times New Roman" w:cs="Times New Roman"/>
          <w:color w:val="000000"/>
          <w:sz w:val="24"/>
          <w:szCs w:val="24"/>
          <w:lang w:bidi="ar-JO"/>
        </w:rPr>
        <w:t xml:space="preserve">. the results of the study showed that the competencies of nursing students in </w:t>
      </w:r>
      <w:r w:rsidR="00AC094F" w:rsidRPr="005E6D81">
        <w:rPr>
          <w:rFonts w:ascii="Times New Roman" w:eastAsia="Arabic Transparent" w:hAnsi="Times New Roman" w:cs="Times New Roman"/>
          <w:color w:val="000000"/>
          <w:sz w:val="24"/>
          <w:szCs w:val="24"/>
          <w:lang w:bidi="ar-JO"/>
        </w:rPr>
        <w:t>Europeans</w:t>
      </w:r>
      <w:r w:rsidR="00922CC2" w:rsidRPr="005E6D81">
        <w:rPr>
          <w:rFonts w:ascii="Times New Roman" w:eastAsia="Arabic Transparent" w:hAnsi="Times New Roman" w:cs="Times New Roman"/>
          <w:color w:val="000000"/>
          <w:sz w:val="24"/>
          <w:szCs w:val="24"/>
          <w:lang w:bidi="ar-JO"/>
        </w:rPr>
        <w:t xml:space="preserve"> consist of nine areas: professional ethics, values</w:t>
      </w:r>
      <w:r w:rsidR="00AC094F" w:rsidRPr="005E6D81">
        <w:rPr>
          <w:rFonts w:ascii="Times New Roman" w:eastAsia="Arabic Transparent" w:hAnsi="Times New Roman" w:cs="Times New Roman"/>
          <w:color w:val="000000"/>
          <w:sz w:val="24"/>
          <w:szCs w:val="24"/>
          <w:lang w:bidi="ar-JO"/>
        </w:rPr>
        <w:t>, application</w:t>
      </w:r>
      <w:r w:rsidR="00922CC2" w:rsidRPr="005E6D81">
        <w:rPr>
          <w:rFonts w:ascii="Times New Roman" w:eastAsia="Arabic Transparent" w:hAnsi="Times New Roman" w:cs="Times New Roman"/>
          <w:color w:val="000000"/>
          <w:sz w:val="24"/>
          <w:szCs w:val="24"/>
          <w:lang w:bidi="ar-JO"/>
        </w:rPr>
        <w:t xml:space="preserve"> </w:t>
      </w:r>
      <w:r w:rsidR="00AC094F" w:rsidRPr="005E6D81">
        <w:rPr>
          <w:rFonts w:ascii="Times New Roman" w:eastAsia="Arabic Transparent" w:hAnsi="Times New Roman" w:cs="Times New Roman"/>
          <w:color w:val="000000"/>
          <w:sz w:val="24"/>
          <w:szCs w:val="24"/>
          <w:lang w:bidi="ar-JO"/>
        </w:rPr>
        <w:t>of practical</w:t>
      </w:r>
      <w:r w:rsidR="00922CC2" w:rsidRPr="005E6D81">
        <w:rPr>
          <w:rFonts w:ascii="Times New Roman" w:eastAsia="Arabic Transparent" w:hAnsi="Times New Roman" w:cs="Times New Roman"/>
          <w:color w:val="000000"/>
          <w:sz w:val="24"/>
          <w:szCs w:val="24"/>
          <w:lang w:bidi="ar-JO"/>
        </w:rPr>
        <w:t xml:space="preserve"> skills, communication skills, interaction among the medical staff, mental and cognitive skills</w:t>
      </w:r>
      <w:r w:rsidR="00AC094F" w:rsidRPr="005E6D81">
        <w:rPr>
          <w:rFonts w:ascii="Times New Roman" w:eastAsia="Arabic Transparent" w:hAnsi="Times New Roman" w:cs="Times New Roman"/>
          <w:color w:val="000000"/>
          <w:sz w:val="24"/>
          <w:szCs w:val="24"/>
          <w:lang w:bidi="ar-JO"/>
        </w:rPr>
        <w:t>, patient</w:t>
      </w:r>
      <w:r w:rsidR="00922CC2" w:rsidRPr="005E6D81">
        <w:rPr>
          <w:rFonts w:ascii="Times New Roman" w:eastAsia="Arabic Transparent" w:hAnsi="Times New Roman" w:cs="Times New Roman"/>
          <w:color w:val="000000"/>
          <w:sz w:val="24"/>
          <w:szCs w:val="24"/>
          <w:lang w:bidi="ar-JO"/>
        </w:rPr>
        <w:t xml:space="preserve"> assessment, quality Improvement, professional and career development, management and leadership </w:t>
      </w:r>
      <w:r w:rsidR="00AC094F" w:rsidRPr="005E6D81">
        <w:rPr>
          <w:rFonts w:ascii="Times New Roman" w:eastAsia="Arabic Transparent" w:hAnsi="Times New Roman" w:cs="Times New Roman"/>
          <w:color w:val="000000"/>
          <w:sz w:val="24"/>
          <w:szCs w:val="24"/>
          <w:lang w:bidi="ar-JO"/>
        </w:rPr>
        <w:t>and team</w:t>
      </w:r>
      <w:r w:rsidR="00922CC2" w:rsidRPr="005E6D81">
        <w:rPr>
          <w:rFonts w:ascii="Times New Roman" w:eastAsia="Arabic Transparent" w:hAnsi="Times New Roman" w:cs="Times New Roman"/>
          <w:color w:val="000000"/>
          <w:sz w:val="24"/>
          <w:szCs w:val="24"/>
          <w:lang w:bidi="ar-JO"/>
        </w:rPr>
        <w:t xml:space="preserve"> building in the workplace, continuing education and nursing supervision, and keeping up with scientific research. </w:t>
      </w:r>
      <w:r w:rsidR="00AC094F" w:rsidRPr="005E6D81">
        <w:rPr>
          <w:rFonts w:ascii="Times New Roman" w:eastAsia="Arabic Transparent" w:hAnsi="Times New Roman" w:cs="Times New Roman"/>
          <w:color w:val="000000"/>
          <w:sz w:val="24"/>
          <w:szCs w:val="24"/>
          <w:lang w:bidi="ar-JO"/>
        </w:rPr>
        <w:t>The</w:t>
      </w:r>
      <w:r w:rsidR="00922CC2" w:rsidRPr="005E6D81">
        <w:rPr>
          <w:rFonts w:ascii="Times New Roman" w:eastAsia="Arabic Transparent" w:hAnsi="Times New Roman" w:cs="Times New Roman"/>
          <w:color w:val="000000"/>
          <w:sz w:val="24"/>
          <w:szCs w:val="24"/>
          <w:lang w:bidi="ar-JO"/>
        </w:rPr>
        <w:t xml:space="preserve"> relationship between the coach and the assessment of students and to develop the skills of nursing students in the nursing relationship is weak. The study recommended that the nursing competencies in nursing can be evaluated by the self-assessment scale and other measures, but other measures are less effective than the self-assessment scale.</w:t>
      </w:r>
    </w:p>
    <w:p w:rsidR="00922CC2" w:rsidRPr="005E6D81" w:rsidRDefault="00922CC2" w:rsidP="00922CC2">
      <w:pPr>
        <w:bidi/>
        <w:spacing w:after="0" w:line="360" w:lineRule="auto"/>
        <w:jc w:val="both"/>
        <w:rPr>
          <w:rFonts w:ascii="Times New Roman" w:eastAsia="Arabic Transparent" w:hAnsi="Times New Roman" w:cs="Times New Roman"/>
          <w:color w:val="000000"/>
          <w:sz w:val="24"/>
          <w:szCs w:val="24"/>
          <w:rtl/>
          <w:lang w:bidi="ar-JO"/>
        </w:rPr>
      </w:pPr>
    </w:p>
    <w:p w:rsidR="00922CC2" w:rsidRPr="005E6D81" w:rsidRDefault="00D9568A" w:rsidP="006C4C4B">
      <w:pPr>
        <w:numPr>
          <w:ilvl w:val="0"/>
          <w:numId w:val="11"/>
        </w:num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b/>
          <w:bCs/>
          <w:color w:val="000000"/>
          <w:sz w:val="24"/>
          <w:szCs w:val="24"/>
          <w:lang w:bidi="ar-JO"/>
        </w:rPr>
        <w:t>(</w:t>
      </w:r>
      <w:proofErr w:type="spellStart"/>
      <w:r w:rsidR="00922CC2" w:rsidRPr="005E6D81">
        <w:rPr>
          <w:rFonts w:ascii="Times New Roman" w:eastAsia="Arabic Transparent" w:hAnsi="Times New Roman" w:cs="Times New Roman"/>
          <w:b/>
          <w:bCs/>
          <w:color w:val="000000"/>
          <w:sz w:val="24"/>
          <w:szCs w:val="24"/>
          <w:lang w:bidi="ar-JO"/>
        </w:rPr>
        <w:t>Lazarte</w:t>
      </w:r>
      <w:proofErr w:type="spellEnd"/>
      <w:r w:rsidR="00922CC2" w:rsidRPr="005E6D81">
        <w:rPr>
          <w:rFonts w:ascii="Times New Roman" w:eastAsia="Arabic Transparent" w:hAnsi="Times New Roman" w:cs="Times New Roman"/>
          <w:b/>
          <w:bCs/>
          <w:color w:val="000000"/>
          <w:sz w:val="24"/>
          <w:szCs w:val="24"/>
          <w:lang w:bidi="ar-JO"/>
        </w:rPr>
        <w:t xml:space="preserve"> s</w:t>
      </w:r>
      <w:r w:rsidR="006C4C4B" w:rsidRPr="005E6D81">
        <w:rPr>
          <w:rFonts w:ascii="Times New Roman" w:eastAsia="Arabic Transparent" w:hAnsi="Times New Roman" w:cs="Times New Roman"/>
          <w:b/>
          <w:bCs/>
          <w:color w:val="000000"/>
          <w:sz w:val="24"/>
          <w:szCs w:val="24"/>
          <w:lang w:bidi="ar-JO"/>
        </w:rPr>
        <w:t>,</w:t>
      </w:r>
      <w:r w:rsidR="00922CC2" w:rsidRPr="005E6D81">
        <w:rPr>
          <w:rFonts w:ascii="Times New Roman" w:eastAsia="Arabic Transparent" w:hAnsi="Times New Roman" w:cs="Times New Roman"/>
          <w:b/>
          <w:bCs/>
          <w:color w:val="000000"/>
          <w:sz w:val="24"/>
          <w:szCs w:val="24"/>
          <w:lang w:bidi="ar-JO"/>
        </w:rPr>
        <w:t>2016</w:t>
      </w:r>
      <w:r w:rsidR="00922CC2" w:rsidRPr="005E6D81">
        <w:rPr>
          <w:rFonts w:ascii="Times New Roman" w:eastAsia="Arabic Transparent" w:hAnsi="Times New Roman" w:cs="Times New Roman"/>
          <w:color w:val="000000"/>
          <w:sz w:val="24"/>
          <w:szCs w:val="24"/>
          <w:lang w:bidi="ar-JO"/>
        </w:rPr>
        <w:t>): The study aimed to identify a number of needs based on nursing competencies in the construction and development of a comprehensive training program based on the basic nursing competencies of nurses who started work for (11) adequacy of basic nursing competencies: The descriptive approach. The sample of the study was a target sample of ( 30 ) nurses and nurses in a process of not less than six months, (17) nurses and nurses with the post of head of department and management experience in nursing, not less than (6) months in the primary health care hospitals in Manila. The results of the study indicate that there is a significant difference (8) Nursing competencies out of (11) Nursing adequacy: The study recommended that the construction and development of a comprehensive training program to develop the weakness of nurses in the eight nursing competencies, lead and contribute to enable them to provide nursing care Including patients in primary health care hospitals in Manila</w:t>
      </w:r>
    </w:p>
    <w:p w:rsidR="00922CC2" w:rsidRPr="005E6D81" w:rsidRDefault="00922CC2" w:rsidP="00A9264C">
      <w:pPr>
        <w:bidi/>
        <w:spacing w:after="0" w:line="360" w:lineRule="auto"/>
        <w:jc w:val="right"/>
        <w:rPr>
          <w:rFonts w:ascii="Times New Roman" w:eastAsia="Arabic Transparent" w:hAnsi="Times New Roman" w:cs="Times New Roman"/>
          <w:b/>
          <w:bCs/>
          <w:color w:val="000000"/>
          <w:sz w:val="24"/>
          <w:szCs w:val="24"/>
        </w:rPr>
      </w:pPr>
      <w:r w:rsidRPr="005E6D81">
        <w:rPr>
          <w:rFonts w:ascii="Times New Roman" w:eastAsia="Arabic Transparent" w:hAnsi="Times New Roman" w:cs="Times New Roman"/>
          <w:b/>
          <w:bCs/>
          <w:color w:val="000000"/>
          <w:sz w:val="24"/>
          <w:szCs w:val="24"/>
        </w:rPr>
        <w:t xml:space="preserve">The second axis: </w:t>
      </w:r>
      <w:r w:rsidR="006C4C4B" w:rsidRPr="005E6D81">
        <w:rPr>
          <w:rFonts w:ascii="Times New Roman" w:eastAsia="Arabic Transparent" w:hAnsi="Times New Roman" w:cs="Times New Roman"/>
          <w:b/>
          <w:bCs/>
          <w:color w:val="000000"/>
          <w:sz w:val="24"/>
          <w:szCs w:val="24"/>
        </w:rPr>
        <w:t>Studies that Dealt with t</w:t>
      </w:r>
      <w:r w:rsidR="00D9568A" w:rsidRPr="005E6D81">
        <w:rPr>
          <w:rFonts w:ascii="Times New Roman" w:eastAsia="Arabic Transparent" w:hAnsi="Times New Roman" w:cs="Times New Roman"/>
          <w:b/>
          <w:bCs/>
          <w:color w:val="000000"/>
          <w:sz w:val="24"/>
          <w:szCs w:val="24"/>
        </w:rPr>
        <w:t>he Attitude Towards Nursing Profession:</w:t>
      </w:r>
    </w:p>
    <w:p w:rsidR="00922CC2" w:rsidRPr="005E6D81" w:rsidRDefault="00922CC2" w:rsidP="00922CC2">
      <w:pPr>
        <w:bidi/>
        <w:spacing w:after="0" w:line="360" w:lineRule="auto"/>
        <w:jc w:val="right"/>
        <w:rPr>
          <w:rFonts w:ascii="Times New Roman" w:eastAsia="Arabic Transparent" w:hAnsi="Times New Roman" w:cs="Times New Roman"/>
          <w:color w:val="000000"/>
          <w:sz w:val="24"/>
          <w:szCs w:val="24"/>
          <w:rtl/>
          <w:lang w:bidi="ar-JO"/>
        </w:rPr>
      </w:pPr>
    </w:p>
    <w:p w:rsidR="00922CC2" w:rsidRPr="005E6D81" w:rsidRDefault="00D9568A" w:rsidP="00922CC2">
      <w:pPr>
        <w:numPr>
          <w:ilvl w:val="0"/>
          <w:numId w:val="11"/>
        </w:numPr>
        <w:spacing w:after="0" w:line="360" w:lineRule="auto"/>
        <w:ind w:left="714" w:hanging="357"/>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b/>
          <w:bCs/>
          <w:color w:val="000000"/>
          <w:sz w:val="24"/>
          <w:szCs w:val="24"/>
          <w:lang w:bidi="ar-JO"/>
        </w:rPr>
        <w:t>(</w:t>
      </w:r>
      <w:r w:rsidR="00AC094F" w:rsidRPr="005E6D81">
        <w:rPr>
          <w:rFonts w:ascii="Times New Roman" w:eastAsia="Arabic Transparent" w:hAnsi="Times New Roman" w:cs="Times New Roman"/>
          <w:b/>
          <w:bCs/>
          <w:color w:val="000000"/>
          <w:sz w:val="24"/>
          <w:szCs w:val="24"/>
          <w:lang w:bidi="ar-JO"/>
        </w:rPr>
        <w:t xml:space="preserve">Abu </w:t>
      </w:r>
      <w:proofErr w:type="spellStart"/>
      <w:r w:rsidR="00AC094F" w:rsidRPr="005E6D81">
        <w:rPr>
          <w:rFonts w:ascii="Times New Roman" w:eastAsia="Arabic Transparent" w:hAnsi="Times New Roman" w:cs="Times New Roman"/>
          <w:b/>
          <w:bCs/>
          <w:color w:val="000000"/>
          <w:sz w:val="24"/>
          <w:szCs w:val="24"/>
          <w:lang w:bidi="ar-JO"/>
        </w:rPr>
        <w:t>Mraq</w:t>
      </w:r>
      <w:proofErr w:type="spellEnd"/>
      <w:r w:rsidR="00AC094F" w:rsidRPr="005E6D81">
        <w:rPr>
          <w:rFonts w:ascii="Times New Roman" w:eastAsia="Arabic Transparent" w:hAnsi="Times New Roman" w:cs="Times New Roman"/>
          <w:b/>
          <w:bCs/>
          <w:color w:val="000000"/>
          <w:sz w:val="24"/>
          <w:szCs w:val="24"/>
          <w:lang w:bidi="ar-JO"/>
        </w:rPr>
        <w:t xml:space="preserve"> &amp;al-</w:t>
      </w:r>
      <w:proofErr w:type="spellStart"/>
      <w:r w:rsidR="00AC094F" w:rsidRPr="005E6D81">
        <w:rPr>
          <w:rFonts w:ascii="Times New Roman" w:eastAsia="Arabic Transparent" w:hAnsi="Times New Roman" w:cs="Times New Roman"/>
          <w:b/>
          <w:bCs/>
          <w:color w:val="000000"/>
          <w:sz w:val="24"/>
          <w:szCs w:val="24"/>
          <w:lang w:bidi="ar-JO"/>
        </w:rPr>
        <w:t>mqamrah</w:t>
      </w:r>
      <w:proofErr w:type="spellEnd"/>
      <w:r w:rsidR="00AC094F" w:rsidRPr="005E6D81">
        <w:rPr>
          <w:rFonts w:ascii="Times New Roman" w:eastAsia="Arabic Transparent" w:hAnsi="Times New Roman" w:cs="Times New Roman"/>
          <w:b/>
          <w:bCs/>
          <w:color w:val="000000"/>
          <w:sz w:val="24"/>
          <w:szCs w:val="24"/>
          <w:lang w:bidi="ar-JO"/>
        </w:rPr>
        <w:t>, 2009</w:t>
      </w:r>
      <w:r w:rsidR="00AC094F" w:rsidRPr="005E6D81">
        <w:rPr>
          <w:rFonts w:ascii="Times New Roman" w:eastAsia="Arabic Transparent" w:hAnsi="Times New Roman" w:cs="Times New Roman"/>
          <w:color w:val="000000"/>
          <w:sz w:val="24"/>
          <w:szCs w:val="24"/>
          <w:lang w:bidi="ar-JO"/>
        </w:rPr>
        <w:t xml:space="preserve">) the study aims at identifying the attitudes of the student’s at </w:t>
      </w:r>
      <w:proofErr w:type="spellStart"/>
      <w:r w:rsidR="00AC094F" w:rsidRPr="005E6D81">
        <w:rPr>
          <w:rFonts w:ascii="Times New Roman" w:eastAsia="Arabic Transparent" w:hAnsi="Times New Roman" w:cs="Times New Roman"/>
          <w:color w:val="000000"/>
          <w:sz w:val="24"/>
          <w:szCs w:val="24"/>
          <w:lang w:bidi="ar-JO"/>
        </w:rPr>
        <w:t>Khleel</w:t>
      </w:r>
      <w:proofErr w:type="spellEnd"/>
      <w:r w:rsidR="00AC094F" w:rsidRPr="005E6D81">
        <w:rPr>
          <w:rFonts w:ascii="Times New Roman" w:eastAsia="Arabic Transparent" w:hAnsi="Times New Roman" w:cs="Times New Roman"/>
          <w:color w:val="000000"/>
          <w:sz w:val="24"/>
          <w:szCs w:val="24"/>
          <w:lang w:bidi="ar-JO"/>
        </w:rPr>
        <w:t xml:space="preserve"> University towards the profession of nursing and its employees, as well as trying to identify the effect of some demographic variables related to students on the trends they carry towards this profession. </w:t>
      </w:r>
      <w:r w:rsidR="00922CC2" w:rsidRPr="005E6D81">
        <w:rPr>
          <w:rFonts w:ascii="Times New Roman" w:eastAsia="Arabic Transparent" w:hAnsi="Times New Roman" w:cs="Times New Roman"/>
          <w:color w:val="000000"/>
          <w:sz w:val="24"/>
          <w:szCs w:val="24"/>
          <w:lang w:bidi="ar-JO"/>
        </w:rPr>
        <w:t>The results of the study showed that the students have positive attitudes towards the profession of nursing and its employees. There are also no differences in the attitudes of the students towards the profession of nursing and its employees due to  Gender, and level of education</w:t>
      </w:r>
    </w:p>
    <w:p w:rsidR="00922CC2" w:rsidRPr="005E6D81" w:rsidRDefault="00922CC2" w:rsidP="00922CC2">
      <w:pPr>
        <w:bidi/>
        <w:spacing w:after="0" w:line="360" w:lineRule="auto"/>
        <w:jc w:val="right"/>
        <w:rPr>
          <w:rFonts w:ascii="Times New Roman" w:eastAsia="Arabic Transparent" w:hAnsi="Times New Roman" w:cs="Times New Roman"/>
          <w:color w:val="000000"/>
          <w:sz w:val="24"/>
          <w:szCs w:val="24"/>
          <w:lang w:bidi="ar-JO"/>
        </w:rPr>
      </w:pPr>
    </w:p>
    <w:p w:rsidR="00922CC2" w:rsidRPr="005E6D81" w:rsidRDefault="00D9568A" w:rsidP="001F3B86">
      <w:pPr>
        <w:numPr>
          <w:ilvl w:val="0"/>
          <w:numId w:val="11"/>
        </w:numPr>
        <w:spacing w:after="0" w:line="360" w:lineRule="auto"/>
        <w:ind w:left="714" w:hanging="357"/>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b/>
          <w:bCs/>
          <w:color w:val="000000"/>
          <w:sz w:val="24"/>
          <w:szCs w:val="24"/>
          <w:lang w:bidi="ar-JO"/>
        </w:rPr>
        <w:t>(</w:t>
      </w:r>
      <w:proofErr w:type="spellStart"/>
      <w:r w:rsidR="00922CC2" w:rsidRPr="005E6D81">
        <w:rPr>
          <w:rFonts w:ascii="Times New Roman" w:eastAsia="Arabic Transparent" w:hAnsi="Times New Roman" w:cs="Times New Roman"/>
          <w:b/>
          <w:bCs/>
          <w:color w:val="000000"/>
          <w:sz w:val="24"/>
          <w:szCs w:val="24"/>
          <w:lang w:bidi="ar-JO"/>
        </w:rPr>
        <w:t>Hajar</w:t>
      </w:r>
      <w:proofErr w:type="spellEnd"/>
      <w:r w:rsidR="00922CC2" w:rsidRPr="005E6D81">
        <w:rPr>
          <w:rFonts w:ascii="Times New Roman" w:eastAsia="Arabic Transparent" w:hAnsi="Times New Roman" w:cs="Times New Roman"/>
          <w:b/>
          <w:bCs/>
          <w:color w:val="000000"/>
          <w:sz w:val="24"/>
          <w:szCs w:val="24"/>
          <w:lang w:bidi="ar-JO"/>
        </w:rPr>
        <w:t xml:space="preserve"> &amp; Abu </w:t>
      </w:r>
      <w:proofErr w:type="spellStart"/>
      <w:r w:rsidR="00922CC2" w:rsidRPr="005E6D81">
        <w:rPr>
          <w:rFonts w:ascii="Times New Roman" w:eastAsia="Arabic Transparent" w:hAnsi="Times New Roman" w:cs="Times New Roman"/>
          <w:b/>
          <w:bCs/>
          <w:color w:val="000000"/>
          <w:sz w:val="24"/>
          <w:szCs w:val="24"/>
          <w:lang w:bidi="ar-JO"/>
        </w:rPr>
        <w:t>Molla</w:t>
      </w:r>
      <w:proofErr w:type="spellEnd"/>
      <w:r w:rsidR="00922CC2" w:rsidRPr="005E6D81">
        <w:rPr>
          <w:rFonts w:ascii="Times New Roman" w:eastAsia="Arabic Transparent" w:hAnsi="Times New Roman" w:cs="Times New Roman"/>
          <w:b/>
          <w:bCs/>
          <w:color w:val="000000"/>
          <w:sz w:val="24"/>
          <w:szCs w:val="24"/>
          <w:lang w:bidi="ar-JO"/>
        </w:rPr>
        <w:t xml:space="preserve"> 2006</w:t>
      </w:r>
      <w:r w:rsidRPr="005E6D81">
        <w:rPr>
          <w:rFonts w:ascii="Times New Roman" w:eastAsia="Arabic Transparent" w:hAnsi="Times New Roman" w:cs="Times New Roman"/>
          <w:b/>
          <w:bCs/>
          <w:color w:val="000000"/>
          <w:sz w:val="24"/>
          <w:szCs w:val="24"/>
          <w:lang w:bidi="ar-JO"/>
        </w:rPr>
        <w:t>)</w:t>
      </w:r>
      <w:r w:rsidR="00922CC2" w:rsidRPr="005E6D81">
        <w:rPr>
          <w:rFonts w:ascii="Times New Roman" w:eastAsia="Arabic Transparent" w:hAnsi="Times New Roman" w:cs="Times New Roman"/>
          <w:color w:val="000000"/>
          <w:sz w:val="24"/>
          <w:szCs w:val="24"/>
          <w:lang w:bidi="ar-JO"/>
        </w:rPr>
        <w:t xml:space="preserve">: The aim of the study was to know the level of social skills and self-efficacy and its relation to the nursing profession among the students of nursing colleges in the Gaza Governorates. The study sample was (202) students. The results of the study found that there is a positive correlation between the students 'attitudes towards nursing and the social skills variable. </w:t>
      </w:r>
      <w:r w:rsidR="00AC094F" w:rsidRPr="005E6D81">
        <w:rPr>
          <w:rFonts w:ascii="Times New Roman" w:eastAsia="Arabic Transparent" w:hAnsi="Times New Roman" w:cs="Times New Roman"/>
          <w:color w:val="000000"/>
          <w:sz w:val="24"/>
          <w:szCs w:val="24"/>
          <w:lang w:bidi="ar-JO"/>
        </w:rPr>
        <w:t xml:space="preserve">There is a positive correlation between the students' attitudes toward the nursing profession and the variable of self-efficacy and the lack of interaction between the variables of social skills and self efficacy and </w:t>
      </w:r>
      <w:r w:rsidR="00AC094F" w:rsidRPr="005E6D81">
        <w:rPr>
          <w:rFonts w:ascii="Times New Roman" w:eastAsia="Calibri" w:hAnsi="Times New Roman" w:cs="Times New Roman"/>
          <w:color w:val="000000"/>
          <w:sz w:val="24"/>
          <w:szCs w:val="24"/>
        </w:rPr>
        <w:t>t</w:t>
      </w:r>
      <w:r w:rsidR="00AC094F" w:rsidRPr="005E6D81">
        <w:rPr>
          <w:rFonts w:ascii="Times New Roman" w:eastAsia="Arabic Transparent" w:hAnsi="Times New Roman" w:cs="Times New Roman"/>
          <w:color w:val="000000"/>
          <w:sz w:val="24"/>
          <w:szCs w:val="24"/>
          <w:lang w:bidi="ar-JO"/>
        </w:rPr>
        <w:t>he attitudes towards the nursing profession</w:t>
      </w:r>
      <w:r w:rsidR="007841DA" w:rsidRPr="005E6D81">
        <w:rPr>
          <w:rFonts w:ascii="Times New Roman" w:eastAsia="Arabic Transparent" w:hAnsi="Times New Roman" w:cs="Times New Roman"/>
          <w:color w:val="000000"/>
          <w:sz w:val="24"/>
          <w:szCs w:val="24"/>
          <w:lang w:bidi="ar-JO"/>
        </w:rPr>
        <w:t>.</w:t>
      </w:r>
    </w:p>
    <w:p w:rsidR="00922CC2" w:rsidRPr="005E6D81" w:rsidRDefault="00922CC2" w:rsidP="00922CC2">
      <w:pPr>
        <w:bidi/>
        <w:spacing w:after="0" w:line="360" w:lineRule="auto"/>
        <w:jc w:val="right"/>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b/>
          <w:bCs/>
          <w:color w:val="000000"/>
          <w:sz w:val="24"/>
          <w:szCs w:val="24"/>
          <w:lang w:bidi="ar-JO"/>
        </w:rPr>
        <w:t xml:space="preserve">- </w:t>
      </w:r>
      <w:r w:rsidRPr="005E6D81">
        <w:rPr>
          <w:rFonts w:ascii="Times New Roman" w:eastAsia="Arabic Transparent" w:hAnsi="Times New Roman" w:cs="Times New Roman"/>
          <w:b/>
          <w:bCs/>
          <w:color w:val="000000"/>
          <w:sz w:val="24"/>
          <w:szCs w:val="24"/>
        </w:rPr>
        <w:t>(</w:t>
      </w:r>
      <w:r w:rsidRPr="005E6D81">
        <w:rPr>
          <w:rFonts w:ascii="Times New Roman" w:eastAsia="Calibri" w:hAnsi="Times New Roman" w:cs="Times New Roman"/>
          <w:b/>
          <w:bCs/>
          <w:color w:val="000000"/>
          <w:sz w:val="24"/>
          <w:szCs w:val="24"/>
        </w:rPr>
        <w:t>LaFauci,2009</w:t>
      </w:r>
      <w:r w:rsidRPr="005E6D81">
        <w:rPr>
          <w:rFonts w:ascii="Times New Roman" w:eastAsia="Arabic Transparent" w:hAnsi="Times New Roman" w:cs="Times New Roman"/>
          <w:b/>
          <w:bCs/>
          <w:color w:val="000000"/>
          <w:sz w:val="24"/>
          <w:szCs w:val="24"/>
          <w:lang w:bidi="ar-JO"/>
        </w:rPr>
        <w:t xml:space="preserve">) </w:t>
      </w:r>
      <w:r w:rsidR="00D9568A" w:rsidRPr="005E6D81">
        <w:rPr>
          <w:rFonts w:ascii="Times New Roman" w:eastAsia="Arabic Transparent" w:hAnsi="Times New Roman" w:cs="Times New Roman"/>
          <w:b/>
          <w:bCs/>
          <w:color w:val="000000"/>
          <w:sz w:val="24"/>
          <w:szCs w:val="24"/>
          <w:lang w:bidi="ar-JO"/>
        </w:rPr>
        <w:t>:</w:t>
      </w:r>
      <w:r w:rsidRPr="005E6D81">
        <w:rPr>
          <w:rFonts w:ascii="Times New Roman" w:eastAsia="Arabic Transparent" w:hAnsi="Times New Roman" w:cs="Times New Roman"/>
          <w:color w:val="000000"/>
          <w:sz w:val="24"/>
          <w:szCs w:val="24"/>
          <w:lang w:bidi="ar-JO"/>
        </w:rPr>
        <w:t xml:space="preserve">the study aimed to investigate the effectiveness of the practical training program and the practical experience in shaping positive attitudes among the students of the second year nursing college (the Associate Nursing Diploma Program) and the faculty </w:t>
      </w:r>
      <w:r w:rsidRPr="005E6D81">
        <w:rPr>
          <w:rFonts w:ascii="Times New Roman" w:eastAsia="Arabic Transparent" w:hAnsi="Times New Roman" w:cs="Times New Roman"/>
          <w:color w:val="000000"/>
          <w:sz w:val="24"/>
          <w:szCs w:val="24"/>
          <w:lang w:bidi="ar-JO"/>
        </w:rPr>
        <w:lastRenderedPageBreak/>
        <w:t xml:space="preserve">members who Including practical teaching, learning through work and practical experience to qualify nurses to practice nursing. The </w:t>
      </w:r>
      <w:proofErr w:type="spellStart"/>
      <w:r w:rsidRPr="005E6D81">
        <w:rPr>
          <w:rFonts w:ascii="Times New Roman" w:eastAsia="Arabic Transparent" w:hAnsi="Times New Roman" w:cs="Times New Roman"/>
          <w:color w:val="000000"/>
          <w:sz w:val="24"/>
          <w:szCs w:val="24"/>
          <w:lang w:bidi="ar-JO"/>
        </w:rPr>
        <w:t>Hicky</w:t>
      </w:r>
      <w:proofErr w:type="spellEnd"/>
      <w:r w:rsidRPr="005E6D81">
        <w:rPr>
          <w:rFonts w:ascii="Times New Roman" w:eastAsia="Arabic Transparent" w:hAnsi="Times New Roman" w:cs="Times New Roman"/>
          <w:color w:val="000000"/>
          <w:sz w:val="24"/>
          <w:szCs w:val="24"/>
          <w:lang w:bidi="ar-JO"/>
        </w:rPr>
        <w:t xml:space="preserve"> scale (2005) was used, and was modified according to the objective of the study. In addition, questions with open ends were used within this questionnaire, The results of the study showed that there is a positive relationship in the formation of positive attitudes among students and faculty members and practical training, including practical training of scientific and practical benefit for students and teachers together in the acquisition of nursing practical skills of students and practical teaching experience of members The teaching staff positively affects the building of social relations with the nursing staff in these hospitals. Learning was done through simulation and modeling, but there is no relationship between sex factor, language, race and the formation of these positive attitudes in the students. The study that the nature of end-of-end questions in the questionnaire confirmed the increase in the hours of practical training, including scientific and practical benefit</w:t>
      </w:r>
      <w:r w:rsidR="00D9568A" w:rsidRPr="005E6D81">
        <w:rPr>
          <w:rFonts w:ascii="Times New Roman" w:eastAsia="Arabic Transparent" w:hAnsi="Times New Roman" w:cs="Times New Roman"/>
          <w:color w:val="000000"/>
          <w:sz w:val="24"/>
          <w:szCs w:val="24"/>
          <w:lang w:bidi="ar-JO"/>
        </w:rPr>
        <w:t>.</w:t>
      </w:r>
      <w:r w:rsidRPr="005E6D81">
        <w:rPr>
          <w:rFonts w:ascii="Times New Roman" w:eastAsia="Arabic Transparent" w:hAnsi="Times New Roman" w:cs="Times New Roman"/>
          <w:color w:val="000000"/>
          <w:sz w:val="24"/>
          <w:szCs w:val="24"/>
          <w:rtl/>
          <w:lang w:bidi="ar-JO"/>
        </w:rPr>
        <w:t>.</w:t>
      </w:r>
    </w:p>
    <w:p w:rsidR="00922CC2" w:rsidRPr="005E6D81" w:rsidRDefault="00922CC2" w:rsidP="00922CC2">
      <w:pPr>
        <w:bidi/>
        <w:spacing w:after="0" w:line="360" w:lineRule="auto"/>
        <w:jc w:val="both"/>
        <w:rPr>
          <w:rFonts w:ascii="Times New Roman" w:eastAsia="Arabic Transparent" w:hAnsi="Times New Roman" w:cs="Times New Roman"/>
          <w:color w:val="000000"/>
          <w:sz w:val="24"/>
          <w:szCs w:val="24"/>
          <w:rtl/>
          <w:lang w:bidi="ar-JO"/>
        </w:rPr>
      </w:pPr>
      <w:r w:rsidRPr="005E6D81">
        <w:rPr>
          <w:rFonts w:ascii="Times New Roman" w:eastAsia="Calibri" w:hAnsi="Times New Roman" w:cs="Times New Roman"/>
          <w:b/>
          <w:color w:val="000000"/>
          <w:sz w:val="24"/>
          <w:szCs w:val="24"/>
        </w:rPr>
        <w:t xml:space="preserve">  </w:t>
      </w:r>
      <w:r w:rsidRPr="005E6D81">
        <w:rPr>
          <w:rFonts w:ascii="Times New Roman" w:eastAsia="Arabic Transparent" w:hAnsi="Times New Roman" w:cs="Times New Roman"/>
          <w:b/>
          <w:color w:val="000000"/>
          <w:sz w:val="24"/>
          <w:szCs w:val="24"/>
        </w:rPr>
        <w:t>-</w:t>
      </w:r>
      <w:r w:rsidRPr="005E6D81">
        <w:rPr>
          <w:rFonts w:ascii="Times New Roman" w:eastAsia="Arabic Transparent" w:hAnsi="Times New Roman" w:cs="Times New Roman"/>
          <w:color w:val="000000"/>
          <w:sz w:val="24"/>
          <w:szCs w:val="24"/>
        </w:rPr>
        <w:t>.</w:t>
      </w:r>
    </w:p>
    <w:p w:rsidR="00922CC2" w:rsidRPr="005E6D81" w:rsidRDefault="00922CC2" w:rsidP="00922CC2">
      <w:pPr>
        <w:bidi/>
        <w:spacing w:after="0" w:line="360" w:lineRule="auto"/>
        <w:jc w:val="right"/>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b/>
          <w:bCs/>
          <w:color w:val="000000"/>
          <w:sz w:val="24"/>
          <w:szCs w:val="24"/>
          <w:lang w:bidi="ar-JO"/>
        </w:rPr>
        <w:t>-</w:t>
      </w:r>
      <w:r w:rsidR="006C4C4B" w:rsidRPr="005E6D81">
        <w:rPr>
          <w:rFonts w:ascii="Times New Roman" w:eastAsia="Arabic Transparent" w:hAnsi="Times New Roman" w:cs="Times New Roman"/>
          <w:b/>
          <w:bCs/>
          <w:color w:val="000000"/>
          <w:sz w:val="24"/>
          <w:szCs w:val="24"/>
          <w:lang w:bidi="ar-JO"/>
        </w:rPr>
        <w:t>(</w:t>
      </w:r>
      <w:r w:rsidRPr="005E6D81">
        <w:rPr>
          <w:rFonts w:ascii="Times New Roman" w:eastAsia="Arabic Transparent" w:hAnsi="Times New Roman" w:cs="Times New Roman"/>
          <w:b/>
          <w:bCs/>
          <w:color w:val="000000"/>
          <w:sz w:val="24"/>
          <w:szCs w:val="24"/>
          <w:lang w:bidi="ar-JO"/>
        </w:rPr>
        <w:t>Levitt and Adelman (2010)</w:t>
      </w:r>
      <w:r w:rsidR="006C4C4B" w:rsidRPr="005E6D81">
        <w:rPr>
          <w:rFonts w:ascii="Times New Roman" w:eastAsia="Arabic Transparent" w:hAnsi="Times New Roman" w:cs="Times New Roman"/>
          <w:b/>
          <w:bCs/>
          <w:color w:val="000000"/>
          <w:sz w:val="24"/>
          <w:szCs w:val="24"/>
          <w:lang w:bidi="ar-JO"/>
        </w:rPr>
        <w:t>:</w:t>
      </w:r>
      <w:r w:rsidRPr="005E6D81">
        <w:rPr>
          <w:rFonts w:ascii="Times New Roman" w:eastAsia="Arabic Transparent" w:hAnsi="Times New Roman" w:cs="Times New Roman"/>
          <w:b/>
          <w:bCs/>
          <w:color w:val="000000"/>
          <w:sz w:val="24"/>
          <w:szCs w:val="24"/>
          <w:lang w:bidi="ar-JO"/>
        </w:rPr>
        <w:t xml:space="preserve"> </w:t>
      </w:r>
      <w:r w:rsidRPr="005E6D81">
        <w:rPr>
          <w:rFonts w:ascii="Times New Roman" w:eastAsia="Arabic Transparent" w:hAnsi="Times New Roman" w:cs="Times New Roman"/>
          <w:color w:val="000000"/>
          <w:sz w:val="24"/>
          <w:szCs w:val="24"/>
          <w:lang w:bidi="ar-JO"/>
        </w:rPr>
        <w:t xml:space="preserve">the </w:t>
      </w:r>
      <w:r w:rsidR="00AC094F" w:rsidRPr="005E6D81">
        <w:rPr>
          <w:rFonts w:ascii="Times New Roman" w:eastAsia="Arabic Transparent" w:hAnsi="Times New Roman" w:cs="Times New Roman"/>
          <w:color w:val="000000"/>
          <w:sz w:val="24"/>
          <w:szCs w:val="24"/>
          <w:lang w:bidi="ar-JO"/>
        </w:rPr>
        <w:t>stud</w:t>
      </w:r>
      <w:r w:rsidR="00AC094F" w:rsidRPr="005E6D81">
        <w:rPr>
          <w:rFonts w:ascii="Times New Roman" w:eastAsia="Arabic Transparent" w:hAnsi="Times New Roman" w:cs="Times New Roman"/>
          <w:b/>
          <w:bCs/>
          <w:color w:val="000000"/>
          <w:sz w:val="24"/>
          <w:szCs w:val="24"/>
          <w:lang w:bidi="ar-JO"/>
        </w:rPr>
        <w:t>y aimed</w:t>
      </w:r>
      <w:r w:rsidRPr="005E6D81">
        <w:rPr>
          <w:rFonts w:ascii="Times New Roman" w:eastAsia="Arabic Transparent" w:hAnsi="Times New Roman" w:cs="Times New Roman"/>
          <w:color w:val="000000"/>
          <w:sz w:val="24"/>
          <w:szCs w:val="24"/>
          <w:lang w:bidi="ar-JO"/>
        </w:rPr>
        <w:t xml:space="preserve"> to identify a study of the impact of role play in the teaching of nursing theory on online learning in the baccalaureate program on positive attitudes toward the subject matter taught. The </w:t>
      </w:r>
      <w:r w:rsidR="00AC094F" w:rsidRPr="005E6D81">
        <w:rPr>
          <w:rFonts w:ascii="Times New Roman" w:eastAsia="Arabic Transparent" w:hAnsi="Times New Roman" w:cs="Times New Roman"/>
          <w:color w:val="000000"/>
          <w:sz w:val="24"/>
          <w:szCs w:val="24"/>
          <w:lang w:bidi="ar-JO"/>
        </w:rPr>
        <w:t>study focused on the extent to which the personality of the student adapts to the theories of learning in nursing, and interacts</w:t>
      </w:r>
      <w:r w:rsidRPr="005E6D81">
        <w:rPr>
          <w:rFonts w:ascii="Times New Roman" w:eastAsia="Arabic Transparent" w:hAnsi="Times New Roman" w:cs="Times New Roman"/>
          <w:color w:val="000000"/>
          <w:sz w:val="24"/>
          <w:szCs w:val="24"/>
          <w:lang w:bidi="ar-JO"/>
        </w:rPr>
        <w:t xml:space="preserve"> with them using the role playing method with their peers. The results revealed that the use of students to play the role increases </w:t>
      </w:r>
      <w:r w:rsidR="00AC094F" w:rsidRPr="005E6D81">
        <w:rPr>
          <w:rFonts w:ascii="Times New Roman" w:eastAsia="Arabic Transparent" w:hAnsi="Times New Roman" w:cs="Times New Roman"/>
          <w:color w:val="000000"/>
          <w:sz w:val="24"/>
          <w:szCs w:val="24"/>
          <w:lang w:bidi="ar-JO"/>
        </w:rPr>
        <w:t>participation;</w:t>
      </w:r>
      <w:r w:rsidRPr="005E6D81">
        <w:rPr>
          <w:rFonts w:ascii="Times New Roman" w:eastAsia="Arabic Transparent" w:hAnsi="Times New Roman" w:cs="Times New Roman"/>
          <w:color w:val="000000"/>
          <w:sz w:val="24"/>
          <w:szCs w:val="24"/>
          <w:lang w:bidi="ar-JO"/>
        </w:rPr>
        <w:t xml:space="preserve"> active learning reflects the excitement and interest, in addition to the positive trend towards the material and the profession simultaneously</w:t>
      </w:r>
      <w:r w:rsidRPr="005E6D81">
        <w:rPr>
          <w:rFonts w:ascii="Times New Roman" w:eastAsia="Arabic Transparent" w:hAnsi="Times New Roman" w:cs="Times New Roman"/>
          <w:color w:val="000000"/>
          <w:sz w:val="24"/>
          <w:szCs w:val="24"/>
          <w:rtl/>
          <w:lang w:bidi="ar-JO"/>
        </w:rPr>
        <w:t>.</w:t>
      </w:r>
    </w:p>
    <w:p w:rsidR="00922CC2" w:rsidRPr="005E6D81" w:rsidRDefault="00922CC2" w:rsidP="00922CC2">
      <w:pPr>
        <w:bidi/>
        <w:spacing w:after="0" w:line="360" w:lineRule="auto"/>
        <w:jc w:val="right"/>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b/>
          <w:bCs/>
          <w:color w:val="000000"/>
          <w:sz w:val="24"/>
          <w:szCs w:val="24"/>
          <w:lang w:bidi="ar-JO"/>
        </w:rPr>
        <w:t>-  (</w:t>
      </w:r>
      <w:proofErr w:type="spellStart"/>
      <w:r w:rsidRPr="005E6D81">
        <w:rPr>
          <w:rFonts w:ascii="Times New Roman" w:eastAsia="Arabic Transparent" w:hAnsi="Times New Roman" w:cs="Times New Roman"/>
          <w:b/>
          <w:bCs/>
          <w:color w:val="000000"/>
          <w:sz w:val="24"/>
          <w:szCs w:val="24"/>
          <w:lang w:bidi="ar-JO"/>
        </w:rPr>
        <w:t>Chakoura</w:t>
      </w:r>
      <w:proofErr w:type="spellEnd"/>
      <w:r w:rsidRPr="005E6D81">
        <w:rPr>
          <w:rFonts w:ascii="Times New Roman" w:eastAsia="Arabic Transparent" w:hAnsi="Times New Roman" w:cs="Times New Roman"/>
          <w:b/>
          <w:bCs/>
          <w:color w:val="000000"/>
          <w:sz w:val="24"/>
          <w:szCs w:val="24"/>
          <w:lang w:bidi="ar-JO"/>
        </w:rPr>
        <w:t>, 2011)</w:t>
      </w:r>
      <w:r w:rsidR="006C4C4B" w:rsidRPr="005E6D81">
        <w:rPr>
          <w:rFonts w:ascii="Times New Roman" w:eastAsia="Arabic Transparent" w:hAnsi="Times New Roman" w:cs="Times New Roman"/>
          <w:b/>
          <w:bCs/>
          <w:color w:val="000000"/>
          <w:sz w:val="24"/>
          <w:szCs w:val="24"/>
          <w:lang w:bidi="ar-JO"/>
        </w:rPr>
        <w:t>:</w:t>
      </w:r>
      <w:r w:rsidRPr="005E6D81">
        <w:rPr>
          <w:rFonts w:ascii="Times New Roman" w:eastAsia="Arabic Transparent" w:hAnsi="Times New Roman" w:cs="Times New Roman"/>
          <w:color w:val="000000"/>
          <w:sz w:val="24"/>
          <w:szCs w:val="24"/>
          <w:lang w:bidi="ar-JO"/>
        </w:rPr>
        <w:t xml:space="preserve">  the study aimed   to find out the direction of students towards the profession of nursing, and its relation to cognitive reality as new ways of understanding, and help to form the correct cognitive structure and the school compatibility. The results were found to be individual in attitudes towards the profession of nursing for females, as well as to the absence of statistically significant difference in the attitudes of students towards nursing profession attributed to the level of study (I - And fourth</w:t>
      </w:r>
      <w:r w:rsidRPr="005E6D81">
        <w:rPr>
          <w:rFonts w:ascii="Times New Roman" w:eastAsia="Arabic Transparent" w:hAnsi="Times New Roman" w:cs="Times New Roman"/>
          <w:color w:val="000000"/>
          <w:sz w:val="24"/>
          <w:szCs w:val="24"/>
          <w:rtl/>
          <w:lang w:bidi="ar-JO"/>
        </w:rPr>
        <w:t>.</w:t>
      </w:r>
    </w:p>
    <w:p w:rsidR="00922CC2" w:rsidRPr="005E6D81" w:rsidRDefault="00922CC2" w:rsidP="00922CC2">
      <w:pPr>
        <w:bidi/>
        <w:spacing w:after="0" w:line="360" w:lineRule="auto"/>
        <w:jc w:val="both"/>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color w:val="000000"/>
          <w:sz w:val="24"/>
          <w:szCs w:val="24"/>
        </w:rPr>
        <w:t xml:space="preserve">  -. </w:t>
      </w:r>
    </w:p>
    <w:p w:rsidR="00922CC2" w:rsidRPr="005E6D81" w:rsidRDefault="00922CC2" w:rsidP="00922CC2">
      <w:pPr>
        <w:bidi/>
        <w:spacing w:after="0" w:line="360" w:lineRule="auto"/>
        <w:jc w:val="right"/>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b/>
          <w:bCs/>
          <w:color w:val="000000"/>
          <w:sz w:val="24"/>
          <w:szCs w:val="24"/>
          <w:lang w:bidi="ar-JO"/>
        </w:rPr>
        <w:t>-</w:t>
      </w:r>
      <w:r w:rsidR="00D9568A" w:rsidRPr="005E6D81">
        <w:rPr>
          <w:rFonts w:ascii="Times New Roman" w:eastAsia="Arabic Transparent" w:hAnsi="Times New Roman" w:cs="Times New Roman"/>
          <w:b/>
          <w:bCs/>
          <w:color w:val="000000"/>
          <w:sz w:val="24"/>
          <w:szCs w:val="24"/>
          <w:lang w:bidi="ar-JO"/>
        </w:rPr>
        <w:t>(</w:t>
      </w:r>
      <w:proofErr w:type="spellStart"/>
      <w:r w:rsidRPr="005E6D81">
        <w:rPr>
          <w:rFonts w:ascii="Times New Roman" w:eastAsia="Arabic Transparent" w:hAnsi="Times New Roman" w:cs="Times New Roman"/>
          <w:b/>
          <w:bCs/>
          <w:color w:val="000000"/>
          <w:sz w:val="24"/>
          <w:szCs w:val="24"/>
          <w:lang w:bidi="ar-JO"/>
        </w:rPr>
        <w:t>Okasha</w:t>
      </w:r>
      <w:proofErr w:type="spellEnd"/>
      <w:r w:rsidRPr="005E6D81">
        <w:rPr>
          <w:rFonts w:ascii="Times New Roman" w:eastAsia="Arabic Transparent" w:hAnsi="Times New Roman" w:cs="Times New Roman"/>
          <w:b/>
          <w:bCs/>
          <w:color w:val="000000"/>
          <w:sz w:val="24"/>
          <w:szCs w:val="24"/>
          <w:lang w:bidi="ar-JO"/>
        </w:rPr>
        <w:t xml:space="preserve"> and </w:t>
      </w:r>
      <w:proofErr w:type="spellStart"/>
      <w:r w:rsidRPr="005E6D81">
        <w:rPr>
          <w:rFonts w:ascii="Times New Roman" w:eastAsia="Arabic Transparent" w:hAnsi="Times New Roman" w:cs="Times New Roman"/>
          <w:b/>
          <w:bCs/>
          <w:color w:val="000000"/>
          <w:sz w:val="24"/>
          <w:szCs w:val="24"/>
          <w:lang w:bidi="ar-JO"/>
        </w:rPr>
        <w:t>Zaidy</w:t>
      </w:r>
      <w:proofErr w:type="spellEnd"/>
      <w:r w:rsidRPr="005E6D81">
        <w:rPr>
          <w:rFonts w:ascii="Times New Roman" w:eastAsia="Arabic Transparent" w:hAnsi="Times New Roman" w:cs="Times New Roman"/>
          <w:b/>
          <w:bCs/>
          <w:color w:val="000000"/>
          <w:sz w:val="24"/>
          <w:szCs w:val="24"/>
          <w:lang w:bidi="ar-JO"/>
        </w:rPr>
        <w:t xml:space="preserve"> (2003</w:t>
      </w:r>
      <w:r w:rsidRPr="005E6D81">
        <w:rPr>
          <w:rFonts w:ascii="Times New Roman" w:eastAsia="Arabic Transparent" w:hAnsi="Times New Roman" w:cs="Times New Roman"/>
          <w:color w:val="000000"/>
          <w:sz w:val="24"/>
          <w:szCs w:val="24"/>
          <w:lang w:bidi="ar-JO"/>
        </w:rPr>
        <w:t>)</w:t>
      </w:r>
      <w:r w:rsidR="006C4C4B" w:rsidRPr="005E6D81">
        <w:rPr>
          <w:rFonts w:ascii="Times New Roman" w:eastAsia="Arabic Transparent" w:hAnsi="Times New Roman" w:cs="Times New Roman"/>
          <w:color w:val="000000"/>
          <w:sz w:val="24"/>
          <w:szCs w:val="24"/>
          <w:lang w:bidi="ar-JO"/>
        </w:rPr>
        <w:t>:</w:t>
      </w:r>
      <w:r w:rsidRPr="005E6D81">
        <w:rPr>
          <w:rFonts w:ascii="Times New Roman" w:eastAsia="Arabic Transparent" w:hAnsi="Times New Roman" w:cs="Times New Roman"/>
          <w:color w:val="000000"/>
          <w:sz w:val="24"/>
          <w:szCs w:val="24"/>
          <w:lang w:bidi="ar-JO"/>
        </w:rPr>
        <w:t xml:space="preserve"> </w:t>
      </w:r>
      <w:r w:rsidR="00AC094F" w:rsidRPr="005E6D81">
        <w:rPr>
          <w:rFonts w:ascii="Times New Roman" w:eastAsia="Arabic Transparent" w:hAnsi="Times New Roman" w:cs="Times New Roman"/>
          <w:color w:val="000000"/>
          <w:sz w:val="24"/>
          <w:szCs w:val="24"/>
          <w:lang w:bidi="ar-JO"/>
        </w:rPr>
        <w:t>the</w:t>
      </w:r>
      <w:r w:rsidRPr="005E6D81">
        <w:rPr>
          <w:rFonts w:ascii="Times New Roman" w:eastAsia="Arabic Transparent" w:hAnsi="Times New Roman" w:cs="Times New Roman"/>
          <w:color w:val="000000"/>
          <w:sz w:val="24"/>
          <w:szCs w:val="24"/>
          <w:lang w:bidi="ar-JO"/>
        </w:rPr>
        <w:t xml:space="preserve"> study aimed at finding out why female students in Qatar are becoming nurses and what are their attitudes toward the nursing profession? The questionnaire was used to measure the trend. The study sample consisted of </w:t>
      </w:r>
      <w:r w:rsidRPr="005E6D81">
        <w:rPr>
          <w:rFonts w:ascii="Times New Roman" w:eastAsia="Arabic Transparent" w:hAnsi="Times New Roman" w:cs="Times New Roman"/>
          <w:b/>
          <w:bCs/>
          <w:color w:val="000000"/>
          <w:sz w:val="24"/>
          <w:szCs w:val="24"/>
          <w:lang w:bidi="ar-JO"/>
        </w:rPr>
        <w:t>(75</w:t>
      </w:r>
      <w:r w:rsidRPr="005E6D81">
        <w:rPr>
          <w:rFonts w:ascii="Times New Roman" w:eastAsia="Arabic Transparent" w:hAnsi="Times New Roman" w:cs="Times New Roman"/>
          <w:color w:val="000000"/>
          <w:sz w:val="24"/>
          <w:szCs w:val="24"/>
          <w:lang w:bidi="ar-JO"/>
        </w:rPr>
        <w:t xml:space="preserve">) female students studying nursing at the State University of Qatar. The most common reason for admission to the Faculty of Nursing was the interest in medical services and the nature of </w:t>
      </w:r>
      <w:r w:rsidRPr="005E6D81">
        <w:rPr>
          <w:rFonts w:ascii="Times New Roman" w:eastAsia="Arabic Transparent" w:hAnsi="Times New Roman" w:cs="Times New Roman"/>
          <w:color w:val="000000"/>
          <w:sz w:val="24"/>
          <w:szCs w:val="24"/>
          <w:lang w:bidi="ar-JO"/>
        </w:rPr>
        <w:lastRenderedPageBreak/>
        <w:t>nursing. ) Of the students that the negative attitudes of communities towards the profession of nursing back to the presence of patients, and male colleagues</w:t>
      </w:r>
      <w:r w:rsidRPr="005E6D81">
        <w:rPr>
          <w:rFonts w:ascii="Times New Roman" w:eastAsia="Arabic Transparent" w:hAnsi="Times New Roman" w:cs="Times New Roman"/>
          <w:color w:val="000000"/>
          <w:sz w:val="24"/>
          <w:szCs w:val="24"/>
          <w:rtl/>
          <w:lang w:bidi="ar-JO"/>
        </w:rPr>
        <w:t>.</w:t>
      </w:r>
    </w:p>
    <w:p w:rsidR="00922CC2" w:rsidRPr="005E6D81" w:rsidRDefault="00922CC2" w:rsidP="00922CC2">
      <w:pPr>
        <w:bidi/>
        <w:spacing w:after="0" w:line="360" w:lineRule="auto"/>
        <w:jc w:val="both"/>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b/>
          <w:color w:val="000000"/>
          <w:sz w:val="24"/>
          <w:szCs w:val="24"/>
        </w:rPr>
        <w:t>-</w:t>
      </w:r>
      <w:r w:rsidRPr="005E6D81">
        <w:rPr>
          <w:rFonts w:ascii="Times New Roman" w:eastAsia="Arabic Transparent" w:hAnsi="Times New Roman" w:cs="Times New Roman"/>
          <w:color w:val="000000"/>
          <w:sz w:val="24"/>
          <w:szCs w:val="24"/>
        </w:rPr>
        <w:t>.</w:t>
      </w:r>
    </w:p>
    <w:p w:rsidR="00922CC2" w:rsidRPr="005E6D81" w:rsidRDefault="00922CC2" w:rsidP="00DA01EC">
      <w:pPr>
        <w:spacing w:after="0" w:line="360" w:lineRule="auto"/>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color w:val="000000"/>
          <w:sz w:val="24"/>
          <w:szCs w:val="24"/>
          <w:lang w:bidi="ar-JO"/>
        </w:rPr>
        <w:t xml:space="preserve">- </w:t>
      </w:r>
      <w:r w:rsidR="00D9568A" w:rsidRPr="005E6D81">
        <w:rPr>
          <w:rFonts w:ascii="Times New Roman" w:eastAsia="Arabic Transparent" w:hAnsi="Times New Roman" w:cs="Times New Roman"/>
          <w:color w:val="000000"/>
          <w:sz w:val="24"/>
          <w:szCs w:val="24"/>
          <w:lang w:bidi="ar-JO"/>
        </w:rPr>
        <w:t>(</w:t>
      </w:r>
      <w:proofErr w:type="spellStart"/>
      <w:r w:rsidRPr="005E6D81">
        <w:rPr>
          <w:rFonts w:ascii="Times New Roman" w:eastAsia="Arabic Transparent" w:hAnsi="Times New Roman" w:cs="Times New Roman"/>
          <w:b/>
          <w:bCs/>
          <w:color w:val="000000"/>
          <w:sz w:val="24"/>
          <w:szCs w:val="24"/>
          <w:lang w:bidi="ar-JO"/>
        </w:rPr>
        <w:t>Koshali</w:t>
      </w:r>
      <w:proofErr w:type="spellEnd"/>
      <w:r w:rsidRPr="005E6D81">
        <w:rPr>
          <w:rFonts w:ascii="Times New Roman" w:eastAsia="Arabic Transparent" w:hAnsi="Times New Roman" w:cs="Times New Roman"/>
          <w:b/>
          <w:bCs/>
          <w:color w:val="000000"/>
          <w:sz w:val="24"/>
          <w:szCs w:val="24"/>
          <w:lang w:bidi="ar-JO"/>
        </w:rPr>
        <w:t xml:space="preserve"> et al. (2012</w:t>
      </w:r>
      <w:r w:rsidR="00AC094F" w:rsidRPr="005E6D81">
        <w:rPr>
          <w:rFonts w:ascii="Times New Roman" w:eastAsia="Arabic Transparent" w:hAnsi="Times New Roman" w:cs="Times New Roman"/>
          <w:b/>
          <w:bCs/>
          <w:color w:val="000000"/>
          <w:sz w:val="24"/>
          <w:szCs w:val="24"/>
          <w:lang w:bidi="ar-JO"/>
        </w:rPr>
        <w:t>)</w:t>
      </w:r>
      <w:r w:rsidR="00AC094F" w:rsidRPr="005E6D81">
        <w:rPr>
          <w:rFonts w:ascii="Times New Roman" w:eastAsia="Arabic Transparent" w:hAnsi="Times New Roman" w:cs="Times New Roman"/>
          <w:color w:val="000000"/>
          <w:sz w:val="24"/>
          <w:szCs w:val="24"/>
          <w:lang w:bidi="ar-JO"/>
        </w:rPr>
        <w:t>:</w:t>
      </w:r>
      <w:r w:rsidRPr="005E6D81">
        <w:rPr>
          <w:rFonts w:ascii="Times New Roman" w:eastAsia="Arabic Transparent" w:hAnsi="Times New Roman" w:cs="Times New Roman"/>
          <w:color w:val="000000"/>
          <w:sz w:val="24"/>
          <w:szCs w:val="24"/>
          <w:lang w:bidi="ar-JO"/>
        </w:rPr>
        <w:t xml:space="preserve"> The aim of the study was to compare the attitudes of the nursing students in the bachelor's degree and the nurses working for the nursing profession. The sample of the study was </w:t>
      </w:r>
      <w:r w:rsidRPr="005E6D81">
        <w:rPr>
          <w:rFonts w:ascii="Times New Roman" w:eastAsia="Arabic Transparent" w:hAnsi="Times New Roman" w:cs="Times New Roman"/>
          <w:b/>
          <w:bCs/>
          <w:color w:val="000000"/>
          <w:sz w:val="24"/>
          <w:szCs w:val="24"/>
          <w:lang w:bidi="ar-JO"/>
        </w:rPr>
        <w:t xml:space="preserve">(313) </w:t>
      </w:r>
      <w:r w:rsidRPr="005E6D81">
        <w:rPr>
          <w:rFonts w:ascii="Times New Roman" w:eastAsia="Arabic Transparent" w:hAnsi="Times New Roman" w:cs="Times New Roman"/>
          <w:color w:val="000000"/>
          <w:sz w:val="24"/>
          <w:szCs w:val="24"/>
          <w:lang w:bidi="ar-JO"/>
        </w:rPr>
        <w:t xml:space="preserve">nurses and </w:t>
      </w:r>
      <w:r w:rsidRPr="005E6D81">
        <w:rPr>
          <w:rFonts w:ascii="Times New Roman" w:eastAsia="Arabic Transparent" w:hAnsi="Times New Roman" w:cs="Times New Roman"/>
          <w:b/>
          <w:bCs/>
          <w:color w:val="000000"/>
          <w:sz w:val="24"/>
          <w:szCs w:val="24"/>
          <w:lang w:bidi="ar-JO"/>
        </w:rPr>
        <w:t>(81) (72.6%)</w:t>
      </w:r>
      <w:r w:rsidRPr="005E6D81">
        <w:rPr>
          <w:rFonts w:ascii="Times New Roman" w:eastAsia="Arabic Transparent" w:hAnsi="Times New Roman" w:cs="Times New Roman"/>
          <w:color w:val="000000"/>
          <w:sz w:val="24"/>
          <w:szCs w:val="24"/>
          <w:lang w:bidi="ar-JO"/>
        </w:rPr>
        <w:t xml:space="preserve"> of the nursing staff and 65.4% of the students have positive attitudes. However, there is no statistically significant difference at the level of significance (</w:t>
      </w:r>
      <w:r w:rsidRPr="005E6D81">
        <w:rPr>
          <w:rFonts w:ascii="Times New Roman" w:eastAsia="Arabic Transparent" w:hAnsi="Times New Roman" w:cs="Times New Roman"/>
          <w:b/>
          <w:bCs/>
          <w:color w:val="000000"/>
          <w:sz w:val="24"/>
          <w:szCs w:val="24"/>
          <w:lang w:bidi="ar-JO"/>
        </w:rPr>
        <w:t>α = 0.05)</w:t>
      </w:r>
      <w:r w:rsidRPr="005E6D81">
        <w:rPr>
          <w:rFonts w:ascii="Times New Roman" w:eastAsia="Arabic Transparent" w:hAnsi="Times New Roman" w:cs="Times New Roman"/>
          <w:color w:val="000000"/>
          <w:sz w:val="24"/>
          <w:szCs w:val="24"/>
          <w:lang w:bidi="ar-JO"/>
        </w:rPr>
        <w:t xml:space="preserve"> between the attitudes of students in nursing school in the bachelor level and nurses working in the nursing profession, </w:t>
      </w:r>
      <w:r w:rsidR="007841DA" w:rsidRPr="005E6D81">
        <w:rPr>
          <w:rFonts w:ascii="Times New Roman" w:eastAsia="Arabic Transparent" w:hAnsi="Times New Roman" w:cs="Times New Roman"/>
          <w:b/>
          <w:bCs/>
          <w:color w:val="000000"/>
          <w:sz w:val="24"/>
          <w:szCs w:val="24"/>
          <w:lang w:bidi="ar-JO"/>
        </w:rPr>
        <w:t>(</w:t>
      </w:r>
      <w:r w:rsidRPr="005E6D81">
        <w:rPr>
          <w:rFonts w:ascii="Times New Roman" w:eastAsia="Arabic Transparent" w:hAnsi="Times New Roman" w:cs="Times New Roman"/>
          <w:b/>
          <w:bCs/>
          <w:color w:val="000000"/>
          <w:sz w:val="24"/>
          <w:szCs w:val="24"/>
          <w:lang w:bidi="ar-JO"/>
        </w:rPr>
        <w:t>30%)</w:t>
      </w:r>
      <w:r w:rsidRPr="005E6D81">
        <w:rPr>
          <w:rFonts w:ascii="Times New Roman" w:eastAsia="Arabic Transparent" w:hAnsi="Times New Roman" w:cs="Times New Roman"/>
          <w:color w:val="000000"/>
          <w:sz w:val="24"/>
          <w:szCs w:val="24"/>
          <w:lang w:bidi="ar-JO"/>
        </w:rPr>
        <w:t xml:space="preserve"> Both nurses and students vary in their attitudes from natural to </w:t>
      </w:r>
      <w:r w:rsidR="00AC094F" w:rsidRPr="005E6D81">
        <w:rPr>
          <w:rFonts w:ascii="Times New Roman" w:eastAsia="Arabic Transparent" w:hAnsi="Times New Roman" w:cs="Times New Roman"/>
          <w:color w:val="000000"/>
          <w:sz w:val="24"/>
          <w:szCs w:val="24"/>
          <w:lang w:bidi="ar-JO"/>
        </w:rPr>
        <w:t>negative attitudes.</w:t>
      </w:r>
    </w:p>
    <w:p w:rsidR="00922CC2" w:rsidRPr="005E6D81" w:rsidRDefault="00922CC2" w:rsidP="00922CC2">
      <w:pPr>
        <w:spacing w:after="0" w:line="360" w:lineRule="auto"/>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color w:val="000000"/>
          <w:sz w:val="24"/>
          <w:szCs w:val="24"/>
        </w:rPr>
        <w:t xml:space="preserve"> </w:t>
      </w:r>
    </w:p>
    <w:p w:rsidR="00922CC2" w:rsidRPr="005E6D81" w:rsidRDefault="00AC094F" w:rsidP="00922CC2">
      <w:pPr>
        <w:numPr>
          <w:ilvl w:val="0"/>
          <w:numId w:val="11"/>
        </w:numPr>
        <w:spacing w:after="0" w:line="360" w:lineRule="auto"/>
        <w:rPr>
          <w:rFonts w:ascii="Times New Roman" w:eastAsia="Arabic Transparent" w:hAnsi="Times New Roman" w:cs="Times New Roman"/>
          <w:color w:val="000000"/>
          <w:sz w:val="24"/>
          <w:szCs w:val="24"/>
        </w:rPr>
      </w:pPr>
      <w:r w:rsidRPr="005E6D81">
        <w:rPr>
          <w:rFonts w:ascii="Times New Roman" w:eastAsia="Arabic Transparent" w:hAnsi="Times New Roman" w:cs="Times New Roman"/>
          <w:b/>
          <w:bCs/>
          <w:color w:val="000000"/>
          <w:sz w:val="24"/>
          <w:szCs w:val="24"/>
          <w:lang w:bidi="ar-JO"/>
        </w:rPr>
        <w:t>(</w:t>
      </w:r>
      <w:proofErr w:type="spellStart"/>
      <w:r w:rsidRPr="005E6D81">
        <w:rPr>
          <w:rFonts w:ascii="Times New Roman" w:eastAsia="Arabic Transparent" w:hAnsi="Times New Roman" w:cs="Times New Roman"/>
          <w:b/>
          <w:bCs/>
          <w:color w:val="000000"/>
          <w:sz w:val="24"/>
          <w:szCs w:val="24"/>
          <w:lang w:bidi="ar-JO"/>
        </w:rPr>
        <w:t>Rossit</w:t>
      </w:r>
      <w:proofErr w:type="spellEnd"/>
      <w:r w:rsidRPr="005E6D81">
        <w:rPr>
          <w:rFonts w:ascii="Times New Roman" w:eastAsia="Arabic Transparent" w:hAnsi="Times New Roman" w:cs="Times New Roman"/>
          <w:b/>
          <w:bCs/>
          <w:color w:val="000000"/>
          <w:sz w:val="24"/>
          <w:szCs w:val="24"/>
          <w:lang w:bidi="ar-JO"/>
        </w:rPr>
        <w:t xml:space="preserve"> et.al, 2013</w:t>
      </w:r>
      <w:r w:rsidRPr="005E6D81">
        <w:rPr>
          <w:rFonts w:ascii="Times New Roman" w:eastAsia="Arabic Transparent" w:hAnsi="Times New Roman" w:cs="Times New Roman"/>
          <w:color w:val="000000"/>
          <w:sz w:val="24"/>
          <w:szCs w:val="24"/>
          <w:lang w:bidi="ar-JO"/>
        </w:rPr>
        <w:t xml:space="preserve"> ): the study aimed to identify the preferred type of work and its relation to nursing among the primary school students who do not speak English as a mother tongue, and whether the students' perceptions of nursing direction differ. </w:t>
      </w:r>
      <w:r w:rsidR="00922CC2" w:rsidRPr="005E6D81">
        <w:rPr>
          <w:rFonts w:ascii="Times New Roman" w:eastAsia="Arabic Transparent" w:hAnsi="Times New Roman" w:cs="Times New Roman"/>
          <w:color w:val="000000"/>
          <w:sz w:val="24"/>
          <w:szCs w:val="24"/>
          <w:lang w:bidi="ar-JO"/>
        </w:rPr>
        <w:t xml:space="preserve">The study was conducted in Australia on a sample of </w:t>
      </w:r>
      <w:r w:rsidR="007841DA" w:rsidRPr="005E6D81">
        <w:rPr>
          <w:rFonts w:ascii="Times New Roman" w:eastAsia="Arabic Transparent" w:hAnsi="Times New Roman" w:cs="Times New Roman"/>
          <w:b/>
          <w:bCs/>
          <w:color w:val="000000"/>
          <w:sz w:val="24"/>
          <w:szCs w:val="24"/>
          <w:lang w:bidi="ar-JO"/>
        </w:rPr>
        <w:t>(</w:t>
      </w:r>
      <w:r w:rsidR="00922CC2" w:rsidRPr="005E6D81">
        <w:rPr>
          <w:rFonts w:ascii="Times New Roman" w:eastAsia="Arabic Transparent" w:hAnsi="Times New Roman" w:cs="Times New Roman"/>
          <w:b/>
          <w:bCs/>
          <w:color w:val="000000"/>
          <w:sz w:val="24"/>
          <w:szCs w:val="24"/>
          <w:lang w:bidi="ar-JO"/>
        </w:rPr>
        <w:t>162</w:t>
      </w:r>
      <w:r w:rsidR="00922CC2" w:rsidRPr="005E6D81">
        <w:rPr>
          <w:rFonts w:ascii="Times New Roman" w:eastAsia="Arabic Transparent" w:hAnsi="Times New Roman" w:cs="Times New Roman"/>
          <w:color w:val="000000"/>
          <w:sz w:val="24"/>
          <w:szCs w:val="24"/>
          <w:lang w:bidi="ar-JO"/>
        </w:rPr>
        <w:t xml:space="preserve"> </w:t>
      </w:r>
      <w:r w:rsidR="007841DA" w:rsidRPr="005E6D81">
        <w:rPr>
          <w:rFonts w:ascii="Times New Roman" w:eastAsia="Arabic Transparent" w:hAnsi="Times New Roman" w:cs="Times New Roman"/>
          <w:color w:val="000000"/>
          <w:sz w:val="24"/>
          <w:szCs w:val="24"/>
          <w:lang w:bidi="ar-JO"/>
        </w:rPr>
        <w:t>)</w:t>
      </w:r>
      <w:r w:rsidR="00922CC2" w:rsidRPr="005E6D81">
        <w:rPr>
          <w:rFonts w:ascii="Times New Roman" w:eastAsia="Arabic Transparent" w:hAnsi="Times New Roman" w:cs="Times New Roman"/>
          <w:color w:val="000000"/>
          <w:sz w:val="24"/>
          <w:szCs w:val="24"/>
          <w:lang w:bidi="ar-JO"/>
        </w:rPr>
        <w:t xml:space="preserve">students and secondary students of multiple origins. The results showed that less than </w:t>
      </w:r>
      <w:r w:rsidR="007841DA" w:rsidRPr="005E6D81">
        <w:rPr>
          <w:rFonts w:ascii="Times New Roman" w:eastAsia="Arabic Transparent" w:hAnsi="Times New Roman" w:cs="Times New Roman"/>
          <w:color w:val="000000"/>
          <w:sz w:val="24"/>
          <w:szCs w:val="24"/>
          <w:lang w:bidi="ar-JO"/>
        </w:rPr>
        <w:t>(</w:t>
      </w:r>
      <w:r w:rsidR="00922CC2" w:rsidRPr="005E6D81">
        <w:rPr>
          <w:rFonts w:ascii="Times New Roman" w:eastAsia="Arabic Transparent" w:hAnsi="Times New Roman" w:cs="Times New Roman"/>
          <w:b/>
          <w:bCs/>
          <w:color w:val="000000"/>
          <w:sz w:val="24"/>
          <w:szCs w:val="24"/>
          <w:lang w:bidi="ar-JO"/>
        </w:rPr>
        <w:t>10%</w:t>
      </w:r>
      <w:r w:rsidR="00922CC2" w:rsidRPr="005E6D81">
        <w:rPr>
          <w:rFonts w:ascii="Times New Roman" w:eastAsia="Arabic Transparent" w:hAnsi="Times New Roman" w:cs="Times New Roman"/>
          <w:color w:val="000000"/>
          <w:sz w:val="24"/>
          <w:szCs w:val="24"/>
          <w:lang w:bidi="ar-JO"/>
        </w:rPr>
        <w:t xml:space="preserve"> </w:t>
      </w:r>
      <w:r w:rsidR="007841DA" w:rsidRPr="005E6D81">
        <w:rPr>
          <w:rFonts w:ascii="Times New Roman" w:eastAsia="Arabic Transparent" w:hAnsi="Times New Roman" w:cs="Times New Roman"/>
          <w:color w:val="000000"/>
          <w:sz w:val="24"/>
          <w:szCs w:val="24"/>
          <w:lang w:bidi="ar-JO"/>
        </w:rPr>
        <w:t>)</w:t>
      </w:r>
      <w:r w:rsidR="00922CC2" w:rsidRPr="005E6D81">
        <w:rPr>
          <w:rFonts w:ascii="Times New Roman" w:eastAsia="Arabic Transparent" w:hAnsi="Times New Roman" w:cs="Times New Roman"/>
          <w:color w:val="000000"/>
          <w:sz w:val="24"/>
          <w:szCs w:val="24"/>
          <w:lang w:bidi="ar-JO"/>
        </w:rPr>
        <w:t>of the students put the profession of nursing in the choice of the future profession, and that the Korean students received On lower scores than others in the trend E towards this profession</w:t>
      </w:r>
      <w:r w:rsidR="00922CC2" w:rsidRPr="005E6D81">
        <w:rPr>
          <w:rFonts w:ascii="Times New Roman" w:eastAsia="Arabic Transparent" w:hAnsi="Times New Roman" w:cs="Times New Roman"/>
          <w:color w:val="000000"/>
          <w:sz w:val="24"/>
          <w:szCs w:val="24"/>
        </w:rPr>
        <w:t xml:space="preserve"> </w:t>
      </w:r>
    </w:p>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p>
    <w:p w:rsidR="00922CC2" w:rsidRPr="005E6D81" w:rsidRDefault="00D9568A" w:rsidP="00922CC2">
      <w:pPr>
        <w:numPr>
          <w:ilvl w:val="0"/>
          <w:numId w:val="11"/>
        </w:numPr>
        <w:spacing w:after="0" w:line="360" w:lineRule="auto"/>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b/>
          <w:bCs/>
          <w:color w:val="000000"/>
          <w:sz w:val="24"/>
          <w:szCs w:val="24"/>
          <w:lang w:bidi="ar-JO"/>
        </w:rPr>
        <w:t>(</w:t>
      </w:r>
      <w:r w:rsidR="00922CC2" w:rsidRPr="005E6D81">
        <w:rPr>
          <w:rFonts w:ascii="Times New Roman" w:eastAsia="Arabic Transparent" w:hAnsi="Times New Roman" w:cs="Times New Roman"/>
          <w:b/>
          <w:bCs/>
          <w:color w:val="000000"/>
          <w:sz w:val="24"/>
          <w:szCs w:val="24"/>
          <w:lang w:bidi="ar-JO"/>
        </w:rPr>
        <w:t>Ewa,2013)</w:t>
      </w:r>
      <w:r w:rsidR="006C4C4B" w:rsidRPr="005E6D81">
        <w:rPr>
          <w:rFonts w:ascii="Times New Roman" w:eastAsia="Arabic Transparent" w:hAnsi="Times New Roman" w:cs="Times New Roman"/>
          <w:b/>
          <w:bCs/>
          <w:color w:val="000000"/>
          <w:sz w:val="24"/>
          <w:szCs w:val="24"/>
          <w:lang w:bidi="ar-JO"/>
        </w:rPr>
        <w:t>:</w:t>
      </w:r>
      <w:r w:rsidR="00922CC2" w:rsidRPr="005E6D81">
        <w:rPr>
          <w:rFonts w:ascii="Times New Roman" w:eastAsia="Arabic Transparent" w:hAnsi="Times New Roman" w:cs="Times New Roman"/>
          <w:color w:val="000000"/>
          <w:sz w:val="24"/>
          <w:szCs w:val="24"/>
          <w:lang w:bidi="ar-JO"/>
        </w:rPr>
        <w:t xml:space="preserve"> The study aimed at identifying the extent of knowledge of pre-nursing nursing students prior to their studies in the Faculty of Nursing, and the extent of the impact or change of this view during the study. A measure of direction was used to describe how students perceive themselves and the environment, ways of thinking towards nursing, and the direction of career opportunities in the nursing profession in Sweden. The results showed that students were unclear about the nature of nursing and the role of the nurse, compared to doctors, and were unsure about the extent of skills required of nurses, and in the training period began to become clear to them about the knowledge and competencies necessary for nursing</w:t>
      </w:r>
      <w:r w:rsidR="00922CC2" w:rsidRPr="005E6D81">
        <w:rPr>
          <w:rFonts w:ascii="Times New Roman" w:eastAsia="Arabic Transparent" w:hAnsi="Times New Roman" w:cs="Times New Roman"/>
          <w:color w:val="000000"/>
          <w:sz w:val="24"/>
          <w:szCs w:val="24"/>
          <w:rtl/>
          <w:lang w:bidi="ar-JO"/>
        </w:rPr>
        <w:t>.</w:t>
      </w:r>
    </w:p>
    <w:p w:rsidR="00922CC2" w:rsidRPr="005E6D81" w:rsidRDefault="00922CC2" w:rsidP="00922CC2">
      <w:pPr>
        <w:spacing w:after="0" w:line="360" w:lineRule="auto"/>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b/>
          <w:color w:val="000000"/>
          <w:sz w:val="24"/>
          <w:szCs w:val="24"/>
        </w:rPr>
        <w:t xml:space="preserve">  </w:t>
      </w:r>
    </w:p>
    <w:p w:rsidR="00922CC2" w:rsidRPr="005E6D81" w:rsidRDefault="00D9568A" w:rsidP="0001083D">
      <w:pPr>
        <w:numPr>
          <w:ilvl w:val="0"/>
          <w:numId w:val="11"/>
        </w:numPr>
        <w:spacing w:after="0" w:line="360" w:lineRule="auto"/>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b/>
          <w:bCs/>
          <w:color w:val="000000"/>
          <w:sz w:val="24"/>
          <w:szCs w:val="24"/>
          <w:lang w:bidi="ar-JO"/>
        </w:rPr>
        <w:t>(</w:t>
      </w:r>
      <w:r w:rsidR="00922CC2" w:rsidRPr="005E6D81">
        <w:rPr>
          <w:rFonts w:ascii="Times New Roman" w:eastAsia="Arabic Transparent" w:hAnsi="Times New Roman" w:cs="Times New Roman"/>
          <w:b/>
          <w:bCs/>
          <w:color w:val="000000"/>
          <w:sz w:val="24"/>
          <w:szCs w:val="24"/>
          <w:lang w:bidi="ar-JO"/>
        </w:rPr>
        <w:t>Mitchell et al., 2105</w:t>
      </w:r>
      <w:r w:rsidR="00922CC2" w:rsidRPr="005E6D81">
        <w:rPr>
          <w:rFonts w:ascii="Times New Roman" w:eastAsia="Arabic Transparent" w:hAnsi="Times New Roman" w:cs="Times New Roman"/>
          <w:color w:val="000000"/>
          <w:sz w:val="24"/>
          <w:szCs w:val="24"/>
          <w:lang w:bidi="ar-JO"/>
        </w:rPr>
        <w:t>)</w:t>
      </w:r>
      <w:r w:rsidR="006C4C4B" w:rsidRPr="005E6D81">
        <w:rPr>
          <w:rFonts w:ascii="Times New Roman" w:eastAsia="Arabic Transparent" w:hAnsi="Times New Roman" w:cs="Times New Roman"/>
          <w:color w:val="000000"/>
          <w:sz w:val="24"/>
          <w:szCs w:val="24"/>
          <w:lang w:bidi="ar-JO"/>
        </w:rPr>
        <w:t>:</w:t>
      </w:r>
      <w:r w:rsidR="00922CC2" w:rsidRPr="005E6D81">
        <w:rPr>
          <w:rFonts w:ascii="Times New Roman" w:eastAsia="Arabic Transparent" w:hAnsi="Times New Roman" w:cs="Times New Roman"/>
          <w:color w:val="000000"/>
          <w:sz w:val="24"/>
          <w:szCs w:val="24"/>
          <w:lang w:bidi="ar-JO"/>
        </w:rPr>
        <w:t xml:space="preserve"> The aim of this study was to investigate the effect of the preferred learning patterns of the first year students in the nursing and midwifery faculty at the bachelor's level in changing their attitudes. And the model of Mark, and the study aimed to research or verify the willingness and trends of nursing and midwifery students in the first year to learn through multiple patterns or to stay in a particular pattern of learning </w:t>
      </w:r>
      <w:r w:rsidR="00922CC2" w:rsidRPr="005E6D81">
        <w:rPr>
          <w:rFonts w:ascii="Times New Roman" w:eastAsia="Arabic Transparent" w:hAnsi="Times New Roman" w:cs="Times New Roman"/>
          <w:color w:val="000000"/>
          <w:sz w:val="24"/>
          <w:szCs w:val="24"/>
          <w:lang w:bidi="ar-JO"/>
        </w:rPr>
        <w:lastRenderedPageBreak/>
        <w:t xml:space="preserve">after a school year, the sample of the study (96) students, (Korean Unified), the learning style through the processing of EM The second method was the formal learning pattern and the learning was measured by the FARC model. The questionnaire was designed for this type, which was used by the senses and asked questions, which is influenced by the external factors. The same exam was provided by the students </w:t>
      </w:r>
      <w:r w:rsidR="00AC094F" w:rsidRPr="005E6D81">
        <w:rPr>
          <w:rFonts w:ascii="Times New Roman" w:eastAsia="Arabic Transparent" w:hAnsi="Times New Roman" w:cs="Times New Roman"/>
          <w:color w:val="000000"/>
          <w:sz w:val="24"/>
          <w:szCs w:val="24"/>
          <w:lang w:bidi="ar-JO"/>
        </w:rPr>
        <w:t>the</w:t>
      </w:r>
      <w:r w:rsidR="00922CC2" w:rsidRPr="005E6D81">
        <w:rPr>
          <w:rFonts w:ascii="Times New Roman" w:eastAsia="Arabic Transparent" w:hAnsi="Times New Roman" w:cs="Times New Roman"/>
          <w:color w:val="000000"/>
          <w:sz w:val="24"/>
          <w:szCs w:val="24"/>
          <w:lang w:bidi="ar-JO"/>
        </w:rPr>
        <w:t xml:space="preserve"> results showed that students after a semester (</w:t>
      </w:r>
      <w:r w:rsidR="00922CC2" w:rsidRPr="005E6D81">
        <w:rPr>
          <w:rFonts w:ascii="Times New Roman" w:eastAsia="Arabic Transparent" w:hAnsi="Times New Roman" w:cs="Times New Roman"/>
          <w:b/>
          <w:bCs/>
          <w:color w:val="000000"/>
          <w:sz w:val="24"/>
          <w:szCs w:val="24"/>
          <w:lang w:bidi="ar-JO"/>
        </w:rPr>
        <w:t>45%)</w:t>
      </w:r>
      <w:r w:rsidR="00922CC2" w:rsidRPr="005E6D81">
        <w:rPr>
          <w:rFonts w:ascii="Times New Roman" w:eastAsia="Arabic Transparent" w:hAnsi="Times New Roman" w:cs="Times New Roman"/>
          <w:color w:val="000000"/>
          <w:sz w:val="24"/>
          <w:szCs w:val="24"/>
          <w:lang w:bidi="ar-JO"/>
        </w:rPr>
        <w:t xml:space="preserve"> prefer to stay in this type (formal education and </w:t>
      </w:r>
      <w:r w:rsidR="007841DA" w:rsidRPr="005E6D81">
        <w:rPr>
          <w:rFonts w:ascii="Times New Roman" w:eastAsia="Arabic Transparent" w:hAnsi="Times New Roman" w:cs="Times New Roman"/>
          <w:color w:val="000000"/>
          <w:sz w:val="24"/>
          <w:szCs w:val="24"/>
          <w:lang w:bidi="ar-JO"/>
        </w:rPr>
        <w:t>(</w:t>
      </w:r>
      <w:r w:rsidR="00922CC2" w:rsidRPr="005E6D81">
        <w:rPr>
          <w:rFonts w:ascii="Times New Roman" w:eastAsia="Arabic Transparent" w:hAnsi="Times New Roman" w:cs="Times New Roman"/>
          <w:b/>
          <w:bCs/>
          <w:color w:val="000000"/>
          <w:sz w:val="24"/>
          <w:szCs w:val="24"/>
          <w:lang w:bidi="ar-JO"/>
        </w:rPr>
        <w:t>30%</w:t>
      </w:r>
      <w:r w:rsidR="007841DA" w:rsidRPr="005E6D81">
        <w:rPr>
          <w:rFonts w:ascii="Times New Roman" w:eastAsia="Arabic Transparent" w:hAnsi="Times New Roman" w:cs="Times New Roman"/>
          <w:b/>
          <w:bCs/>
          <w:color w:val="000000"/>
          <w:sz w:val="24"/>
          <w:szCs w:val="24"/>
          <w:lang w:bidi="ar-JO"/>
        </w:rPr>
        <w:t>)</w:t>
      </w:r>
      <w:r w:rsidR="00922CC2" w:rsidRPr="005E6D81">
        <w:rPr>
          <w:rFonts w:ascii="Times New Roman" w:eastAsia="Arabic Transparent" w:hAnsi="Times New Roman" w:cs="Times New Roman"/>
          <w:color w:val="000000"/>
          <w:sz w:val="24"/>
          <w:szCs w:val="24"/>
          <w:lang w:bidi="ar-JO"/>
        </w:rPr>
        <w:t xml:space="preserve"> prefer learning through different styles). However, the group that was evaluated by the </w:t>
      </w:r>
      <w:r w:rsidR="0001083D" w:rsidRPr="005E6D81">
        <w:rPr>
          <w:rFonts w:ascii="Times New Roman" w:eastAsia="Arabic Transparent" w:hAnsi="Times New Roman" w:cs="Times New Roman"/>
          <w:color w:val="000000"/>
          <w:sz w:val="24"/>
          <w:szCs w:val="24"/>
          <w:lang w:bidi="ar-JO"/>
        </w:rPr>
        <w:t>"</w:t>
      </w:r>
      <w:proofErr w:type="spellStart"/>
      <w:r w:rsidR="00AC094F" w:rsidRPr="005E6D81">
        <w:rPr>
          <w:rFonts w:ascii="Times New Roman" w:eastAsia="Arabic Transparent" w:hAnsi="Times New Roman" w:cs="Times New Roman"/>
          <w:color w:val="000000"/>
          <w:sz w:val="24"/>
          <w:szCs w:val="24"/>
          <w:lang w:bidi="ar-JO"/>
        </w:rPr>
        <w:t>Kolb's"model</w:t>
      </w:r>
      <w:proofErr w:type="spellEnd"/>
      <w:r w:rsidR="00922CC2" w:rsidRPr="005E6D81">
        <w:rPr>
          <w:rFonts w:ascii="Times New Roman" w:eastAsia="Arabic Transparent" w:hAnsi="Times New Roman" w:cs="Times New Roman"/>
          <w:color w:val="000000"/>
          <w:sz w:val="24"/>
          <w:szCs w:val="24"/>
          <w:lang w:bidi="ar-JO"/>
        </w:rPr>
        <w:t xml:space="preserve"> (</w:t>
      </w:r>
      <w:r w:rsidR="00922CC2" w:rsidRPr="005E6D81">
        <w:rPr>
          <w:rFonts w:ascii="Times New Roman" w:eastAsia="Arabic Transparent" w:hAnsi="Times New Roman" w:cs="Times New Roman"/>
          <w:b/>
          <w:bCs/>
          <w:color w:val="000000"/>
          <w:sz w:val="24"/>
          <w:szCs w:val="24"/>
          <w:lang w:bidi="ar-JO"/>
        </w:rPr>
        <w:t>45%</w:t>
      </w:r>
      <w:r w:rsidR="00922CC2" w:rsidRPr="005E6D81">
        <w:rPr>
          <w:rFonts w:ascii="Times New Roman" w:eastAsia="Arabic Transparent" w:hAnsi="Times New Roman" w:cs="Times New Roman"/>
          <w:color w:val="000000"/>
          <w:sz w:val="24"/>
          <w:szCs w:val="24"/>
          <w:lang w:bidi="ar-JO"/>
        </w:rPr>
        <w:t xml:space="preserve">) of the students remained constant in the same pattern of learning and </w:t>
      </w:r>
      <w:r w:rsidR="00922CC2" w:rsidRPr="005E6D81">
        <w:rPr>
          <w:rFonts w:ascii="Times New Roman" w:eastAsia="Arabic Transparent" w:hAnsi="Times New Roman" w:cs="Times New Roman"/>
          <w:b/>
          <w:bCs/>
          <w:color w:val="000000"/>
          <w:sz w:val="24"/>
          <w:szCs w:val="24"/>
          <w:lang w:bidi="ar-JO"/>
        </w:rPr>
        <w:t>(55%)</w:t>
      </w:r>
      <w:r w:rsidR="00922CC2" w:rsidRPr="005E6D81">
        <w:rPr>
          <w:rFonts w:ascii="Times New Roman" w:eastAsia="Arabic Transparent" w:hAnsi="Times New Roman" w:cs="Times New Roman"/>
          <w:color w:val="000000"/>
          <w:sz w:val="24"/>
          <w:szCs w:val="24"/>
          <w:lang w:bidi="ar-JO"/>
        </w:rPr>
        <w:t xml:space="preserve"> their responses were </w:t>
      </w:r>
      <w:r w:rsidR="00AC094F" w:rsidRPr="005E6D81">
        <w:rPr>
          <w:rFonts w:ascii="Times New Roman" w:eastAsia="Arabic Transparent" w:hAnsi="Times New Roman" w:cs="Times New Roman"/>
          <w:color w:val="000000"/>
          <w:sz w:val="24"/>
          <w:szCs w:val="24"/>
          <w:lang w:bidi="ar-JO"/>
        </w:rPr>
        <w:t>changed the</w:t>
      </w:r>
      <w:r w:rsidR="00922CC2" w:rsidRPr="005E6D81">
        <w:rPr>
          <w:rFonts w:ascii="Times New Roman" w:eastAsia="Arabic Transparent" w:hAnsi="Times New Roman" w:cs="Times New Roman"/>
          <w:color w:val="000000"/>
          <w:sz w:val="24"/>
          <w:szCs w:val="24"/>
          <w:lang w:bidi="ar-JO"/>
        </w:rPr>
        <w:t xml:space="preserve"> desire to learn through different patterns</w:t>
      </w:r>
      <w:r w:rsidR="00922CC2" w:rsidRPr="005E6D81">
        <w:rPr>
          <w:rFonts w:ascii="Times New Roman" w:eastAsia="Arabic Transparent" w:hAnsi="Times New Roman" w:cs="Times New Roman"/>
          <w:color w:val="000000"/>
          <w:sz w:val="24"/>
          <w:szCs w:val="24"/>
          <w:rtl/>
          <w:lang w:bidi="ar-JO"/>
        </w:rPr>
        <w:t>.</w:t>
      </w:r>
    </w:p>
    <w:p w:rsidR="00922CC2" w:rsidRPr="005E6D81" w:rsidRDefault="00922CC2" w:rsidP="00922CC2">
      <w:pPr>
        <w:spacing w:after="0" w:line="360" w:lineRule="auto"/>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color w:val="000000"/>
          <w:sz w:val="24"/>
          <w:szCs w:val="24"/>
        </w:rPr>
        <w:t xml:space="preserve"> </w:t>
      </w:r>
    </w:p>
    <w:p w:rsidR="001F3B86" w:rsidRPr="005E6D81" w:rsidRDefault="00922CC2" w:rsidP="006E1540">
      <w:pPr>
        <w:numPr>
          <w:ilvl w:val="0"/>
          <w:numId w:val="11"/>
        </w:num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b/>
          <w:bCs/>
          <w:color w:val="000000"/>
          <w:sz w:val="24"/>
          <w:szCs w:val="24"/>
          <w:lang w:bidi="ar-JO"/>
        </w:rPr>
        <w:t>(</w:t>
      </w:r>
      <w:proofErr w:type="spellStart"/>
      <w:r w:rsidRPr="005E6D81">
        <w:rPr>
          <w:rFonts w:ascii="Times New Roman" w:eastAsia="Arabic Transparent" w:hAnsi="Times New Roman" w:cs="Times New Roman"/>
          <w:b/>
          <w:bCs/>
          <w:color w:val="000000"/>
          <w:sz w:val="24"/>
          <w:szCs w:val="24"/>
          <w:lang w:bidi="ar-JO"/>
        </w:rPr>
        <w:t>Coban</w:t>
      </w:r>
      <w:proofErr w:type="spellEnd"/>
      <w:r w:rsidRPr="005E6D81">
        <w:rPr>
          <w:rFonts w:ascii="Times New Roman" w:eastAsia="Arabic Transparent" w:hAnsi="Times New Roman" w:cs="Times New Roman"/>
          <w:b/>
          <w:bCs/>
          <w:color w:val="000000"/>
          <w:sz w:val="24"/>
          <w:szCs w:val="24"/>
          <w:lang w:bidi="ar-JO"/>
        </w:rPr>
        <w:t xml:space="preserve"> et al. 2015</w:t>
      </w:r>
      <w:r w:rsidR="00AC094F" w:rsidRPr="005E6D81">
        <w:rPr>
          <w:rFonts w:ascii="Times New Roman" w:eastAsia="Arabic Transparent" w:hAnsi="Times New Roman" w:cs="Times New Roman"/>
          <w:b/>
          <w:bCs/>
          <w:color w:val="000000"/>
          <w:sz w:val="24"/>
          <w:szCs w:val="24"/>
          <w:lang w:bidi="ar-JO"/>
        </w:rPr>
        <w:t>)</w:t>
      </w:r>
      <w:r w:rsidR="00AC094F" w:rsidRPr="005E6D81">
        <w:rPr>
          <w:rFonts w:ascii="Times New Roman" w:eastAsia="Arabic Transparent" w:hAnsi="Times New Roman" w:cs="Times New Roman"/>
          <w:color w:val="000000"/>
          <w:sz w:val="24"/>
          <w:szCs w:val="24"/>
          <w:lang w:bidi="ar-JO"/>
        </w:rPr>
        <w:t>:</w:t>
      </w:r>
      <w:r w:rsidRPr="005E6D81">
        <w:rPr>
          <w:rFonts w:ascii="Times New Roman" w:eastAsia="Arabic Transparent" w:hAnsi="Times New Roman" w:cs="Times New Roman"/>
          <w:color w:val="000000"/>
          <w:sz w:val="24"/>
          <w:szCs w:val="24"/>
          <w:lang w:bidi="ar-JO"/>
        </w:rPr>
        <w:t xml:space="preserve"> The study aimed at analyzing the attitudes of nursing nurses towards the profession of nursing. The study sample (403) nurses and nurses with practical experience (4 years) and above in three hospitals (2) Of the hospitals in southern Turkey, and the results of the study that the trends vary from positive trends to negative trends, the results showed that nurses who have positive attitudes towards the nursing profession are nurses who get a low degree in the nursing profession and those who have long worked in the profession and who work in Rosy fixed, not registered q Any nursing union. The study confirmed that the new nurses are those who carry negative attitudes towards the profession of nursing. The study recommended that through training and professional and educational development, trends can be changed from negative trends to positive trends towards the nursing profession</w:t>
      </w:r>
      <w:r w:rsidR="001F3B86" w:rsidRPr="005E6D81">
        <w:rPr>
          <w:rFonts w:ascii="Times New Roman" w:eastAsia="Arabic Transparent" w:hAnsi="Times New Roman" w:cs="Times New Roman"/>
          <w:color w:val="000000"/>
          <w:sz w:val="24"/>
          <w:szCs w:val="24"/>
          <w:lang w:bidi="ar-JO"/>
        </w:rPr>
        <w:t>.</w:t>
      </w:r>
    </w:p>
    <w:p w:rsidR="001F3B86" w:rsidRPr="005E6D81" w:rsidRDefault="001F3B86" w:rsidP="001F3B86">
      <w:pPr>
        <w:spacing w:after="0" w:line="360" w:lineRule="auto"/>
        <w:rPr>
          <w:rFonts w:ascii="Times New Roman" w:eastAsia="Arabic Transparent" w:hAnsi="Times New Roman" w:cs="Times New Roman"/>
          <w:color w:val="000000"/>
          <w:sz w:val="24"/>
          <w:szCs w:val="24"/>
          <w:lang w:bidi="ar-JO"/>
        </w:rPr>
      </w:pPr>
    </w:p>
    <w:p w:rsidR="00652899" w:rsidRPr="005E6D81" w:rsidRDefault="00652899" w:rsidP="001F3B86">
      <w:pPr>
        <w:spacing w:after="0" w:line="360" w:lineRule="auto"/>
        <w:rPr>
          <w:rFonts w:ascii="Times New Roman" w:eastAsia="Arabic Transparent" w:hAnsi="Times New Roman" w:cs="Times New Roman"/>
          <w:color w:val="000000"/>
          <w:sz w:val="24"/>
          <w:szCs w:val="24"/>
          <w:lang w:bidi="ar-JO"/>
        </w:rPr>
      </w:pPr>
    </w:p>
    <w:p w:rsidR="00652899" w:rsidRPr="005E6D81" w:rsidRDefault="00652899" w:rsidP="001F3B86">
      <w:pPr>
        <w:spacing w:after="0" w:line="360" w:lineRule="auto"/>
        <w:rPr>
          <w:rFonts w:ascii="Times New Roman" w:eastAsia="Arabic Transparent" w:hAnsi="Times New Roman" w:cs="Times New Roman"/>
          <w:color w:val="000000"/>
          <w:sz w:val="24"/>
          <w:szCs w:val="24"/>
          <w:lang w:bidi="ar-JO"/>
        </w:rPr>
      </w:pPr>
    </w:p>
    <w:p w:rsidR="00652899" w:rsidRPr="005E6D81" w:rsidRDefault="00652899" w:rsidP="001F3B86">
      <w:pPr>
        <w:spacing w:after="0" w:line="360" w:lineRule="auto"/>
        <w:rPr>
          <w:rFonts w:ascii="Times New Roman" w:eastAsia="Arabic Transparent" w:hAnsi="Times New Roman" w:cs="Times New Roman"/>
          <w:color w:val="000000"/>
          <w:sz w:val="24"/>
          <w:szCs w:val="24"/>
          <w:lang w:bidi="ar-JO"/>
        </w:rPr>
      </w:pPr>
    </w:p>
    <w:p w:rsidR="00652899" w:rsidRPr="005E6D81" w:rsidRDefault="00652899" w:rsidP="001F3B86">
      <w:pPr>
        <w:spacing w:after="0" w:line="360" w:lineRule="auto"/>
        <w:rPr>
          <w:rFonts w:ascii="Times New Roman" w:eastAsia="Arabic Transparent" w:hAnsi="Times New Roman" w:cs="Times New Roman"/>
          <w:color w:val="000000"/>
          <w:sz w:val="24"/>
          <w:szCs w:val="24"/>
          <w:lang w:bidi="ar-JO"/>
        </w:rPr>
      </w:pPr>
    </w:p>
    <w:p w:rsidR="00652899" w:rsidRPr="005E6D81" w:rsidRDefault="00652899" w:rsidP="001F3B86">
      <w:pPr>
        <w:spacing w:after="0" w:line="360" w:lineRule="auto"/>
        <w:rPr>
          <w:rFonts w:ascii="Times New Roman" w:eastAsia="Arabic Transparent" w:hAnsi="Times New Roman" w:cs="Times New Roman"/>
          <w:color w:val="000000"/>
          <w:sz w:val="24"/>
          <w:szCs w:val="24"/>
          <w:lang w:bidi="ar-JO"/>
        </w:rPr>
      </w:pPr>
    </w:p>
    <w:p w:rsidR="00652899" w:rsidRPr="005E6D81" w:rsidRDefault="00652899" w:rsidP="001F3B86">
      <w:pPr>
        <w:spacing w:after="0" w:line="360" w:lineRule="auto"/>
        <w:rPr>
          <w:rFonts w:ascii="Times New Roman" w:eastAsia="Arabic Transparent" w:hAnsi="Times New Roman" w:cs="Times New Roman"/>
          <w:color w:val="000000"/>
          <w:sz w:val="24"/>
          <w:szCs w:val="24"/>
          <w:lang w:bidi="ar-JO"/>
        </w:rPr>
      </w:pPr>
    </w:p>
    <w:p w:rsidR="00652899" w:rsidRPr="005E6D81" w:rsidRDefault="00652899" w:rsidP="001F3B86">
      <w:pPr>
        <w:spacing w:after="0" w:line="360" w:lineRule="auto"/>
        <w:rPr>
          <w:rFonts w:ascii="Times New Roman" w:eastAsia="Arabic Transparent" w:hAnsi="Times New Roman" w:cs="Times New Roman"/>
          <w:color w:val="000000"/>
          <w:sz w:val="24"/>
          <w:szCs w:val="24"/>
          <w:lang w:bidi="ar-JO"/>
        </w:rPr>
      </w:pPr>
    </w:p>
    <w:p w:rsidR="00652899" w:rsidRPr="005E6D81" w:rsidRDefault="00652899" w:rsidP="001F3B86">
      <w:pPr>
        <w:spacing w:after="0" w:line="360" w:lineRule="auto"/>
        <w:rPr>
          <w:rFonts w:ascii="Times New Roman" w:eastAsia="Arabic Transparent" w:hAnsi="Times New Roman" w:cs="Times New Roman"/>
          <w:color w:val="000000"/>
          <w:sz w:val="24"/>
          <w:szCs w:val="24"/>
          <w:lang w:bidi="ar-JO"/>
        </w:rPr>
      </w:pPr>
    </w:p>
    <w:p w:rsidR="00652899" w:rsidRPr="005E6D81" w:rsidRDefault="00652899" w:rsidP="001F3B86">
      <w:pPr>
        <w:spacing w:after="0" w:line="360" w:lineRule="auto"/>
        <w:rPr>
          <w:rFonts w:ascii="Times New Roman" w:eastAsia="Arabic Transparent" w:hAnsi="Times New Roman" w:cs="Times New Roman"/>
          <w:color w:val="000000"/>
          <w:sz w:val="24"/>
          <w:szCs w:val="24"/>
          <w:lang w:bidi="ar-JO"/>
        </w:rPr>
      </w:pPr>
    </w:p>
    <w:p w:rsidR="00652899" w:rsidRPr="005E6D81" w:rsidRDefault="00652899" w:rsidP="001F3B86">
      <w:pPr>
        <w:spacing w:after="0" w:line="360" w:lineRule="auto"/>
        <w:rPr>
          <w:rFonts w:ascii="Times New Roman" w:eastAsia="Arabic Transparent" w:hAnsi="Times New Roman" w:cs="Times New Roman"/>
          <w:color w:val="000000"/>
          <w:sz w:val="24"/>
          <w:szCs w:val="24"/>
          <w:lang w:bidi="ar-JO"/>
        </w:rPr>
      </w:pPr>
    </w:p>
    <w:p w:rsidR="00652899" w:rsidRPr="005E6D81" w:rsidRDefault="00652899" w:rsidP="001F3B86">
      <w:pPr>
        <w:spacing w:after="0" w:line="360" w:lineRule="auto"/>
        <w:rPr>
          <w:rFonts w:ascii="Times New Roman" w:eastAsia="Arabic Transparent" w:hAnsi="Times New Roman" w:cs="Times New Roman"/>
          <w:color w:val="000000"/>
          <w:sz w:val="24"/>
          <w:szCs w:val="24"/>
          <w:lang w:bidi="ar-JO"/>
        </w:rPr>
      </w:pPr>
    </w:p>
    <w:p w:rsidR="006C4C4B" w:rsidRPr="005E6D81" w:rsidRDefault="006C4C4B" w:rsidP="001F3B86">
      <w:pPr>
        <w:spacing w:after="0" w:line="360" w:lineRule="auto"/>
        <w:rPr>
          <w:rFonts w:ascii="Times New Roman" w:eastAsia="Arabic Transparent" w:hAnsi="Times New Roman" w:cs="Times New Roman"/>
          <w:color w:val="000000"/>
          <w:sz w:val="24"/>
          <w:szCs w:val="24"/>
          <w:lang w:bidi="ar-JO"/>
        </w:rPr>
      </w:pPr>
    </w:p>
    <w:p w:rsidR="00922CC2" w:rsidRPr="005E6D81" w:rsidRDefault="006C4C4B"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b/>
          <w:bCs/>
          <w:color w:val="000000"/>
          <w:sz w:val="24"/>
          <w:szCs w:val="24"/>
          <w:lang w:bidi="ar-JO"/>
        </w:rPr>
        <w:lastRenderedPageBreak/>
        <w:t>Methodology of the S</w:t>
      </w:r>
      <w:r w:rsidR="00922CC2" w:rsidRPr="005E6D81">
        <w:rPr>
          <w:rFonts w:ascii="Times New Roman" w:eastAsia="Arabic Transparent" w:hAnsi="Times New Roman" w:cs="Times New Roman"/>
          <w:b/>
          <w:bCs/>
          <w:color w:val="000000"/>
          <w:sz w:val="24"/>
          <w:szCs w:val="24"/>
          <w:lang w:bidi="ar-JO"/>
        </w:rPr>
        <w:t>tudy:</w:t>
      </w:r>
    </w:p>
    <w:p w:rsidR="00922CC2" w:rsidRPr="005E6D81" w:rsidRDefault="00AC094F" w:rsidP="00922CC2">
      <w:pPr>
        <w:spacing w:after="0" w:line="360" w:lineRule="auto"/>
        <w:rPr>
          <w:rFonts w:ascii="Times New Roman" w:eastAsia="Arabic Transparent" w:hAnsi="Times New Roman" w:cs="Times New Roman"/>
          <w:b/>
          <w:bCs/>
          <w:color w:val="000000"/>
          <w:sz w:val="24"/>
          <w:szCs w:val="24"/>
          <w:lang w:bidi="ar-JO"/>
        </w:rPr>
      </w:pPr>
      <w:r w:rsidRPr="005E6D81">
        <w:rPr>
          <w:rFonts w:ascii="Times New Roman" w:eastAsia="Arabic Transparent" w:hAnsi="Times New Roman" w:cs="Times New Roman"/>
          <w:b/>
          <w:bCs/>
          <w:color w:val="000000"/>
          <w:sz w:val="24"/>
          <w:szCs w:val="24"/>
          <w:lang w:bidi="ar-JO"/>
        </w:rPr>
        <w:t>Population and sample:</w:t>
      </w:r>
    </w:p>
    <w:p w:rsidR="00922CC2" w:rsidRPr="005E6D81" w:rsidRDefault="00AC094F"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The study</w:t>
      </w:r>
      <w:r w:rsidR="00922CC2" w:rsidRPr="005E6D81">
        <w:rPr>
          <w:rFonts w:ascii="Times New Roman" w:eastAsia="Arabic Transparent" w:hAnsi="Times New Roman" w:cs="Times New Roman"/>
          <w:color w:val="000000"/>
          <w:sz w:val="24"/>
          <w:szCs w:val="24"/>
          <w:lang w:bidi="ar-JO"/>
        </w:rPr>
        <w:t xml:space="preserve"> sample consisted of (60) new employed nurses at King Hussein Cancer Center. Randomly selected, distributed over two groups: experimental group and controlled group and sample </w:t>
      </w:r>
      <w:r w:rsidRPr="005E6D81">
        <w:rPr>
          <w:rFonts w:ascii="Times New Roman" w:eastAsia="Arabic Transparent" w:hAnsi="Times New Roman" w:cs="Times New Roman"/>
          <w:color w:val="000000"/>
          <w:sz w:val="24"/>
          <w:szCs w:val="24"/>
          <w:lang w:bidi="ar-JO"/>
        </w:rPr>
        <w:t>was</w:t>
      </w:r>
      <w:r w:rsidR="00922CC2" w:rsidRPr="005E6D81">
        <w:rPr>
          <w:rFonts w:ascii="Times New Roman" w:eastAsia="Arabic Transparent" w:hAnsi="Times New Roman" w:cs="Times New Roman"/>
          <w:color w:val="000000"/>
          <w:sz w:val="24"/>
          <w:szCs w:val="24"/>
          <w:lang w:bidi="ar-JO"/>
        </w:rPr>
        <w:t xml:space="preserve"> </w:t>
      </w:r>
      <w:r w:rsidRPr="005E6D81">
        <w:rPr>
          <w:rFonts w:ascii="Times New Roman" w:eastAsia="Arabic Transparent" w:hAnsi="Times New Roman" w:cs="Times New Roman"/>
          <w:color w:val="000000"/>
          <w:sz w:val="24"/>
          <w:szCs w:val="24"/>
          <w:lang w:bidi="ar-JO"/>
        </w:rPr>
        <w:t xml:space="preserve">divided equally. </w:t>
      </w:r>
    </w:p>
    <w:p w:rsidR="00A9264C" w:rsidRPr="005E6D81" w:rsidRDefault="00A9264C" w:rsidP="00922CC2">
      <w:pPr>
        <w:spacing w:after="0" w:line="360" w:lineRule="auto"/>
        <w:rPr>
          <w:rFonts w:ascii="Times New Roman" w:eastAsia="Arabic Transparent" w:hAnsi="Times New Roman" w:cs="Times New Roman"/>
          <w:color w:val="000000"/>
          <w:sz w:val="24"/>
          <w:szCs w:val="24"/>
          <w:lang w:bidi="ar-JO"/>
        </w:rPr>
      </w:pPr>
    </w:p>
    <w:tbl>
      <w:tblPr>
        <w:bidiVisual/>
        <w:tblW w:w="6805" w:type="dxa"/>
        <w:tblInd w:w="187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410"/>
        <w:gridCol w:w="8"/>
        <w:gridCol w:w="1409"/>
        <w:gridCol w:w="8"/>
        <w:gridCol w:w="1977"/>
        <w:gridCol w:w="8"/>
        <w:gridCol w:w="1977"/>
        <w:gridCol w:w="8"/>
      </w:tblGrid>
      <w:tr w:rsidR="00922CC2" w:rsidRPr="005E6D81" w:rsidTr="00922CC2">
        <w:trPr>
          <w:gridAfter w:val="1"/>
          <w:wAfter w:w="8" w:type="dxa"/>
          <w:trHeight w:val="346"/>
        </w:trPr>
        <w:tc>
          <w:tcPr>
            <w:tcW w:w="1410" w:type="dxa"/>
            <w:tcBorders>
              <w:bottom w:val="single" w:sz="4" w:space="0" w:color="auto"/>
            </w:tcBorders>
            <w:vAlign w:val="center"/>
          </w:tcPr>
          <w:p w:rsidR="00922CC2" w:rsidRPr="005E6D81" w:rsidRDefault="00922CC2" w:rsidP="00922CC2">
            <w:pPr>
              <w:spacing w:after="0" w:line="360" w:lineRule="auto"/>
              <w:rPr>
                <w:rFonts w:ascii="Times New Roman" w:eastAsia="Arabic Transparent" w:hAnsi="Times New Roman" w:cs="Times New Roman"/>
                <w:b/>
                <w:bCs/>
                <w:color w:val="000000"/>
                <w:sz w:val="24"/>
                <w:szCs w:val="24"/>
                <w:lang w:bidi="ar-JO"/>
              </w:rPr>
            </w:pPr>
            <w:r w:rsidRPr="005E6D81">
              <w:rPr>
                <w:rFonts w:ascii="Times New Roman" w:eastAsia="Arabic Transparent" w:hAnsi="Times New Roman" w:cs="Times New Roman"/>
                <w:b/>
                <w:bCs/>
                <w:color w:val="000000"/>
                <w:sz w:val="24"/>
                <w:szCs w:val="24"/>
                <w:lang w:bidi="ar-JO"/>
              </w:rPr>
              <w:t xml:space="preserve">Percentage </w:t>
            </w:r>
          </w:p>
        </w:tc>
        <w:tc>
          <w:tcPr>
            <w:tcW w:w="1417" w:type="dxa"/>
            <w:gridSpan w:val="2"/>
            <w:vAlign w:val="center"/>
            <w:hideMark/>
          </w:tcPr>
          <w:p w:rsidR="00922CC2" w:rsidRPr="005E6D81" w:rsidRDefault="00922CC2" w:rsidP="00922CC2">
            <w:pPr>
              <w:spacing w:after="0" w:line="360" w:lineRule="auto"/>
              <w:rPr>
                <w:rFonts w:ascii="Times New Roman" w:eastAsia="Arabic Transparent" w:hAnsi="Times New Roman" w:cs="Times New Roman"/>
                <w:b/>
                <w:bCs/>
                <w:color w:val="000000"/>
                <w:sz w:val="24"/>
                <w:szCs w:val="24"/>
                <w:lang w:bidi="ar-JO"/>
              </w:rPr>
            </w:pPr>
            <w:r w:rsidRPr="005E6D81">
              <w:rPr>
                <w:rFonts w:ascii="Times New Roman" w:eastAsia="Arabic Transparent" w:hAnsi="Times New Roman" w:cs="Times New Roman"/>
                <w:b/>
                <w:bCs/>
                <w:color w:val="000000"/>
                <w:sz w:val="24"/>
                <w:szCs w:val="24"/>
                <w:lang w:bidi="ar-JO"/>
              </w:rPr>
              <w:t xml:space="preserve"> Number </w:t>
            </w:r>
          </w:p>
        </w:tc>
        <w:tc>
          <w:tcPr>
            <w:tcW w:w="1985" w:type="dxa"/>
            <w:gridSpan w:val="2"/>
            <w:vAlign w:val="center"/>
            <w:hideMark/>
          </w:tcPr>
          <w:p w:rsidR="00922CC2" w:rsidRPr="005E6D81" w:rsidRDefault="00922CC2" w:rsidP="00922CC2">
            <w:pPr>
              <w:spacing w:after="0" w:line="360" w:lineRule="auto"/>
              <w:rPr>
                <w:rFonts w:ascii="Times New Roman" w:eastAsia="Arabic Transparent" w:hAnsi="Times New Roman" w:cs="Times New Roman"/>
                <w:b/>
                <w:bCs/>
                <w:color w:val="000000"/>
                <w:sz w:val="24"/>
                <w:szCs w:val="24"/>
                <w:rtl/>
                <w:lang w:bidi="ar-JO"/>
              </w:rPr>
            </w:pPr>
            <w:r w:rsidRPr="005E6D81">
              <w:rPr>
                <w:rFonts w:ascii="Times New Roman" w:eastAsia="Arabic Transparent" w:hAnsi="Times New Roman" w:cs="Times New Roman"/>
                <w:b/>
                <w:bCs/>
                <w:color w:val="000000"/>
                <w:sz w:val="24"/>
                <w:szCs w:val="24"/>
                <w:lang w:bidi="ar-JO"/>
              </w:rPr>
              <w:t xml:space="preserve">Experience </w:t>
            </w:r>
          </w:p>
        </w:tc>
        <w:tc>
          <w:tcPr>
            <w:tcW w:w="1985" w:type="dxa"/>
            <w:gridSpan w:val="2"/>
            <w:vAlign w:val="center"/>
          </w:tcPr>
          <w:p w:rsidR="00922CC2" w:rsidRPr="005E6D81" w:rsidRDefault="00922CC2" w:rsidP="00922CC2">
            <w:pPr>
              <w:spacing w:after="0" w:line="360" w:lineRule="auto"/>
              <w:rPr>
                <w:rFonts w:ascii="Times New Roman" w:eastAsia="Arabic Transparent" w:hAnsi="Times New Roman" w:cs="Times New Roman"/>
                <w:b/>
                <w:bCs/>
                <w:color w:val="000000"/>
                <w:sz w:val="24"/>
                <w:szCs w:val="24"/>
                <w:lang w:bidi="ar-JO"/>
              </w:rPr>
            </w:pPr>
            <w:r w:rsidRPr="005E6D81">
              <w:rPr>
                <w:rFonts w:ascii="Times New Roman" w:eastAsia="Arabic Transparent" w:hAnsi="Times New Roman" w:cs="Times New Roman"/>
                <w:b/>
                <w:bCs/>
                <w:color w:val="000000"/>
                <w:sz w:val="24"/>
                <w:szCs w:val="24"/>
                <w:lang w:bidi="ar-JO"/>
              </w:rPr>
              <w:t xml:space="preserve">Group </w:t>
            </w:r>
          </w:p>
        </w:tc>
      </w:tr>
      <w:tr w:rsidR="00922CC2" w:rsidRPr="005E6D81" w:rsidTr="00922CC2">
        <w:trPr>
          <w:trHeight w:val="988"/>
        </w:trPr>
        <w:tc>
          <w:tcPr>
            <w:tcW w:w="1418" w:type="dxa"/>
            <w:gridSpan w:val="2"/>
            <w:tcBorders>
              <w:top w:val="single" w:sz="4" w:space="0" w:color="auto"/>
            </w:tcBorders>
            <w:vAlign w:val="center"/>
          </w:tcPr>
          <w:p w:rsidR="00922CC2" w:rsidRPr="005E6D81" w:rsidRDefault="00922CC2" w:rsidP="00922CC2">
            <w:pPr>
              <w:spacing w:after="0" w:line="360" w:lineRule="auto"/>
              <w:rPr>
                <w:rFonts w:ascii="Times New Roman" w:eastAsia="Arabic Transparent" w:hAnsi="Times New Roman" w:cs="Times New Roman"/>
                <w:b/>
                <w:bCs/>
                <w:color w:val="000000"/>
                <w:sz w:val="24"/>
                <w:szCs w:val="24"/>
                <w:lang w:bidi="ar-JO"/>
              </w:rPr>
            </w:pPr>
            <w:r w:rsidRPr="005E6D81">
              <w:rPr>
                <w:rFonts w:ascii="Times New Roman" w:eastAsia="Arabic Transparent" w:hAnsi="Times New Roman" w:cs="Times New Roman"/>
                <w:b/>
                <w:bCs/>
                <w:color w:val="000000"/>
                <w:sz w:val="24"/>
                <w:szCs w:val="24"/>
                <w:lang w:bidi="ar-JO"/>
              </w:rPr>
              <w:t xml:space="preserve">Mean </w:t>
            </w:r>
          </w:p>
        </w:tc>
        <w:tc>
          <w:tcPr>
            <w:tcW w:w="1417" w:type="dxa"/>
            <w:gridSpan w:val="2"/>
            <w:vAlign w:val="center"/>
            <w:hideMark/>
          </w:tcPr>
          <w:p w:rsidR="00922CC2" w:rsidRPr="005E6D81" w:rsidRDefault="00922CC2" w:rsidP="00922CC2">
            <w:pPr>
              <w:spacing w:after="0" w:line="360" w:lineRule="auto"/>
              <w:rPr>
                <w:rFonts w:ascii="Times New Roman" w:eastAsia="Arabic Transparent" w:hAnsi="Times New Roman" w:cs="Times New Roman"/>
                <w:b/>
                <w:bCs/>
                <w:color w:val="000000"/>
                <w:sz w:val="24"/>
                <w:szCs w:val="24"/>
                <w:lang w:bidi="ar-JO"/>
              </w:rPr>
            </w:pPr>
          </w:p>
        </w:tc>
        <w:tc>
          <w:tcPr>
            <w:tcW w:w="1985" w:type="dxa"/>
            <w:gridSpan w:val="2"/>
            <w:vAlign w:val="center"/>
            <w:hideMark/>
          </w:tcPr>
          <w:p w:rsidR="00922CC2" w:rsidRPr="005E6D81" w:rsidRDefault="00922CC2" w:rsidP="00922CC2">
            <w:pPr>
              <w:spacing w:after="0" w:line="360" w:lineRule="auto"/>
              <w:rPr>
                <w:rFonts w:ascii="Times New Roman" w:eastAsia="Arabic Transparent" w:hAnsi="Times New Roman" w:cs="Times New Roman"/>
                <w:b/>
                <w:bCs/>
                <w:color w:val="000000"/>
                <w:sz w:val="24"/>
                <w:szCs w:val="24"/>
                <w:lang w:bidi="ar-JO"/>
              </w:rPr>
            </w:pPr>
          </w:p>
        </w:tc>
        <w:tc>
          <w:tcPr>
            <w:tcW w:w="1985" w:type="dxa"/>
            <w:gridSpan w:val="2"/>
            <w:vAlign w:val="center"/>
          </w:tcPr>
          <w:p w:rsidR="00922CC2" w:rsidRPr="005E6D81" w:rsidRDefault="00922CC2" w:rsidP="00922CC2">
            <w:pPr>
              <w:spacing w:after="0" w:line="360" w:lineRule="auto"/>
              <w:rPr>
                <w:rFonts w:ascii="Times New Roman" w:eastAsia="Arabic Transparent" w:hAnsi="Times New Roman" w:cs="Times New Roman"/>
                <w:b/>
                <w:bCs/>
                <w:color w:val="000000"/>
                <w:sz w:val="24"/>
                <w:szCs w:val="24"/>
                <w:lang w:bidi="ar-JO"/>
              </w:rPr>
            </w:pPr>
          </w:p>
        </w:tc>
      </w:tr>
      <w:tr w:rsidR="00922CC2" w:rsidRPr="005E6D81" w:rsidTr="00922CC2">
        <w:trPr>
          <w:trHeight w:val="617"/>
        </w:trPr>
        <w:tc>
          <w:tcPr>
            <w:tcW w:w="1418" w:type="dxa"/>
            <w:gridSpan w:val="2"/>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30%</w:t>
            </w:r>
          </w:p>
        </w:tc>
        <w:tc>
          <w:tcPr>
            <w:tcW w:w="1417" w:type="dxa"/>
            <w:gridSpan w:val="2"/>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18</w:t>
            </w:r>
          </w:p>
        </w:tc>
        <w:tc>
          <w:tcPr>
            <w:tcW w:w="1985" w:type="dxa"/>
            <w:gridSpan w:val="2"/>
            <w:vAlign w:val="center"/>
          </w:tcPr>
          <w:p w:rsidR="00922CC2" w:rsidRPr="005E6D81" w:rsidRDefault="00922CC2" w:rsidP="00922CC2">
            <w:pPr>
              <w:spacing w:after="0" w:line="360" w:lineRule="auto"/>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color w:val="000000"/>
                <w:sz w:val="24"/>
                <w:szCs w:val="24"/>
                <w:lang w:bidi="ar-JO"/>
              </w:rPr>
              <w:t>New</w:t>
            </w:r>
          </w:p>
        </w:tc>
        <w:tc>
          <w:tcPr>
            <w:tcW w:w="1985" w:type="dxa"/>
            <w:gridSpan w:val="2"/>
            <w:vMerge w:val="restart"/>
            <w:vAlign w:val="center"/>
          </w:tcPr>
          <w:p w:rsidR="00922CC2" w:rsidRPr="005E6D81" w:rsidRDefault="00922CC2" w:rsidP="00922CC2">
            <w:pPr>
              <w:spacing w:after="0" w:line="360" w:lineRule="auto"/>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color w:val="000000"/>
                <w:sz w:val="24"/>
                <w:szCs w:val="24"/>
                <w:lang w:bidi="ar-JO"/>
              </w:rPr>
              <w:t>Experimental</w:t>
            </w:r>
          </w:p>
        </w:tc>
      </w:tr>
      <w:tr w:rsidR="00922CC2" w:rsidRPr="005E6D81" w:rsidTr="00922CC2">
        <w:trPr>
          <w:trHeight w:val="220"/>
        </w:trPr>
        <w:tc>
          <w:tcPr>
            <w:tcW w:w="1418" w:type="dxa"/>
            <w:gridSpan w:val="2"/>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%20</w:t>
            </w:r>
          </w:p>
        </w:tc>
        <w:tc>
          <w:tcPr>
            <w:tcW w:w="1417" w:type="dxa"/>
            <w:gridSpan w:val="2"/>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12</w:t>
            </w:r>
          </w:p>
        </w:tc>
        <w:tc>
          <w:tcPr>
            <w:tcW w:w="1985" w:type="dxa"/>
            <w:gridSpan w:val="2"/>
            <w:vAlign w:val="center"/>
          </w:tcPr>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1-5 year</w:t>
            </w:r>
          </w:p>
        </w:tc>
        <w:tc>
          <w:tcPr>
            <w:tcW w:w="1985" w:type="dxa"/>
            <w:gridSpan w:val="2"/>
            <w:vMerge/>
            <w:vAlign w:val="center"/>
          </w:tcPr>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p>
        </w:tc>
      </w:tr>
      <w:tr w:rsidR="00922CC2" w:rsidRPr="005E6D81" w:rsidTr="00922CC2">
        <w:trPr>
          <w:trHeight w:val="338"/>
        </w:trPr>
        <w:tc>
          <w:tcPr>
            <w:tcW w:w="1418" w:type="dxa"/>
            <w:gridSpan w:val="2"/>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50%</w:t>
            </w:r>
          </w:p>
        </w:tc>
        <w:tc>
          <w:tcPr>
            <w:tcW w:w="1417" w:type="dxa"/>
            <w:gridSpan w:val="2"/>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30</w:t>
            </w:r>
          </w:p>
        </w:tc>
        <w:tc>
          <w:tcPr>
            <w:tcW w:w="1985" w:type="dxa"/>
            <w:gridSpan w:val="2"/>
            <w:tcBorders>
              <w:bottom w:val="single" w:sz="4" w:space="0" w:color="auto"/>
            </w:tcBorders>
            <w:vAlign w:val="center"/>
          </w:tcPr>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p>
        </w:tc>
        <w:tc>
          <w:tcPr>
            <w:tcW w:w="1985" w:type="dxa"/>
            <w:gridSpan w:val="2"/>
            <w:tcBorders>
              <w:bottom w:val="single" w:sz="4" w:space="0" w:color="auto"/>
            </w:tcBorders>
            <w:vAlign w:val="center"/>
          </w:tcPr>
          <w:p w:rsidR="00922CC2" w:rsidRPr="005E6D81" w:rsidRDefault="00922CC2" w:rsidP="00922CC2">
            <w:pPr>
              <w:spacing w:after="0" w:line="360" w:lineRule="auto"/>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color w:val="000000"/>
                <w:sz w:val="24"/>
                <w:szCs w:val="24"/>
                <w:lang w:bidi="ar-JO"/>
              </w:rPr>
              <w:t>Total</w:t>
            </w:r>
          </w:p>
        </w:tc>
      </w:tr>
      <w:tr w:rsidR="00922CC2" w:rsidRPr="005E6D81" w:rsidTr="00922CC2">
        <w:trPr>
          <w:trHeight w:val="368"/>
        </w:trPr>
        <w:tc>
          <w:tcPr>
            <w:tcW w:w="1418" w:type="dxa"/>
            <w:gridSpan w:val="2"/>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22%</w:t>
            </w:r>
          </w:p>
        </w:tc>
        <w:tc>
          <w:tcPr>
            <w:tcW w:w="1417" w:type="dxa"/>
            <w:gridSpan w:val="2"/>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13</w:t>
            </w:r>
          </w:p>
        </w:tc>
        <w:tc>
          <w:tcPr>
            <w:tcW w:w="1985" w:type="dxa"/>
            <w:gridSpan w:val="2"/>
            <w:tcBorders>
              <w:top w:val="single" w:sz="4" w:space="0" w:color="auto"/>
              <w:bottom w:val="single" w:sz="4" w:space="0" w:color="auto"/>
            </w:tcBorders>
            <w:vAlign w:val="center"/>
          </w:tcPr>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New</w:t>
            </w:r>
          </w:p>
        </w:tc>
        <w:tc>
          <w:tcPr>
            <w:tcW w:w="1985" w:type="dxa"/>
            <w:gridSpan w:val="2"/>
            <w:vMerge w:val="restart"/>
            <w:tcBorders>
              <w:top w:val="single" w:sz="4" w:space="0" w:color="auto"/>
            </w:tcBorders>
            <w:vAlign w:val="center"/>
          </w:tcPr>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 xml:space="preserve">Control  group </w:t>
            </w:r>
          </w:p>
        </w:tc>
      </w:tr>
      <w:tr w:rsidR="00922CC2" w:rsidRPr="005E6D81" w:rsidTr="00922CC2">
        <w:trPr>
          <w:trHeight w:val="184"/>
        </w:trPr>
        <w:tc>
          <w:tcPr>
            <w:tcW w:w="1418" w:type="dxa"/>
            <w:gridSpan w:val="2"/>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28%</w:t>
            </w:r>
          </w:p>
        </w:tc>
        <w:tc>
          <w:tcPr>
            <w:tcW w:w="1417" w:type="dxa"/>
            <w:gridSpan w:val="2"/>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17</w:t>
            </w:r>
          </w:p>
        </w:tc>
        <w:tc>
          <w:tcPr>
            <w:tcW w:w="1985" w:type="dxa"/>
            <w:gridSpan w:val="2"/>
            <w:tcBorders>
              <w:top w:val="single" w:sz="4" w:space="0" w:color="auto"/>
              <w:bottom w:val="single" w:sz="4" w:space="0" w:color="auto"/>
            </w:tcBorders>
            <w:vAlign w:val="center"/>
          </w:tcPr>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1-5 year</w:t>
            </w:r>
          </w:p>
        </w:tc>
        <w:tc>
          <w:tcPr>
            <w:tcW w:w="1985" w:type="dxa"/>
            <w:gridSpan w:val="2"/>
            <w:vMerge/>
            <w:tcBorders>
              <w:bottom w:val="single" w:sz="4" w:space="0" w:color="auto"/>
            </w:tcBorders>
            <w:vAlign w:val="center"/>
          </w:tcPr>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p>
        </w:tc>
      </w:tr>
      <w:tr w:rsidR="00922CC2" w:rsidRPr="005E6D81" w:rsidTr="00922CC2">
        <w:trPr>
          <w:trHeight w:val="308"/>
        </w:trPr>
        <w:tc>
          <w:tcPr>
            <w:tcW w:w="1418" w:type="dxa"/>
            <w:gridSpan w:val="2"/>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50%</w:t>
            </w:r>
          </w:p>
        </w:tc>
        <w:tc>
          <w:tcPr>
            <w:tcW w:w="1417" w:type="dxa"/>
            <w:gridSpan w:val="2"/>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30</w:t>
            </w:r>
          </w:p>
        </w:tc>
        <w:tc>
          <w:tcPr>
            <w:tcW w:w="1985" w:type="dxa"/>
            <w:gridSpan w:val="2"/>
            <w:tcBorders>
              <w:top w:val="single" w:sz="4" w:space="0" w:color="auto"/>
              <w:bottom w:val="single" w:sz="4" w:space="0" w:color="auto"/>
            </w:tcBorders>
            <w:vAlign w:val="center"/>
          </w:tcPr>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p>
        </w:tc>
        <w:tc>
          <w:tcPr>
            <w:tcW w:w="1985" w:type="dxa"/>
            <w:gridSpan w:val="2"/>
            <w:tcBorders>
              <w:top w:val="single" w:sz="4" w:space="0" w:color="auto"/>
              <w:bottom w:val="single" w:sz="4" w:space="0" w:color="auto"/>
            </w:tcBorders>
            <w:vAlign w:val="center"/>
          </w:tcPr>
          <w:p w:rsidR="00922CC2" w:rsidRPr="005E6D81" w:rsidRDefault="00922CC2" w:rsidP="00922CC2">
            <w:pPr>
              <w:spacing w:after="0" w:line="360" w:lineRule="auto"/>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color w:val="000000"/>
                <w:sz w:val="24"/>
                <w:szCs w:val="24"/>
                <w:lang w:bidi="ar-JO"/>
              </w:rPr>
              <w:t xml:space="preserve">Total </w:t>
            </w:r>
          </w:p>
        </w:tc>
      </w:tr>
      <w:tr w:rsidR="00922CC2" w:rsidRPr="005E6D81" w:rsidTr="00922CC2">
        <w:trPr>
          <w:trHeight w:val="209"/>
        </w:trPr>
        <w:tc>
          <w:tcPr>
            <w:tcW w:w="1418" w:type="dxa"/>
            <w:gridSpan w:val="2"/>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10 %</w:t>
            </w:r>
          </w:p>
        </w:tc>
        <w:tc>
          <w:tcPr>
            <w:tcW w:w="1417" w:type="dxa"/>
            <w:gridSpan w:val="2"/>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60</w:t>
            </w:r>
          </w:p>
        </w:tc>
        <w:tc>
          <w:tcPr>
            <w:tcW w:w="1985" w:type="dxa"/>
            <w:gridSpan w:val="2"/>
            <w:tcBorders>
              <w:top w:val="single" w:sz="4" w:space="0" w:color="auto"/>
            </w:tcBorders>
            <w:vAlign w:val="center"/>
          </w:tcPr>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p>
        </w:tc>
        <w:tc>
          <w:tcPr>
            <w:tcW w:w="1985" w:type="dxa"/>
            <w:gridSpan w:val="2"/>
            <w:tcBorders>
              <w:top w:val="single" w:sz="4" w:space="0" w:color="auto"/>
            </w:tcBorders>
            <w:vAlign w:val="center"/>
          </w:tcPr>
          <w:p w:rsidR="00922CC2" w:rsidRPr="005E6D81" w:rsidRDefault="00922CC2" w:rsidP="00922CC2">
            <w:pPr>
              <w:spacing w:after="0" w:line="360" w:lineRule="auto"/>
              <w:rPr>
                <w:rFonts w:ascii="Times New Roman" w:eastAsia="Arabic Transparent" w:hAnsi="Times New Roman" w:cs="Times New Roman"/>
                <w:color w:val="000000"/>
                <w:sz w:val="24"/>
                <w:szCs w:val="24"/>
                <w:rtl/>
                <w:lang w:bidi="ar-JO"/>
              </w:rPr>
            </w:pPr>
            <w:r w:rsidRPr="005E6D81">
              <w:rPr>
                <w:rFonts w:ascii="Times New Roman" w:eastAsia="Arabic Transparent" w:hAnsi="Times New Roman" w:cs="Times New Roman"/>
                <w:color w:val="000000"/>
                <w:sz w:val="24"/>
                <w:szCs w:val="24"/>
                <w:lang w:bidi="ar-JO"/>
              </w:rPr>
              <w:t xml:space="preserve">Total  for  both groups </w:t>
            </w:r>
          </w:p>
        </w:tc>
      </w:tr>
    </w:tbl>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p>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p>
    <w:p w:rsidR="00922CC2" w:rsidRPr="005E6D81" w:rsidRDefault="00922CC2" w:rsidP="00922CC2">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The study was based on Quasi-Experimental Design (Quasi-Experimental Design)</w:t>
      </w:r>
    </w:p>
    <w:p w:rsidR="00922CC2" w:rsidRPr="005E6D81" w:rsidRDefault="001F3B86" w:rsidP="001F3B86">
      <w:pPr>
        <w:spacing w:after="0" w:line="360" w:lineRule="auto"/>
        <w:rPr>
          <w:rFonts w:ascii="Times New Roman" w:eastAsia="Arabic Transparent" w:hAnsi="Times New Roman" w:cs="Times New Roman"/>
          <w:b/>
          <w:bCs/>
          <w:color w:val="000000"/>
          <w:sz w:val="24"/>
          <w:szCs w:val="24"/>
          <w:rtl/>
          <w:lang w:bidi="ar-JO"/>
        </w:rPr>
      </w:pPr>
      <w:r w:rsidRPr="005E6D81">
        <w:rPr>
          <w:rFonts w:ascii="Times New Roman" w:eastAsia="Arabic Transparent" w:hAnsi="Times New Roman" w:cs="Times New Roman"/>
          <w:b/>
          <w:bCs/>
          <w:color w:val="000000"/>
          <w:sz w:val="24"/>
          <w:szCs w:val="24"/>
          <w:lang w:bidi="ar-JO"/>
        </w:rPr>
        <w:t>Instruments:</w:t>
      </w:r>
    </w:p>
    <w:p w:rsidR="00922CC2" w:rsidRPr="005E6D81" w:rsidRDefault="00922CC2" w:rsidP="007841DA">
      <w:pPr>
        <w:spacing w:after="0" w:line="360" w:lineRule="auto"/>
        <w:rPr>
          <w:rFonts w:ascii="Times New Roman" w:eastAsia="Arabic Transparent" w:hAnsi="Times New Roman" w:cs="Times New Roman"/>
          <w:color w:val="000000"/>
          <w:sz w:val="24"/>
          <w:szCs w:val="24"/>
          <w:lang w:bidi="ar-JO"/>
        </w:rPr>
      </w:pPr>
      <w:r w:rsidRPr="005E6D81">
        <w:rPr>
          <w:rFonts w:ascii="Times New Roman" w:eastAsia="Arabic Transparent" w:hAnsi="Times New Roman" w:cs="Times New Roman"/>
          <w:color w:val="000000"/>
          <w:sz w:val="24"/>
          <w:szCs w:val="24"/>
          <w:lang w:bidi="ar-JO"/>
        </w:rPr>
        <w:t xml:space="preserve">To achieve study goals, the researcher developed two instruments. The first instrument measures nurse’s competencies in two main domains in chemotherapy administration and infection control. The tool consisted of two parts; the first part includes (50) multiple-choice item, to measure the knowledge competencies. The second part includes (52) item, to measures skills competencies among new nurses at King Hussein Cancer </w:t>
      </w:r>
      <w:r w:rsidR="0001083D" w:rsidRPr="005E6D81">
        <w:rPr>
          <w:rFonts w:ascii="Times New Roman" w:eastAsia="Arabic Transparent" w:hAnsi="Times New Roman" w:cs="Times New Roman"/>
          <w:color w:val="000000"/>
          <w:sz w:val="24"/>
          <w:szCs w:val="24"/>
          <w:lang w:bidi="ar-JO"/>
        </w:rPr>
        <w:t>Center. The</w:t>
      </w:r>
      <w:r w:rsidRPr="005E6D81">
        <w:rPr>
          <w:rFonts w:ascii="Times New Roman" w:eastAsia="Arabic Transparent" w:hAnsi="Times New Roman" w:cs="Times New Roman"/>
          <w:color w:val="000000"/>
          <w:sz w:val="24"/>
          <w:szCs w:val="24"/>
          <w:lang w:bidi="ar-JO"/>
        </w:rPr>
        <w:t xml:space="preserve"> second instrument measures new nurse’s attitu</w:t>
      </w:r>
      <w:r w:rsidR="007841DA" w:rsidRPr="005E6D81">
        <w:rPr>
          <w:rFonts w:ascii="Times New Roman" w:eastAsia="Arabic Transparent" w:hAnsi="Times New Roman" w:cs="Times New Roman"/>
          <w:color w:val="000000"/>
          <w:sz w:val="24"/>
          <w:szCs w:val="24"/>
          <w:lang w:bidi="ar-JO"/>
        </w:rPr>
        <w:t>des towards nursing profession.</w:t>
      </w:r>
    </w:p>
    <w:p w:rsidR="00922CC2" w:rsidRPr="005E6D81" w:rsidRDefault="00922CC2" w:rsidP="00922CC2">
      <w:pPr>
        <w:autoSpaceDE w:val="0"/>
        <w:autoSpaceDN w:val="0"/>
        <w:adjustRightInd w:val="0"/>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b/>
          <w:bCs/>
          <w:color w:val="000000"/>
          <w:sz w:val="24"/>
          <w:szCs w:val="24"/>
        </w:rPr>
        <w:t>Validity</w:t>
      </w:r>
      <w:r w:rsidRPr="005E6D81">
        <w:rPr>
          <w:rFonts w:ascii="Times New Roman" w:eastAsia="Calibri" w:hAnsi="Times New Roman" w:cs="Times New Roman"/>
          <w:color w:val="000000"/>
          <w:sz w:val="24"/>
          <w:szCs w:val="24"/>
        </w:rPr>
        <w:t xml:space="preserve">:  the researcher submitted the instruments to judge are review. Based on their </w:t>
      </w:r>
      <w:r w:rsidR="0001083D" w:rsidRPr="005E6D81">
        <w:rPr>
          <w:rFonts w:ascii="Times New Roman" w:eastAsia="Calibri" w:hAnsi="Times New Roman" w:cs="Times New Roman"/>
          <w:color w:val="000000"/>
          <w:sz w:val="24"/>
          <w:szCs w:val="24"/>
        </w:rPr>
        <w:t>feedback</w:t>
      </w:r>
      <w:r w:rsidRPr="005E6D81">
        <w:rPr>
          <w:rFonts w:ascii="Times New Roman" w:eastAsia="Calibri" w:hAnsi="Times New Roman" w:cs="Times New Roman"/>
          <w:color w:val="000000"/>
          <w:sz w:val="24"/>
          <w:szCs w:val="24"/>
        </w:rPr>
        <w:t>, some items were added and d</w:t>
      </w:r>
      <w:r w:rsidR="001F3B86" w:rsidRPr="005E6D81">
        <w:rPr>
          <w:rFonts w:ascii="Times New Roman" w:eastAsia="Calibri" w:hAnsi="Times New Roman" w:cs="Times New Roman"/>
          <w:color w:val="000000"/>
          <w:sz w:val="24"/>
          <w:szCs w:val="24"/>
        </w:rPr>
        <w:t>ropped or reworded, where necessary</w:t>
      </w:r>
      <w:r w:rsidRPr="005E6D81">
        <w:rPr>
          <w:rFonts w:ascii="Times New Roman" w:eastAsia="Calibri" w:hAnsi="Times New Roman" w:cs="Times New Roman"/>
          <w:color w:val="000000"/>
          <w:sz w:val="24"/>
          <w:szCs w:val="24"/>
        </w:rPr>
        <w:t xml:space="preserve">. They recommended   that the questionnaire  had to be to  translated into Arabic  language to enable respondents to understand  each items since  some of them  they were  foreigners  to English language  ten faculty  members from  faculties of  education  , nursing  ,medicine  and </w:t>
      </w:r>
      <w:r w:rsidRPr="005E6D81">
        <w:rPr>
          <w:rFonts w:ascii="Times New Roman" w:eastAsia="Calibri" w:hAnsi="Times New Roman" w:cs="Times New Roman"/>
          <w:color w:val="000000"/>
          <w:sz w:val="24"/>
          <w:szCs w:val="24"/>
        </w:rPr>
        <w:lastRenderedPageBreak/>
        <w:t xml:space="preserve">physicians  and research center  staff from  KHCC  were requested  to validate Questionnaires in  light of the  following  questions . </w:t>
      </w:r>
    </w:p>
    <w:p w:rsidR="00922CC2" w:rsidRPr="005E6D81" w:rsidRDefault="00922CC2" w:rsidP="00922CC2">
      <w:pPr>
        <w:spacing w:after="0" w:line="360" w:lineRule="auto"/>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1. What is the impact of training program based on Kolb’s Model on developing Core nursing competencies among a new nurses at King Hussein Cancer Center in the Light of Experience?</w:t>
      </w:r>
    </w:p>
    <w:p w:rsidR="00922CC2" w:rsidRPr="005E6D81" w:rsidRDefault="00922CC2" w:rsidP="00E6512C">
      <w:pPr>
        <w:spacing w:after="0" w:line="360" w:lineRule="auto"/>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 xml:space="preserve">2. What is the impact of training program based on Kolb’s Model </w:t>
      </w:r>
      <w:r w:rsidR="00AC094F" w:rsidRPr="005E6D81">
        <w:rPr>
          <w:rFonts w:ascii="Times New Roman" w:eastAsia="Calibri" w:hAnsi="Times New Roman" w:cs="Times New Roman"/>
          <w:color w:val="000000"/>
          <w:sz w:val="24"/>
          <w:szCs w:val="24"/>
          <w:lang w:eastAsia="ar-SA" w:bidi="ar-JO"/>
        </w:rPr>
        <w:t>on improving new</w:t>
      </w:r>
      <w:r w:rsidRPr="005E6D81">
        <w:rPr>
          <w:rFonts w:ascii="Times New Roman" w:eastAsia="Calibri" w:hAnsi="Times New Roman" w:cs="Times New Roman"/>
          <w:color w:val="000000"/>
          <w:sz w:val="24"/>
          <w:szCs w:val="24"/>
          <w:lang w:eastAsia="ar-SA" w:bidi="ar-JO"/>
        </w:rPr>
        <w:t xml:space="preserve"> nurse's attitudes towards nursing profess</w:t>
      </w:r>
      <w:r w:rsidR="00E6512C">
        <w:rPr>
          <w:rFonts w:ascii="Times New Roman" w:eastAsia="Calibri" w:hAnsi="Times New Roman" w:cs="Times New Roman"/>
          <w:color w:val="000000"/>
          <w:sz w:val="24"/>
          <w:szCs w:val="24"/>
          <w:lang w:eastAsia="ar-SA" w:bidi="ar-JO"/>
        </w:rPr>
        <w:t>ion in the Light of Experience?</w:t>
      </w:r>
    </w:p>
    <w:p w:rsidR="006E1540" w:rsidRPr="00FA6B70" w:rsidRDefault="00922CC2" w:rsidP="00FA6B70">
      <w:pPr>
        <w:spacing w:after="0" w:line="360" w:lineRule="auto"/>
        <w:rPr>
          <w:rFonts w:ascii="Times New Roman" w:eastAsia="Arabic Transparent" w:hAnsi="Times New Roman" w:cs="Times New Roman"/>
          <w:b/>
          <w:bCs/>
          <w:color w:val="000000"/>
          <w:sz w:val="24"/>
          <w:szCs w:val="24"/>
          <w:lang w:bidi="ar-JO"/>
        </w:rPr>
      </w:pPr>
      <w:r w:rsidRPr="005E6D81">
        <w:rPr>
          <w:rFonts w:ascii="Times New Roman" w:eastAsia="Arabic Transparent" w:hAnsi="Times New Roman" w:cs="Times New Roman"/>
          <w:b/>
          <w:bCs/>
          <w:color w:val="000000"/>
          <w:sz w:val="24"/>
          <w:szCs w:val="24"/>
          <w:lang w:bidi="ar-JO"/>
        </w:rPr>
        <w:t>Reliabilit</w:t>
      </w:r>
      <w:r w:rsidRPr="005E6D81">
        <w:rPr>
          <w:rFonts w:ascii="Times New Roman" w:eastAsia="Arabic Transparent" w:hAnsi="Times New Roman" w:cs="Times New Roman"/>
          <w:color w:val="000000"/>
          <w:sz w:val="24"/>
          <w:szCs w:val="24"/>
          <w:lang w:bidi="ar-JO"/>
        </w:rPr>
        <w:t xml:space="preserve">y :Reliability of instruments were calculated on pilot sample other than study sample, consisted of (18) new employed nurses at King Hussein Cancer Center by using (KR-20) formula, the reliability coefficients for knowledge and skills were </w:t>
      </w:r>
      <w:r w:rsidR="007841DA" w:rsidRPr="005E6D81">
        <w:rPr>
          <w:rFonts w:ascii="Times New Roman" w:eastAsia="Arabic Transparent" w:hAnsi="Times New Roman" w:cs="Times New Roman"/>
          <w:color w:val="000000"/>
          <w:sz w:val="24"/>
          <w:szCs w:val="24"/>
          <w:lang w:bidi="ar-JO"/>
        </w:rPr>
        <w:t>(</w:t>
      </w:r>
      <w:r w:rsidRPr="005E6D81">
        <w:rPr>
          <w:rFonts w:ascii="Times New Roman" w:eastAsia="Arabic Transparent" w:hAnsi="Times New Roman" w:cs="Times New Roman"/>
          <w:b/>
          <w:bCs/>
          <w:color w:val="000000"/>
          <w:sz w:val="24"/>
          <w:szCs w:val="24"/>
          <w:lang w:bidi="ar-JO"/>
        </w:rPr>
        <w:t>0.84</w:t>
      </w:r>
      <w:r w:rsidR="007841DA" w:rsidRPr="005E6D81">
        <w:rPr>
          <w:rFonts w:ascii="Times New Roman" w:eastAsia="Arabic Transparent" w:hAnsi="Times New Roman" w:cs="Times New Roman"/>
          <w:color w:val="000000"/>
          <w:sz w:val="24"/>
          <w:szCs w:val="24"/>
          <w:lang w:bidi="ar-JO"/>
        </w:rPr>
        <w:t>)</w:t>
      </w:r>
      <w:r w:rsidRPr="005E6D81">
        <w:rPr>
          <w:rFonts w:ascii="Times New Roman" w:eastAsia="Arabic Transparent" w:hAnsi="Times New Roman" w:cs="Times New Roman"/>
          <w:color w:val="000000"/>
          <w:sz w:val="24"/>
          <w:szCs w:val="24"/>
          <w:lang w:bidi="ar-JO"/>
        </w:rPr>
        <w:t xml:space="preserve"> and </w:t>
      </w:r>
      <w:r w:rsidR="007841DA" w:rsidRPr="005E6D81">
        <w:rPr>
          <w:rFonts w:ascii="Times New Roman" w:eastAsia="Arabic Transparent" w:hAnsi="Times New Roman" w:cs="Times New Roman"/>
          <w:color w:val="000000"/>
          <w:sz w:val="24"/>
          <w:szCs w:val="24"/>
          <w:lang w:bidi="ar-JO"/>
        </w:rPr>
        <w:t>(</w:t>
      </w:r>
      <w:r w:rsidRPr="005E6D81">
        <w:rPr>
          <w:rFonts w:ascii="Times New Roman" w:eastAsia="Arabic Transparent" w:hAnsi="Times New Roman" w:cs="Times New Roman"/>
          <w:b/>
          <w:bCs/>
          <w:color w:val="000000"/>
          <w:sz w:val="24"/>
          <w:szCs w:val="24"/>
          <w:lang w:bidi="ar-JO"/>
        </w:rPr>
        <w:t xml:space="preserve">0.9 </w:t>
      </w:r>
      <w:r w:rsidR="007841DA" w:rsidRPr="005E6D81">
        <w:rPr>
          <w:rFonts w:ascii="Times New Roman" w:eastAsia="Arabic Transparent" w:hAnsi="Times New Roman" w:cs="Times New Roman"/>
          <w:b/>
          <w:bCs/>
          <w:color w:val="000000"/>
          <w:sz w:val="24"/>
          <w:szCs w:val="24"/>
          <w:lang w:bidi="ar-JO"/>
        </w:rPr>
        <w:t>)</w:t>
      </w:r>
      <w:r w:rsidR="007841DA" w:rsidRPr="005E6D81">
        <w:rPr>
          <w:rFonts w:ascii="Times New Roman" w:eastAsia="Arabic Transparent" w:hAnsi="Times New Roman" w:cs="Times New Roman"/>
          <w:color w:val="000000"/>
          <w:sz w:val="24"/>
          <w:szCs w:val="24"/>
          <w:lang w:bidi="ar-JO"/>
        </w:rPr>
        <w:t xml:space="preserve"> </w:t>
      </w:r>
      <w:r w:rsidRPr="005E6D81">
        <w:rPr>
          <w:rFonts w:ascii="Times New Roman" w:eastAsia="Arabic Transparent" w:hAnsi="Times New Roman" w:cs="Times New Roman"/>
          <w:color w:val="000000"/>
          <w:sz w:val="24"/>
          <w:szCs w:val="24"/>
          <w:lang w:bidi="ar-JO"/>
        </w:rPr>
        <w:t>respectively. and attitude reliability tested by (test- re test) method and the coefficient was (</w:t>
      </w:r>
      <w:r w:rsidRPr="005E6D81">
        <w:rPr>
          <w:rFonts w:ascii="Times New Roman" w:eastAsia="Arabic Transparent" w:hAnsi="Times New Roman" w:cs="Times New Roman"/>
          <w:b/>
          <w:bCs/>
          <w:color w:val="000000"/>
          <w:sz w:val="24"/>
          <w:szCs w:val="24"/>
          <w:lang w:bidi="ar-JO"/>
        </w:rPr>
        <w:t>0.83</w:t>
      </w:r>
      <w:r w:rsidRPr="005E6D81">
        <w:rPr>
          <w:rFonts w:ascii="Times New Roman" w:eastAsia="Arabic Transparent" w:hAnsi="Times New Roman" w:cs="Times New Roman"/>
          <w:b/>
          <w:bCs/>
          <w:color w:val="000000"/>
          <w:sz w:val="24"/>
          <w:szCs w:val="24"/>
          <w:rtl/>
          <w:lang w:bidi="ar-JO"/>
        </w:rPr>
        <w:t>.</w:t>
      </w:r>
      <w:r w:rsidR="00FA6B70">
        <w:rPr>
          <w:rFonts w:ascii="Times New Roman" w:eastAsia="Arabic Transparent" w:hAnsi="Times New Roman" w:cs="Times New Roman"/>
          <w:b/>
          <w:bCs/>
          <w:color w:val="000000"/>
          <w:sz w:val="24"/>
          <w:szCs w:val="24"/>
          <w:lang w:bidi="ar-JO"/>
        </w:rPr>
        <w:t>)</w:t>
      </w:r>
    </w:p>
    <w:p w:rsidR="00922CC2" w:rsidRPr="005E6D81" w:rsidRDefault="00922CC2" w:rsidP="00652899">
      <w:pPr>
        <w:spacing w:after="0" w:line="360" w:lineRule="auto"/>
        <w:jc w:val="center"/>
        <w:rPr>
          <w:rFonts w:ascii="Times New Roman" w:eastAsia="Times New Roman" w:hAnsi="Times New Roman" w:cs="Times New Roman"/>
          <w:b/>
          <w:bCs/>
          <w:noProof/>
          <w:color w:val="000000"/>
          <w:sz w:val="24"/>
          <w:szCs w:val="24"/>
          <w:lang w:eastAsia="ar-SA" w:bidi="ar-JO"/>
        </w:rPr>
      </w:pPr>
      <w:r w:rsidRPr="005E6D81">
        <w:rPr>
          <w:rFonts w:ascii="Times New Roman" w:eastAsia="Times New Roman" w:hAnsi="Times New Roman" w:cs="Times New Roman"/>
          <w:b/>
          <w:bCs/>
          <w:noProof/>
          <w:color w:val="000000"/>
          <w:sz w:val="24"/>
          <w:szCs w:val="24"/>
          <w:lang w:eastAsia="ar-SA" w:bidi="ar-JO"/>
        </w:rPr>
        <w:t xml:space="preserve">Data  </w:t>
      </w:r>
      <w:r w:rsidR="00652899" w:rsidRPr="005E6D81">
        <w:rPr>
          <w:rFonts w:ascii="Times New Roman" w:eastAsia="Times New Roman" w:hAnsi="Times New Roman" w:cs="Times New Roman"/>
          <w:b/>
          <w:bCs/>
          <w:noProof/>
          <w:color w:val="000000"/>
          <w:sz w:val="24"/>
          <w:szCs w:val="24"/>
          <w:lang w:eastAsia="ar-SA" w:bidi="ar-JO"/>
        </w:rPr>
        <w:t>Anaysis</w:t>
      </w:r>
      <w:r w:rsidR="005E6D81" w:rsidRPr="005E6D81">
        <w:rPr>
          <w:rFonts w:ascii="Times New Roman" w:eastAsia="Times New Roman" w:hAnsi="Times New Roman" w:cs="Times New Roman"/>
          <w:b/>
          <w:bCs/>
          <w:noProof/>
          <w:color w:val="000000"/>
          <w:sz w:val="24"/>
          <w:szCs w:val="24"/>
          <w:lang w:eastAsia="ar-SA" w:bidi="ar-JO"/>
        </w:rPr>
        <w:t xml:space="preserve"> </w:t>
      </w:r>
      <w:r w:rsidR="00652899" w:rsidRPr="005E6D81">
        <w:rPr>
          <w:rFonts w:ascii="Times New Roman" w:eastAsia="Calibri" w:hAnsi="Times New Roman" w:cs="Times New Roman"/>
          <w:b/>
          <w:bCs/>
          <w:color w:val="000000"/>
          <w:sz w:val="24"/>
          <w:szCs w:val="24"/>
          <w:shd w:val="clear" w:color="auto" w:fill="FFFFFF"/>
        </w:rPr>
        <w:t>result</w:t>
      </w:r>
      <w:r w:rsidR="006C4C4B" w:rsidRPr="005E6D81">
        <w:rPr>
          <w:rFonts w:ascii="Times New Roman" w:eastAsia="Calibri" w:hAnsi="Times New Roman" w:cs="Times New Roman"/>
          <w:b/>
          <w:bCs/>
          <w:color w:val="000000"/>
          <w:sz w:val="24"/>
          <w:szCs w:val="24"/>
          <w:shd w:val="clear" w:color="auto" w:fill="FFFFFF"/>
        </w:rPr>
        <w:t xml:space="preserve"> a</w:t>
      </w:r>
      <w:r w:rsidR="00652899" w:rsidRPr="005E6D81">
        <w:rPr>
          <w:rFonts w:ascii="Times New Roman" w:eastAsia="Calibri" w:hAnsi="Times New Roman" w:cs="Times New Roman"/>
          <w:b/>
          <w:bCs/>
          <w:color w:val="000000"/>
          <w:sz w:val="24"/>
          <w:szCs w:val="24"/>
          <w:shd w:val="clear" w:color="auto" w:fill="FFFFFF"/>
        </w:rPr>
        <w:t>nd Discussion</w:t>
      </w:r>
    </w:p>
    <w:p w:rsidR="00652899" w:rsidRPr="005E6D81" w:rsidRDefault="00652899" w:rsidP="00922CC2">
      <w:pPr>
        <w:spacing w:after="0" w:line="360" w:lineRule="auto"/>
        <w:rPr>
          <w:rFonts w:ascii="Times New Roman" w:eastAsia="Calibri" w:hAnsi="Times New Roman" w:cs="Times New Roman"/>
          <w:color w:val="000000"/>
          <w:sz w:val="24"/>
          <w:szCs w:val="24"/>
          <w:shd w:val="clear" w:color="auto" w:fill="FFFFFF"/>
        </w:rPr>
      </w:pPr>
    </w:p>
    <w:p w:rsidR="00922CC2" w:rsidRPr="005E6D81" w:rsidRDefault="00922CC2" w:rsidP="00922CC2">
      <w:pPr>
        <w:spacing w:after="0" w:line="360" w:lineRule="auto"/>
        <w:rPr>
          <w:rFonts w:ascii="Times New Roman" w:eastAsia="Calibri" w:hAnsi="Times New Roman" w:cs="Times New Roman"/>
          <w:color w:val="000000"/>
          <w:sz w:val="24"/>
          <w:szCs w:val="24"/>
          <w:shd w:val="clear" w:color="auto" w:fill="FFFFFF"/>
        </w:rPr>
      </w:pPr>
      <w:r w:rsidRPr="005E6D81">
        <w:rPr>
          <w:rFonts w:ascii="Times New Roman" w:eastAsia="Calibri" w:hAnsi="Times New Roman" w:cs="Times New Roman"/>
          <w:color w:val="000000"/>
          <w:sz w:val="24"/>
          <w:szCs w:val="24"/>
          <w:shd w:val="clear" w:color="auto" w:fill="FFFFFF"/>
        </w:rPr>
        <w:t xml:space="preserve"> to answer The first question which says:</w:t>
      </w:r>
      <w:r w:rsidRPr="005E6D81">
        <w:rPr>
          <w:rFonts w:ascii="Times New Roman" w:eastAsia="Calibri" w:hAnsi="Times New Roman" w:cs="Times New Roman"/>
          <w:color w:val="000000"/>
          <w:sz w:val="24"/>
          <w:szCs w:val="24"/>
          <w:lang w:eastAsia="ar-SA" w:bidi="ar-JO"/>
        </w:rPr>
        <w:t xml:space="preserve"> What is the impact of training program based on Kolb’s Model on developing Core nursing competencies among new nurses at King Hussein Cancer Center in the Light of Experience?</w:t>
      </w:r>
      <w:r w:rsidRPr="005E6D81">
        <w:rPr>
          <w:rFonts w:ascii="Times New Roman" w:eastAsia="Calibri" w:hAnsi="Times New Roman" w:cs="Times New Roman"/>
          <w:color w:val="000000"/>
          <w:sz w:val="24"/>
          <w:szCs w:val="24"/>
          <w:shd w:val="clear" w:color="auto" w:fill="FFFFFF"/>
        </w:rPr>
        <w:t xml:space="preserve"> </w:t>
      </w:r>
    </w:p>
    <w:p w:rsidR="006E1540" w:rsidRPr="005E6D81" w:rsidRDefault="00922CC2" w:rsidP="00922CC2">
      <w:pPr>
        <w:spacing w:after="0" w:line="360" w:lineRule="auto"/>
        <w:rPr>
          <w:rFonts w:ascii="Times New Roman" w:eastAsia="Calibri" w:hAnsi="Times New Roman" w:cs="Times New Roman"/>
          <w:color w:val="000000"/>
          <w:sz w:val="24"/>
          <w:szCs w:val="24"/>
          <w:shd w:val="clear" w:color="auto" w:fill="FFFFFF"/>
        </w:rPr>
      </w:pPr>
      <w:r w:rsidRPr="005E6D81">
        <w:rPr>
          <w:rFonts w:ascii="Times New Roman" w:eastAsia="Calibri" w:hAnsi="Times New Roman" w:cs="Times New Roman"/>
          <w:color w:val="000000"/>
          <w:sz w:val="24"/>
          <w:szCs w:val="24"/>
          <w:shd w:val="clear" w:color="auto" w:fill="FFFFFF"/>
        </w:rPr>
        <w:t xml:space="preserve">Ensure that the experimental group and the control group are equivalent in pre-test of nursing competencies in terms of (gender, age, qualification, and achievement using the T-test and </w:t>
      </w:r>
    </w:p>
    <w:p w:rsidR="00922CC2" w:rsidRPr="005E6D81" w:rsidRDefault="00922CC2" w:rsidP="00922CC2">
      <w:pPr>
        <w:spacing w:after="0" w:line="360" w:lineRule="auto"/>
        <w:rPr>
          <w:rFonts w:ascii="Times New Roman" w:eastAsia="Calibri" w:hAnsi="Times New Roman" w:cs="Times New Roman"/>
          <w:color w:val="000000"/>
          <w:sz w:val="24"/>
          <w:szCs w:val="24"/>
          <w:shd w:val="clear" w:color="auto" w:fill="FFFFFF"/>
        </w:rPr>
      </w:pPr>
      <w:r w:rsidRPr="005E6D81">
        <w:rPr>
          <w:rFonts w:ascii="Times New Roman" w:eastAsia="Calibri" w:hAnsi="Times New Roman" w:cs="Times New Roman"/>
          <w:color w:val="000000"/>
          <w:sz w:val="24"/>
          <w:szCs w:val="24"/>
          <w:shd w:val="clear" w:color="auto" w:fill="FFFFFF"/>
        </w:rPr>
        <w:t xml:space="preserve">the results are as shown in </w:t>
      </w:r>
    </w:p>
    <w:p w:rsidR="00922CC2" w:rsidRPr="005E6D81" w:rsidRDefault="00922CC2" w:rsidP="00922CC2">
      <w:pPr>
        <w:spacing w:after="0" w:line="360" w:lineRule="auto"/>
        <w:rPr>
          <w:rFonts w:ascii="Times New Roman" w:eastAsia="Calibri" w:hAnsi="Times New Roman" w:cs="Times New Roman"/>
          <w:color w:val="000000"/>
          <w:sz w:val="24"/>
          <w:szCs w:val="24"/>
          <w:shd w:val="clear" w:color="auto" w:fill="FFFFFF"/>
        </w:rPr>
      </w:pPr>
      <w:r w:rsidRPr="005E6D81">
        <w:rPr>
          <w:rFonts w:ascii="Times New Roman" w:eastAsia="Calibri" w:hAnsi="Times New Roman" w:cs="Times New Roman"/>
          <w:color w:val="000000"/>
          <w:sz w:val="24"/>
          <w:szCs w:val="24"/>
          <w:shd w:val="clear" w:color="auto" w:fill="FFFFFF"/>
        </w:rPr>
        <w:t xml:space="preserve"> </w:t>
      </w:r>
    </w:p>
    <w:tbl>
      <w:tblPr>
        <w:bidiVisual/>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1136"/>
        <w:gridCol w:w="836"/>
        <w:gridCol w:w="1283"/>
        <w:gridCol w:w="1130"/>
        <w:gridCol w:w="1569"/>
        <w:gridCol w:w="1556"/>
      </w:tblGrid>
      <w:tr w:rsidR="00922CC2" w:rsidRPr="005E6D81" w:rsidTr="00E6512C">
        <w:trPr>
          <w:trHeight w:val="375"/>
        </w:trPr>
        <w:tc>
          <w:tcPr>
            <w:tcW w:w="1295" w:type="dxa"/>
            <w:hideMark/>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lang w:bidi="ar-JO"/>
              </w:rPr>
              <w:t>the significance level</w:t>
            </w:r>
          </w:p>
        </w:tc>
        <w:tc>
          <w:tcPr>
            <w:tcW w:w="1286" w:type="dxa"/>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lang w:bidi="ar-JO"/>
              </w:rPr>
              <w:t xml:space="preserve">Freedom  degree </w:t>
            </w:r>
          </w:p>
        </w:tc>
        <w:tc>
          <w:tcPr>
            <w:tcW w:w="922" w:type="dxa"/>
          </w:tcPr>
          <w:p w:rsidR="00922CC2" w:rsidRPr="005E6D81" w:rsidRDefault="00922CC2" w:rsidP="00922CC2">
            <w:pPr>
              <w:bidi/>
              <w:spacing w:after="0" w:line="360" w:lineRule="auto"/>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T value </w:t>
            </w:r>
          </w:p>
        </w:tc>
        <w:tc>
          <w:tcPr>
            <w:tcW w:w="1283" w:type="dxa"/>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lang w:bidi="ar-JO"/>
              </w:rPr>
              <w:t>arithmetic mean</w:t>
            </w:r>
          </w:p>
        </w:tc>
        <w:tc>
          <w:tcPr>
            <w:tcW w:w="1090" w:type="dxa"/>
            <w:hideMark/>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 Number </w:t>
            </w:r>
          </w:p>
        </w:tc>
        <w:tc>
          <w:tcPr>
            <w:tcW w:w="1586" w:type="dxa"/>
            <w:hideMark/>
          </w:tcPr>
          <w:p w:rsidR="00922CC2" w:rsidRPr="005E6D81" w:rsidRDefault="00922CC2" w:rsidP="00922CC2">
            <w:pPr>
              <w:bidi/>
              <w:spacing w:after="0" w:line="360" w:lineRule="auto"/>
              <w:jc w:val="right"/>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Variable Dimension</w:t>
            </w:r>
          </w:p>
        </w:tc>
        <w:tc>
          <w:tcPr>
            <w:tcW w:w="1286" w:type="dxa"/>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Variable </w:t>
            </w:r>
          </w:p>
        </w:tc>
      </w:tr>
      <w:tr w:rsidR="00922CC2" w:rsidRPr="005E6D81" w:rsidTr="00E6512C">
        <w:trPr>
          <w:trHeight w:val="265"/>
        </w:trPr>
        <w:tc>
          <w:tcPr>
            <w:tcW w:w="1295" w:type="dxa"/>
            <w:vMerge w:val="restart"/>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0.377</w:t>
            </w:r>
          </w:p>
          <w:p w:rsidR="00922CC2" w:rsidRPr="005E6D81" w:rsidRDefault="00922CC2" w:rsidP="00922CC2">
            <w:pPr>
              <w:spacing w:after="0" w:line="360" w:lineRule="auto"/>
              <w:rPr>
                <w:rFonts w:ascii="Times New Roman" w:eastAsia="Calibri" w:hAnsi="Times New Roman" w:cs="Times New Roman"/>
                <w:color w:val="000000"/>
                <w:sz w:val="24"/>
                <w:szCs w:val="24"/>
              </w:rPr>
            </w:pPr>
          </w:p>
        </w:tc>
        <w:tc>
          <w:tcPr>
            <w:tcW w:w="1286" w:type="dxa"/>
            <w:vMerge w:val="restart"/>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58</w:t>
            </w:r>
          </w:p>
          <w:p w:rsidR="00922CC2" w:rsidRPr="005E6D81" w:rsidRDefault="00922CC2" w:rsidP="00922CC2">
            <w:pPr>
              <w:spacing w:after="0" w:line="360" w:lineRule="auto"/>
              <w:rPr>
                <w:rFonts w:ascii="Times New Roman" w:eastAsia="Calibri" w:hAnsi="Times New Roman" w:cs="Times New Roman"/>
                <w:color w:val="000000"/>
                <w:sz w:val="24"/>
                <w:szCs w:val="24"/>
              </w:rPr>
            </w:pPr>
          </w:p>
        </w:tc>
        <w:tc>
          <w:tcPr>
            <w:tcW w:w="922" w:type="dxa"/>
            <w:vMerge w:val="restart"/>
          </w:tcPr>
          <w:p w:rsidR="00922CC2" w:rsidRPr="005E6D81" w:rsidRDefault="00922CC2" w:rsidP="00922CC2">
            <w:pPr>
              <w:bidi/>
              <w:spacing w:after="0" w:line="360" w:lineRule="auto"/>
              <w:jc w:val="both"/>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rtl/>
                <w:lang w:bidi="ar-JO"/>
              </w:rPr>
              <w:t>0.891</w:t>
            </w:r>
          </w:p>
        </w:tc>
        <w:tc>
          <w:tcPr>
            <w:tcW w:w="1283"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57.40</w:t>
            </w:r>
          </w:p>
        </w:tc>
        <w:tc>
          <w:tcPr>
            <w:tcW w:w="109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30</w:t>
            </w:r>
          </w:p>
        </w:tc>
        <w:tc>
          <w:tcPr>
            <w:tcW w:w="1586" w:type="dxa"/>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rtl/>
                <w:lang w:bidi="ar-JO"/>
              </w:rPr>
            </w:pPr>
            <w:r w:rsidRPr="005E6D81">
              <w:rPr>
                <w:rFonts w:ascii="Times New Roman" w:eastAsia="Calibri" w:hAnsi="Times New Roman" w:cs="Times New Roman"/>
                <w:color w:val="000000"/>
                <w:sz w:val="24"/>
                <w:szCs w:val="24"/>
                <w:lang w:bidi="ar-JO"/>
              </w:rPr>
              <w:t xml:space="preserve">  Male </w:t>
            </w:r>
          </w:p>
        </w:tc>
        <w:tc>
          <w:tcPr>
            <w:tcW w:w="1286" w:type="dxa"/>
            <w:vMerge w:val="restart"/>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 xml:space="preserve">Gender </w:t>
            </w:r>
          </w:p>
        </w:tc>
      </w:tr>
      <w:tr w:rsidR="00922CC2" w:rsidRPr="005E6D81" w:rsidTr="00922CC2">
        <w:trPr>
          <w:trHeight w:val="209"/>
        </w:trPr>
        <w:tc>
          <w:tcPr>
            <w:tcW w:w="1295" w:type="dxa"/>
            <w:vMerge/>
          </w:tcPr>
          <w:p w:rsidR="00922CC2" w:rsidRPr="005E6D81" w:rsidRDefault="00922CC2" w:rsidP="00922CC2">
            <w:pPr>
              <w:bidi/>
              <w:spacing w:after="0" w:line="360" w:lineRule="auto"/>
              <w:jc w:val="both"/>
              <w:rPr>
                <w:rFonts w:ascii="Times New Roman" w:eastAsia="Calibri" w:hAnsi="Times New Roman" w:cs="Times New Roman"/>
                <w:color w:val="000000"/>
                <w:sz w:val="24"/>
                <w:szCs w:val="24"/>
                <w:rtl/>
                <w:lang w:bidi="ar-JO"/>
              </w:rPr>
            </w:pPr>
          </w:p>
        </w:tc>
        <w:tc>
          <w:tcPr>
            <w:tcW w:w="1286" w:type="dxa"/>
            <w:vMerge/>
          </w:tcPr>
          <w:p w:rsidR="00922CC2" w:rsidRPr="005E6D81" w:rsidRDefault="00922CC2" w:rsidP="00922CC2">
            <w:pPr>
              <w:bidi/>
              <w:spacing w:after="0" w:line="360" w:lineRule="auto"/>
              <w:jc w:val="both"/>
              <w:rPr>
                <w:rFonts w:ascii="Times New Roman" w:eastAsia="Calibri" w:hAnsi="Times New Roman" w:cs="Times New Roman"/>
                <w:color w:val="000000"/>
                <w:sz w:val="24"/>
                <w:szCs w:val="24"/>
                <w:lang w:bidi="ar-JO"/>
              </w:rPr>
            </w:pPr>
          </w:p>
        </w:tc>
        <w:tc>
          <w:tcPr>
            <w:tcW w:w="922" w:type="dxa"/>
            <w:vMerge/>
          </w:tcPr>
          <w:p w:rsidR="00922CC2" w:rsidRPr="005E6D81" w:rsidRDefault="00922CC2" w:rsidP="00922CC2">
            <w:pPr>
              <w:bidi/>
              <w:spacing w:after="0" w:line="360" w:lineRule="auto"/>
              <w:jc w:val="both"/>
              <w:rPr>
                <w:rFonts w:ascii="Times New Roman" w:eastAsia="Calibri" w:hAnsi="Times New Roman" w:cs="Times New Roman"/>
                <w:color w:val="000000"/>
                <w:sz w:val="24"/>
                <w:szCs w:val="24"/>
                <w:lang w:bidi="ar-JO"/>
              </w:rPr>
            </w:pPr>
          </w:p>
        </w:tc>
        <w:tc>
          <w:tcPr>
            <w:tcW w:w="1283"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55.63</w:t>
            </w:r>
          </w:p>
        </w:tc>
        <w:tc>
          <w:tcPr>
            <w:tcW w:w="109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30</w:t>
            </w:r>
          </w:p>
        </w:tc>
        <w:tc>
          <w:tcPr>
            <w:tcW w:w="1586" w:type="dxa"/>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 xml:space="preserve">Female </w:t>
            </w:r>
          </w:p>
        </w:tc>
        <w:tc>
          <w:tcPr>
            <w:tcW w:w="1286" w:type="dxa"/>
            <w:vMerge/>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p>
        </w:tc>
      </w:tr>
      <w:tr w:rsidR="00922CC2" w:rsidRPr="005E6D81" w:rsidTr="00922CC2">
        <w:trPr>
          <w:trHeight w:val="321"/>
        </w:trPr>
        <w:tc>
          <w:tcPr>
            <w:tcW w:w="1295" w:type="dxa"/>
            <w:vMerge w:val="restart"/>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0.284</w:t>
            </w:r>
          </w:p>
          <w:p w:rsidR="00922CC2" w:rsidRPr="005E6D81" w:rsidRDefault="00922CC2" w:rsidP="00922CC2">
            <w:pPr>
              <w:spacing w:after="0" w:line="360" w:lineRule="auto"/>
              <w:rPr>
                <w:rFonts w:ascii="Times New Roman" w:eastAsia="Calibri" w:hAnsi="Times New Roman" w:cs="Times New Roman"/>
                <w:color w:val="000000"/>
                <w:sz w:val="24"/>
                <w:szCs w:val="24"/>
              </w:rPr>
            </w:pPr>
          </w:p>
        </w:tc>
        <w:tc>
          <w:tcPr>
            <w:tcW w:w="1286" w:type="dxa"/>
            <w:vMerge w:val="restart"/>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58</w:t>
            </w:r>
          </w:p>
          <w:p w:rsidR="00922CC2" w:rsidRPr="005E6D81" w:rsidRDefault="00922CC2" w:rsidP="00922CC2">
            <w:pPr>
              <w:spacing w:after="0" w:line="360" w:lineRule="auto"/>
              <w:rPr>
                <w:rFonts w:ascii="Times New Roman" w:eastAsia="Calibri" w:hAnsi="Times New Roman" w:cs="Times New Roman"/>
                <w:color w:val="000000"/>
                <w:sz w:val="24"/>
                <w:szCs w:val="24"/>
              </w:rPr>
            </w:pPr>
          </w:p>
        </w:tc>
        <w:tc>
          <w:tcPr>
            <w:tcW w:w="922" w:type="dxa"/>
            <w:vMerge w:val="restart"/>
          </w:tcPr>
          <w:p w:rsidR="00922CC2" w:rsidRPr="005E6D81" w:rsidRDefault="00922CC2" w:rsidP="00922CC2">
            <w:pPr>
              <w:bidi/>
              <w:spacing w:after="0" w:line="360" w:lineRule="auto"/>
              <w:jc w:val="both"/>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rtl/>
                <w:lang w:bidi="ar-JO"/>
              </w:rPr>
              <w:t>1.081</w:t>
            </w:r>
            <w:r w:rsidRPr="005E6D81">
              <w:rPr>
                <w:rFonts w:ascii="Times New Roman" w:eastAsia="Calibri" w:hAnsi="Times New Roman" w:cs="Times New Roman"/>
                <w:color w:val="000000"/>
                <w:sz w:val="24"/>
                <w:szCs w:val="24"/>
                <w:lang w:bidi="ar-JO"/>
              </w:rPr>
              <w:t>-</w:t>
            </w:r>
          </w:p>
        </w:tc>
        <w:tc>
          <w:tcPr>
            <w:tcW w:w="1283"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55.48</w:t>
            </w:r>
          </w:p>
        </w:tc>
        <w:tc>
          <w:tcPr>
            <w:tcW w:w="109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31</w:t>
            </w:r>
          </w:p>
        </w:tc>
        <w:tc>
          <w:tcPr>
            <w:tcW w:w="1586" w:type="dxa"/>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22-24</w:t>
            </w:r>
          </w:p>
        </w:tc>
        <w:tc>
          <w:tcPr>
            <w:tcW w:w="1286" w:type="dxa"/>
            <w:vMerge w:val="restart"/>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 xml:space="preserve">Age </w:t>
            </w:r>
          </w:p>
        </w:tc>
      </w:tr>
      <w:tr w:rsidR="00922CC2" w:rsidRPr="005E6D81" w:rsidTr="00E6512C">
        <w:trPr>
          <w:trHeight w:val="127"/>
        </w:trPr>
        <w:tc>
          <w:tcPr>
            <w:tcW w:w="1295" w:type="dxa"/>
            <w:vMerge/>
          </w:tcPr>
          <w:p w:rsidR="00922CC2" w:rsidRPr="005E6D81" w:rsidRDefault="00922CC2" w:rsidP="00922CC2">
            <w:pPr>
              <w:bidi/>
              <w:spacing w:after="0" w:line="360" w:lineRule="auto"/>
              <w:jc w:val="both"/>
              <w:rPr>
                <w:rFonts w:ascii="Times New Roman" w:eastAsia="Calibri" w:hAnsi="Times New Roman" w:cs="Times New Roman"/>
                <w:color w:val="000000"/>
                <w:sz w:val="24"/>
                <w:szCs w:val="24"/>
                <w:rtl/>
                <w:lang w:bidi="ar-JO"/>
              </w:rPr>
            </w:pPr>
          </w:p>
        </w:tc>
        <w:tc>
          <w:tcPr>
            <w:tcW w:w="1286" w:type="dxa"/>
            <w:vMerge/>
          </w:tcPr>
          <w:p w:rsidR="00922CC2" w:rsidRPr="005E6D81" w:rsidRDefault="00922CC2" w:rsidP="00922CC2">
            <w:pPr>
              <w:bidi/>
              <w:spacing w:after="0" w:line="360" w:lineRule="auto"/>
              <w:jc w:val="both"/>
              <w:rPr>
                <w:rFonts w:ascii="Times New Roman" w:eastAsia="Calibri" w:hAnsi="Times New Roman" w:cs="Times New Roman"/>
                <w:color w:val="000000"/>
                <w:sz w:val="24"/>
                <w:szCs w:val="24"/>
                <w:lang w:bidi="ar-JO"/>
              </w:rPr>
            </w:pPr>
          </w:p>
        </w:tc>
        <w:tc>
          <w:tcPr>
            <w:tcW w:w="922" w:type="dxa"/>
            <w:vMerge/>
          </w:tcPr>
          <w:p w:rsidR="00922CC2" w:rsidRPr="005E6D81" w:rsidRDefault="00922CC2" w:rsidP="00922CC2">
            <w:pPr>
              <w:bidi/>
              <w:spacing w:after="0" w:line="360" w:lineRule="auto"/>
              <w:jc w:val="both"/>
              <w:rPr>
                <w:rFonts w:ascii="Times New Roman" w:eastAsia="Calibri" w:hAnsi="Times New Roman" w:cs="Times New Roman"/>
                <w:color w:val="000000"/>
                <w:sz w:val="24"/>
                <w:szCs w:val="24"/>
                <w:lang w:bidi="ar-JO"/>
              </w:rPr>
            </w:pPr>
          </w:p>
        </w:tc>
        <w:tc>
          <w:tcPr>
            <w:tcW w:w="1283"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57.62</w:t>
            </w:r>
          </w:p>
        </w:tc>
        <w:tc>
          <w:tcPr>
            <w:tcW w:w="109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29</w:t>
            </w:r>
          </w:p>
        </w:tc>
        <w:tc>
          <w:tcPr>
            <w:tcW w:w="1586" w:type="dxa"/>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More 24</w:t>
            </w:r>
          </w:p>
        </w:tc>
        <w:tc>
          <w:tcPr>
            <w:tcW w:w="1286" w:type="dxa"/>
            <w:vMerge/>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p>
        </w:tc>
      </w:tr>
      <w:tr w:rsidR="00922CC2" w:rsidRPr="005E6D81" w:rsidTr="00E6512C">
        <w:trPr>
          <w:trHeight w:val="193"/>
        </w:trPr>
        <w:tc>
          <w:tcPr>
            <w:tcW w:w="1295" w:type="dxa"/>
            <w:vMerge w:val="restart"/>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0.180</w:t>
            </w:r>
          </w:p>
          <w:p w:rsidR="00922CC2" w:rsidRPr="005E6D81" w:rsidRDefault="00922CC2" w:rsidP="00922CC2">
            <w:pPr>
              <w:spacing w:after="0" w:line="360" w:lineRule="auto"/>
              <w:rPr>
                <w:rFonts w:ascii="Times New Roman" w:eastAsia="Calibri" w:hAnsi="Times New Roman" w:cs="Times New Roman"/>
                <w:color w:val="000000"/>
                <w:sz w:val="24"/>
                <w:szCs w:val="24"/>
              </w:rPr>
            </w:pPr>
          </w:p>
        </w:tc>
        <w:tc>
          <w:tcPr>
            <w:tcW w:w="1286" w:type="dxa"/>
            <w:vMerge w:val="restart"/>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58</w:t>
            </w:r>
          </w:p>
          <w:p w:rsidR="00922CC2" w:rsidRPr="005E6D81" w:rsidRDefault="00922CC2" w:rsidP="00922CC2">
            <w:pPr>
              <w:spacing w:after="0" w:line="360" w:lineRule="auto"/>
              <w:rPr>
                <w:rFonts w:ascii="Times New Roman" w:eastAsia="Calibri" w:hAnsi="Times New Roman" w:cs="Times New Roman"/>
                <w:color w:val="000000"/>
                <w:sz w:val="24"/>
                <w:szCs w:val="24"/>
              </w:rPr>
            </w:pPr>
          </w:p>
        </w:tc>
        <w:tc>
          <w:tcPr>
            <w:tcW w:w="922" w:type="dxa"/>
            <w:vMerge w:val="restart"/>
          </w:tcPr>
          <w:p w:rsidR="00922CC2" w:rsidRPr="005E6D81" w:rsidRDefault="00922CC2" w:rsidP="00922CC2">
            <w:pPr>
              <w:bidi/>
              <w:spacing w:after="0" w:line="360" w:lineRule="auto"/>
              <w:jc w:val="both"/>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rtl/>
                <w:lang w:bidi="ar-JO"/>
              </w:rPr>
              <w:t>1.358</w:t>
            </w:r>
          </w:p>
        </w:tc>
        <w:tc>
          <w:tcPr>
            <w:tcW w:w="1283"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56.21</w:t>
            </w:r>
          </w:p>
        </w:tc>
        <w:tc>
          <w:tcPr>
            <w:tcW w:w="109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57</w:t>
            </w:r>
          </w:p>
        </w:tc>
        <w:tc>
          <w:tcPr>
            <w:tcW w:w="1586" w:type="dxa"/>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proofErr w:type="spellStart"/>
            <w:r w:rsidRPr="005E6D81">
              <w:rPr>
                <w:rFonts w:ascii="Times New Roman" w:eastAsia="Calibri" w:hAnsi="Times New Roman" w:cs="Times New Roman"/>
                <w:color w:val="000000"/>
                <w:sz w:val="24"/>
                <w:szCs w:val="24"/>
                <w:lang w:bidi="ar-JO"/>
              </w:rPr>
              <w:t>Bachlorea</w:t>
            </w:r>
            <w:proofErr w:type="spellEnd"/>
            <w:r w:rsidRPr="005E6D81">
              <w:rPr>
                <w:rFonts w:ascii="Times New Roman" w:eastAsia="Calibri" w:hAnsi="Times New Roman" w:cs="Times New Roman"/>
                <w:color w:val="000000"/>
                <w:sz w:val="24"/>
                <w:szCs w:val="24"/>
                <w:lang w:bidi="ar-JO"/>
              </w:rPr>
              <w:t xml:space="preserve"> </w:t>
            </w:r>
          </w:p>
        </w:tc>
        <w:tc>
          <w:tcPr>
            <w:tcW w:w="1286" w:type="dxa"/>
            <w:vMerge w:val="restart"/>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 xml:space="preserve">Qualification </w:t>
            </w:r>
          </w:p>
        </w:tc>
      </w:tr>
      <w:tr w:rsidR="00922CC2" w:rsidRPr="005E6D81" w:rsidTr="00E6512C">
        <w:trPr>
          <w:trHeight w:val="125"/>
        </w:trPr>
        <w:tc>
          <w:tcPr>
            <w:tcW w:w="1295" w:type="dxa"/>
            <w:vMerge/>
          </w:tcPr>
          <w:p w:rsidR="00922CC2" w:rsidRPr="005E6D81" w:rsidRDefault="00922CC2" w:rsidP="00922CC2">
            <w:pPr>
              <w:bidi/>
              <w:spacing w:after="0" w:line="360" w:lineRule="auto"/>
              <w:jc w:val="both"/>
              <w:rPr>
                <w:rFonts w:ascii="Times New Roman" w:eastAsia="Calibri" w:hAnsi="Times New Roman" w:cs="Times New Roman"/>
                <w:color w:val="000000"/>
                <w:sz w:val="24"/>
                <w:szCs w:val="24"/>
                <w:rtl/>
                <w:lang w:bidi="ar-JO"/>
              </w:rPr>
            </w:pPr>
          </w:p>
        </w:tc>
        <w:tc>
          <w:tcPr>
            <w:tcW w:w="1286" w:type="dxa"/>
            <w:vMerge/>
          </w:tcPr>
          <w:p w:rsidR="00922CC2" w:rsidRPr="005E6D81" w:rsidRDefault="00922CC2" w:rsidP="00922CC2">
            <w:pPr>
              <w:bidi/>
              <w:spacing w:after="0" w:line="360" w:lineRule="auto"/>
              <w:jc w:val="both"/>
              <w:rPr>
                <w:rFonts w:ascii="Times New Roman" w:eastAsia="Calibri" w:hAnsi="Times New Roman" w:cs="Times New Roman"/>
                <w:color w:val="000000"/>
                <w:sz w:val="24"/>
                <w:szCs w:val="24"/>
                <w:lang w:bidi="ar-JO"/>
              </w:rPr>
            </w:pPr>
          </w:p>
        </w:tc>
        <w:tc>
          <w:tcPr>
            <w:tcW w:w="922" w:type="dxa"/>
            <w:vMerge/>
          </w:tcPr>
          <w:p w:rsidR="00922CC2" w:rsidRPr="005E6D81" w:rsidRDefault="00922CC2" w:rsidP="00922CC2">
            <w:pPr>
              <w:bidi/>
              <w:spacing w:after="0" w:line="360" w:lineRule="auto"/>
              <w:jc w:val="both"/>
              <w:rPr>
                <w:rFonts w:ascii="Times New Roman" w:eastAsia="Calibri" w:hAnsi="Times New Roman" w:cs="Times New Roman"/>
                <w:color w:val="000000"/>
                <w:sz w:val="24"/>
                <w:szCs w:val="24"/>
                <w:lang w:bidi="ar-JO"/>
              </w:rPr>
            </w:pPr>
          </w:p>
        </w:tc>
        <w:tc>
          <w:tcPr>
            <w:tcW w:w="1283"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62.33</w:t>
            </w:r>
          </w:p>
        </w:tc>
        <w:tc>
          <w:tcPr>
            <w:tcW w:w="109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3</w:t>
            </w:r>
          </w:p>
        </w:tc>
        <w:tc>
          <w:tcPr>
            <w:tcW w:w="1586" w:type="dxa"/>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 xml:space="preserve">Master </w:t>
            </w:r>
          </w:p>
        </w:tc>
        <w:tc>
          <w:tcPr>
            <w:tcW w:w="1286" w:type="dxa"/>
            <w:vMerge/>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p>
        </w:tc>
      </w:tr>
      <w:tr w:rsidR="00922CC2" w:rsidRPr="005E6D81" w:rsidTr="00922CC2">
        <w:trPr>
          <w:trHeight w:val="321"/>
        </w:trPr>
        <w:tc>
          <w:tcPr>
            <w:tcW w:w="1295" w:type="dxa"/>
            <w:vMerge w:val="restart"/>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0.089</w:t>
            </w:r>
          </w:p>
        </w:tc>
        <w:tc>
          <w:tcPr>
            <w:tcW w:w="1286" w:type="dxa"/>
            <w:vMerge w:val="restart"/>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58</w:t>
            </w:r>
          </w:p>
        </w:tc>
        <w:tc>
          <w:tcPr>
            <w:tcW w:w="922" w:type="dxa"/>
            <w:vMerge w:val="restart"/>
          </w:tcPr>
          <w:p w:rsidR="00922CC2" w:rsidRPr="005E6D81" w:rsidRDefault="00922CC2" w:rsidP="00922CC2">
            <w:pPr>
              <w:bidi/>
              <w:spacing w:after="0" w:line="360" w:lineRule="auto"/>
              <w:jc w:val="both"/>
              <w:rPr>
                <w:rFonts w:ascii="Times New Roman" w:eastAsia="Calibri" w:hAnsi="Times New Roman" w:cs="Times New Roman"/>
                <w:color w:val="000000"/>
                <w:sz w:val="24"/>
                <w:szCs w:val="24"/>
                <w:lang w:bidi="ar-JO"/>
              </w:rPr>
            </w:pPr>
          </w:p>
        </w:tc>
        <w:tc>
          <w:tcPr>
            <w:tcW w:w="1283"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69.63</w:t>
            </w:r>
          </w:p>
        </w:tc>
        <w:tc>
          <w:tcPr>
            <w:tcW w:w="109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30</w:t>
            </w:r>
          </w:p>
        </w:tc>
        <w:tc>
          <w:tcPr>
            <w:tcW w:w="1586" w:type="dxa"/>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 xml:space="preserve"> Experimental </w:t>
            </w:r>
          </w:p>
        </w:tc>
        <w:tc>
          <w:tcPr>
            <w:tcW w:w="1286" w:type="dxa"/>
            <w:vMerge w:val="restart"/>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rtl/>
                <w:lang w:bidi="ar-JO"/>
              </w:rPr>
            </w:pPr>
            <w:r w:rsidRPr="005E6D81">
              <w:rPr>
                <w:rFonts w:ascii="Times New Roman" w:eastAsia="Calibri" w:hAnsi="Times New Roman" w:cs="Times New Roman"/>
                <w:color w:val="000000"/>
                <w:sz w:val="24"/>
                <w:szCs w:val="24"/>
                <w:lang w:bidi="ar-JO"/>
              </w:rPr>
              <w:t xml:space="preserve">Achievement </w:t>
            </w:r>
          </w:p>
        </w:tc>
      </w:tr>
      <w:tr w:rsidR="00922CC2" w:rsidRPr="005E6D81" w:rsidTr="00922CC2">
        <w:trPr>
          <w:trHeight w:val="785"/>
        </w:trPr>
        <w:tc>
          <w:tcPr>
            <w:tcW w:w="1295" w:type="dxa"/>
            <w:vMerge/>
          </w:tcPr>
          <w:p w:rsidR="00922CC2" w:rsidRPr="005E6D81" w:rsidRDefault="00922CC2" w:rsidP="00922CC2">
            <w:pPr>
              <w:bidi/>
              <w:spacing w:after="0" w:line="360" w:lineRule="auto"/>
              <w:jc w:val="both"/>
              <w:rPr>
                <w:rFonts w:ascii="Times New Roman" w:eastAsia="Calibri" w:hAnsi="Times New Roman" w:cs="Times New Roman"/>
                <w:color w:val="000000"/>
                <w:sz w:val="24"/>
                <w:szCs w:val="24"/>
                <w:rtl/>
                <w:lang w:bidi="ar-JO"/>
              </w:rPr>
            </w:pPr>
          </w:p>
        </w:tc>
        <w:tc>
          <w:tcPr>
            <w:tcW w:w="1286" w:type="dxa"/>
            <w:vMerge/>
          </w:tcPr>
          <w:p w:rsidR="00922CC2" w:rsidRPr="005E6D81" w:rsidRDefault="00922CC2" w:rsidP="00922CC2">
            <w:pPr>
              <w:bidi/>
              <w:spacing w:after="0" w:line="360" w:lineRule="auto"/>
              <w:jc w:val="both"/>
              <w:rPr>
                <w:rFonts w:ascii="Times New Roman" w:eastAsia="Calibri" w:hAnsi="Times New Roman" w:cs="Times New Roman"/>
                <w:color w:val="000000"/>
                <w:sz w:val="24"/>
                <w:szCs w:val="24"/>
                <w:lang w:bidi="ar-JO"/>
              </w:rPr>
            </w:pPr>
          </w:p>
        </w:tc>
        <w:tc>
          <w:tcPr>
            <w:tcW w:w="922" w:type="dxa"/>
            <w:vMerge/>
          </w:tcPr>
          <w:p w:rsidR="00922CC2" w:rsidRPr="005E6D81" w:rsidRDefault="00922CC2" w:rsidP="00922CC2">
            <w:pPr>
              <w:bidi/>
              <w:spacing w:after="0" w:line="360" w:lineRule="auto"/>
              <w:jc w:val="both"/>
              <w:rPr>
                <w:rFonts w:ascii="Times New Roman" w:eastAsia="Calibri" w:hAnsi="Times New Roman" w:cs="Times New Roman"/>
                <w:color w:val="000000"/>
                <w:sz w:val="24"/>
                <w:szCs w:val="24"/>
                <w:lang w:bidi="ar-JO"/>
              </w:rPr>
            </w:pPr>
          </w:p>
        </w:tc>
        <w:tc>
          <w:tcPr>
            <w:tcW w:w="1283"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71.63</w:t>
            </w:r>
          </w:p>
        </w:tc>
        <w:tc>
          <w:tcPr>
            <w:tcW w:w="109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30</w:t>
            </w:r>
          </w:p>
        </w:tc>
        <w:tc>
          <w:tcPr>
            <w:tcW w:w="1586" w:type="dxa"/>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 xml:space="preserve"> Control </w:t>
            </w:r>
          </w:p>
        </w:tc>
        <w:tc>
          <w:tcPr>
            <w:tcW w:w="1286" w:type="dxa"/>
            <w:vMerge/>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p>
        </w:tc>
      </w:tr>
    </w:tbl>
    <w:p w:rsidR="00922CC2" w:rsidRPr="005E6D81" w:rsidRDefault="00922CC2" w:rsidP="00922CC2">
      <w:pPr>
        <w:spacing w:after="0" w:line="360" w:lineRule="auto"/>
        <w:rPr>
          <w:rFonts w:ascii="Times New Roman" w:eastAsia="Calibri" w:hAnsi="Times New Roman" w:cs="Times New Roman"/>
          <w:color w:val="000000"/>
          <w:sz w:val="24"/>
          <w:szCs w:val="24"/>
        </w:rPr>
      </w:pPr>
    </w:p>
    <w:p w:rsidR="001F3B86" w:rsidRPr="005E6D81" w:rsidRDefault="001F3B86" w:rsidP="00922CC2">
      <w:pPr>
        <w:spacing w:after="0" w:line="360" w:lineRule="auto"/>
        <w:rPr>
          <w:rFonts w:ascii="Times New Roman" w:eastAsia="Calibri" w:hAnsi="Times New Roman" w:cs="Times New Roman"/>
          <w:color w:val="000000"/>
          <w:sz w:val="24"/>
          <w:szCs w:val="24"/>
        </w:rPr>
      </w:pPr>
    </w:p>
    <w:p w:rsidR="00922CC2" w:rsidRPr="005E6D81" w:rsidRDefault="00922CC2" w:rsidP="00652899">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 xml:space="preserve">  Table (3) shows that the statistical significance level of the variables (gender, age, academic qualification, achievement and experience) there is no statistically significant. The value of the gender variable (</w:t>
      </w:r>
      <w:r w:rsidRPr="005E6D81">
        <w:rPr>
          <w:rFonts w:ascii="Times New Roman" w:eastAsia="Calibri" w:hAnsi="Times New Roman" w:cs="Times New Roman"/>
          <w:b/>
          <w:bCs/>
          <w:color w:val="000000"/>
          <w:sz w:val="24"/>
          <w:szCs w:val="24"/>
        </w:rPr>
        <w:t>0.891</w:t>
      </w:r>
      <w:r w:rsidRPr="005E6D81">
        <w:rPr>
          <w:rFonts w:ascii="Times New Roman" w:eastAsia="Calibri" w:hAnsi="Times New Roman" w:cs="Times New Roman"/>
          <w:color w:val="000000"/>
          <w:sz w:val="24"/>
          <w:szCs w:val="24"/>
        </w:rPr>
        <w:t>) was</w:t>
      </w:r>
      <w:r w:rsidRPr="005E6D81">
        <w:rPr>
          <w:rFonts w:ascii="Times New Roman" w:eastAsia="Calibri" w:hAnsi="Times New Roman" w:cs="Times New Roman"/>
          <w:b/>
          <w:bCs/>
          <w:color w:val="000000"/>
          <w:sz w:val="24"/>
          <w:szCs w:val="24"/>
        </w:rPr>
        <w:t>( 0.377),</w:t>
      </w:r>
      <w:r w:rsidRPr="005E6D81">
        <w:rPr>
          <w:rFonts w:ascii="Times New Roman" w:eastAsia="Calibri" w:hAnsi="Times New Roman" w:cs="Times New Roman"/>
          <w:color w:val="000000"/>
          <w:sz w:val="24"/>
          <w:szCs w:val="24"/>
        </w:rPr>
        <w:t xml:space="preserve"> which is not statistically significant, in both  experimental group and the control group are equal In terms of sex, and the value of (T) of the variable of age </w:t>
      </w:r>
      <w:r w:rsidRPr="005E6D81">
        <w:rPr>
          <w:rFonts w:ascii="Times New Roman" w:eastAsia="Calibri" w:hAnsi="Times New Roman" w:cs="Times New Roman"/>
          <w:b/>
          <w:bCs/>
          <w:color w:val="000000"/>
          <w:sz w:val="24"/>
          <w:szCs w:val="24"/>
        </w:rPr>
        <w:t>(1.081)</w:t>
      </w:r>
      <w:r w:rsidRPr="005E6D81">
        <w:rPr>
          <w:rFonts w:ascii="Times New Roman" w:eastAsia="Calibri" w:hAnsi="Times New Roman" w:cs="Times New Roman"/>
          <w:color w:val="000000"/>
          <w:sz w:val="24"/>
          <w:szCs w:val="24"/>
        </w:rPr>
        <w:t xml:space="preserve"> at the level of significance (</w:t>
      </w:r>
      <w:r w:rsidRPr="005E6D81">
        <w:rPr>
          <w:rFonts w:ascii="Times New Roman" w:eastAsia="Calibri" w:hAnsi="Times New Roman" w:cs="Times New Roman"/>
          <w:b/>
          <w:bCs/>
          <w:color w:val="000000"/>
          <w:sz w:val="24"/>
          <w:szCs w:val="24"/>
        </w:rPr>
        <w:t>0.284)</w:t>
      </w:r>
      <w:r w:rsidRPr="005E6D81">
        <w:rPr>
          <w:rFonts w:ascii="Times New Roman" w:eastAsia="Calibri" w:hAnsi="Times New Roman" w:cs="Times New Roman"/>
          <w:color w:val="000000"/>
          <w:sz w:val="24"/>
          <w:szCs w:val="24"/>
        </w:rPr>
        <w:t xml:space="preserve"> which is not statistically significant, it means that , the experimental group and the control group is equal in terms of age, and the value of (T) of the variable of scientific qualification (</w:t>
      </w:r>
      <w:r w:rsidRPr="005E6D81">
        <w:rPr>
          <w:rFonts w:ascii="Times New Roman" w:eastAsia="Calibri" w:hAnsi="Times New Roman" w:cs="Times New Roman"/>
          <w:b/>
          <w:bCs/>
          <w:color w:val="000000"/>
          <w:sz w:val="24"/>
          <w:szCs w:val="24"/>
        </w:rPr>
        <w:t>1.358)</w:t>
      </w:r>
      <w:r w:rsidR="00652899" w:rsidRPr="005E6D81">
        <w:rPr>
          <w:rFonts w:ascii="Times New Roman" w:eastAsia="Calibri" w:hAnsi="Times New Roman" w:cs="Times New Roman"/>
          <w:b/>
          <w:bCs/>
          <w:color w:val="000000"/>
          <w:sz w:val="24"/>
          <w:szCs w:val="24"/>
        </w:rPr>
        <w:t>,</w:t>
      </w:r>
      <w:r w:rsidRPr="005E6D81">
        <w:rPr>
          <w:rFonts w:ascii="Times New Roman" w:eastAsia="Calibri" w:hAnsi="Times New Roman" w:cs="Times New Roman"/>
          <w:b/>
          <w:bCs/>
          <w:color w:val="000000"/>
          <w:sz w:val="24"/>
          <w:szCs w:val="24"/>
        </w:rPr>
        <w:t xml:space="preserve"> (0.180</w:t>
      </w:r>
      <w:r w:rsidRPr="005E6D81">
        <w:rPr>
          <w:rFonts w:ascii="Times New Roman" w:eastAsia="Calibri" w:hAnsi="Times New Roman" w:cs="Times New Roman"/>
          <w:color w:val="000000"/>
          <w:sz w:val="24"/>
          <w:szCs w:val="24"/>
        </w:rPr>
        <w:t xml:space="preserve">), which is not statistically significant, in both, the experimental group and the control group are equal in terms of qualification </w:t>
      </w:r>
      <w:proofErr w:type="spellStart"/>
      <w:r w:rsidRPr="005E6D81">
        <w:rPr>
          <w:rFonts w:ascii="Times New Roman" w:eastAsia="Calibri" w:hAnsi="Times New Roman" w:cs="Times New Roman"/>
          <w:color w:val="000000"/>
          <w:sz w:val="24"/>
          <w:szCs w:val="24"/>
        </w:rPr>
        <w:t>Mi</w:t>
      </w:r>
      <w:proofErr w:type="spellEnd"/>
      <w:r w:rsidRPr="005E6D81">
        <w:rPr>
          <w:rFonts w:ascii="Times New Roman" w:eastAsia="Calibri" w:hAnsi="Times New Roman" w:cs="Times New Roman"/>
          <w:color w:val="000000"/>
          <w:sz w:val="24"/>
          <w:szCs w:val="24"/>
        </w:rPr>
        <w:t>, the val</w:t>
      </w:r>
      <w:r w:rsidR="00652899" w:rsidRPr="005E6D81">
        <w:rPr>
          <w:rFonts w:ascii="Times New Roman" w:eastAsia="Calibri" w:hAnsi="Times New Roman" w:cs="Times New Roman"/>
          <w:color w:val="000000"/>
          <w:sz w:val="24"/>
          <w:szCs w:val="24"/>
        </w:rPr>
        <w:t>ue of (v) variable collection (</w:t>
      </w:r>
      <w:r w:rsidRPr="005E6D81">
        <w:rPr>
          <w:rFonts w:ascii="Times New Roman" w:eastAsia="Calibri" w:hAnsi="Times New Roman" w:cs="Times New Roman"/>
          <w:b/>
          <w:bCs/>
          <w:color w:val="000000"/>
          <w:sz w:val="24"/>
          <w:szCs w:val="24"/>
        </w:rPr>
        <w:t>1.732)</w:t>
      </w:r>
      <w:r w:rsidRPr="005E6D81">
        <w:rPr>
          <w:rFonts w:ascii="Times New Roman" w:eastAsia="Calibri" w:hAnsi="Times New Roman" w:cs="Times New Roman"/>
          <w:color w:val="000000"/>
          <w:sz w:val="24"/>
          <w:szCs w:val="24"/>
        </w:rPr>
        <w:t xml:space="preserve"> level of significance (</w:t>
      </w:r>
      <w:r w:rsidRPr="005E6D81">
        <w:rPr>
          <w:rFonts w:ascii="Times New Roman" w:eastAsia="Calibri" w:hAnsi="Times New Roman" w:cs="Times New Roman"/>
          <w:b/>
          <w:bCs/>
          <w:color w:val="000000"/>
          <w:sz w:val="24"/>
          <w:szCs w:val="24"/>
        </w:rPr>
        <w:t>0.089),</w:t>
      </w:r>
      <w:r w:rsidRPr="005E6D81">
        <w:rPr>
          <w:rFonts w:ascii="Times New Roman" w:eastAsia="Calibri" w:hAnsi="Times New Roman" w:cs="Times New Roman"/>
          <w:color w:val="000000"/>
          <w:sz w:val="24"/>
          <w:szCs w:val="24"/>
        </w:rPr>
        <w:t xml:space="preserve"> which is statistically significant and that any control group equivalent of the experimental group in terms of  achievement .</w:t>
      </w:r>
    </w:p>
    <w:p w:rsidR="00922CC2" w:rsidRPr="005E6D81" w:rsidRDefault="00922CC2" w:rsidP="00922C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rPr>
      </w:pPr>
      <w:r w:rsidRPr="005E6D81">
        <w:rPr>
          <w:rFonts w:ascii="Times New Roman" w:eastAsia="Times New Roman" w:hAnsi="Times New Roman" w:cs="Times New Roman"/>
          <w:color w:val="000000"/>
          <w:sz w:val="24"/>
          <w:szCs w:val="24"/>
        </w:rPr>
        <w:t>The results of Table (3) shows that it is grantee are</w:t>
      </w:r>
      <w:r w:rsidRPr="005E6D81">
        <w:rPr>
          <w:rFonts w:ascii="Times New Roman" w:eastAsia="Calibri" w:hAnsi="Times New Roman" w:cs="Times New Roman"/>
          <w:color w:val="000000"/>
          <w:sz w:val="24"/>
          <w:szCs w:val="24"/>
          <w:shd w:val="clear" w:color="auto" w:fill="FFFFFF"/>
        </w:rPr>
        <w:t xml:space="preserve"> equivalent</w:t>
      </w:r>
      <w:r w:rsidRPr="005E6D81">
        <w:rPr>
          <w:rFonts w:ascii="Times New Roman" w:eastAsia="Times New Roman" w:hAnsi="Times New Roman" w:cs="Times New Roman"/>
          <w:color w:val="000000"/>
          <w:sz w:val="24"/>
          <w:szCs w:val="24"/>
        </w:rPr>
        <w:t xml:space="preserve"> in both the experimental group and the control group with some variables that may affect the results of the use of the MANCOVA test, which tests to control the differences between the experimental group and the control group in pre- test of   nursing competencies and</w:t>
      </w:r>
      <w:r w:rsidRPr="005E6D81">
        <w:rPr>
          <w:rFonts w:ascii="Times New Roman" w:eastAsia="Calibri" w:hAnsi="Times New Roman" w:cs="Times New Roman"/>
          <w:color w:val="000000"/>
          <w:sz w:val="24"/>
          <w:szCs w:val="24"/>
          <w:lang w:eastAsia="ar-SA" w:bidi="ar-JO"/>
        </w:rPr>
        <w:t xml:space="preserve"> a new nurse's attitudes</w:t>
      </w:r>
      <w:r w:rsidRPr="005E6D81">
        <w:rPr>
          <w:rFonts w:ascii="Times New Roman" w:eastAsia="Times New Roman" w:hAnsi="Times New Roman" w:cs="Times New Roman"/>
          <w:color w:val="000000"/>
          <w:sz w:val="24"/>
          <w:szCs w:val="24"/>
        </w:rPr>
        <w:t xml:space="preserve"> toward profession.</w:t>
      </w:r>
    </w:p>
    <w:p w:rsidR="00652899" w:rsidRPr="00CD466A" w:rsidRDefault="00922CC2" w:rsidP="00CD46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rPr>
      </w:pPr>
      <w:r w:rsidRPr="005E6D81">
        <w:rPr>
          <w:rFonts w:ascii="Times New Roman" w:eastAsia="Times New Roman" w:hAnsi="Times New Roman" w:cs="Times New Roman"/>
          <w:color w:val="000000"/>
          <w:sz w:val="24"/>
          <w:szCs w:val="24"/>
        </w:rPr>
        <w:t>    In order to answer the first question, and to test the null hypothesis associated with it, the means and standard deviations were  calculated  to  post -test the of   nursing competencies and</w:t>
      </w:r>
      <w:r w:rsidRPr="005E6D81">
        <w:rPr>
          <w:rFonts w:ascii="Times New Roman" w:eastAsia="Calibri" w:hAnsi="Times New Roman" w:cs="Times New Roman"/>
          <w:color w:val="000000"/>
          <w:sz w:val="24"/>
          <w:szCs w:val="24"/>
          <w:lang w:eastAsia="ar-SA" w:bidi="ar-JO"/>
        </w:rPr>
        <w:t xml:space="preserve"> a new nurse's attitudes</w:t>
      </w:r>
      <w:r w:rsidRPr="005E6D81">
        <w:rPr>
          <w:rFonts w:ascii="Times New Roman" w:eastAsia="Times New Roman" w:hAnsi="Times New Roman" w:cs="Times New Roman"/>
          <w:color w:val="000000"/>
          <w:sz w:val="24"/>
          <w:szCs w:val="24"/>
        </w:rPr>
        <w:t xml:space="preserve"> toward profession. According to the variable of experience of the new nurses at KHCC, and th</w:t>
      </w:r>
      <w:r w:rsidR="00CD466A">
        <w:rPr>
          <w:rFonts w:ascii="Times New Roman" w:eastAsia="Times New Roman" w:hAnsi="Times New Roman" w:cs="Times New Roman"/>
          <w:color w:val="000000"/>
          <w:sz w:val="24"/>
          <w:szCs w:val="24"/>
        </w:rPr>
        <w:t>e results were as in Table (4).</w:t>
      </w:r>
    </w:p>
    <w:p w:rsidR="00922CC2" w:rsidRDefault="00922CC2" w:rsidP="00E651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Calibri" w:hAnsi="Times New Roman" w:cs="Times New Roman"/>
          <w:b/>
          <w:bCs/>
          <w:color w:val="000000"/>
          <w:sz w:val="24"/>
          <w:szCs w:val="24"/>
          <w:lang w:eastAsia="ar-SA" w:bidi="ar-JO"/>
        </w:rPr>
      </w:pPr>
      <w:r w:rsidRPr="005E6D81">
        <w:rPr>
          <w:rFonts w:ascii="Times New Roman" w:eastAsia="Times New Roman" w:hAnsi="Times New Roman" w:cs="Times New Roman"/>
          <w:b/>
          <w:bCs/>
          <w:color w:val="000000"/>
          <w:sz w:val="24"/>
          <w:szCs w:val="24"/>
        </w:rPr>
        <w:t>Table (4)    the results of means and standard deviations of pre and post –test of nursing competencies in light of the variable of experience among nee nurses at</w:t>
      </w:r>
      <w:r w:rsidRPr="005E6D81">
        <w:rPr>
          <w:rFonts w:ascii="Times New Roman" w:eastAsia="Calibri" w:hAnsi="Times New Roman" w:cs="Times New Roman"/>
          <w:b/>
          <w:bCs/>
          <w:color w:val="000000"/>
          <w:sz w:val="24"/>
          <w:szCs w:val="24"/>
          <w:lang w:eastAsia="ar-SA" w:bidi="ar-JO"/>
        </w:rPr>
        <w:t xml:space="preserve"> King Hussein Cancer Center</w:t>
      </w:r>
      <w:r w:rsidR="00E6512C">
        <w:rPr>
          <w:rFonts w:ascii="Times New Roman" w:eastAsia="Calibri" w:hAnsi="Times New Roman" w:cs="Times New Roman"/>
          <w:b/>
          <w:bCs/>
          <w:color w:val="000000"/>
          <w:sz w:val="24"/>
          <w:szCs w:val="24"/>
          <w:lang w:eastAsia="ar-SA" w:bidi="ar-JO"/>
        </w:rPr>
        <w:t>.</w:t>
      </w:r>
    </w:p>
    <w:p w:rsidR="00E6512C" w:rsidRPr="00E6512C" w:rsidRDefault="00E6512C" w:rsidP="00E651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Calibri" w:hAnsi="Times New Roman" w:cs="Times New Roman"/>
          <w:b/>
          <w:bCs/>
          <w:color w:val="000000"/>
          <w:sz w:val="24"/>
          <w:szCs w:val="24"/>
          <w:lang w:eastAsia="ar-SA" w:bidi="ar-JO"/>
        </w:rPr>
      </w:pPr>
    </w:p>
    <w:tbl>
      <w:tblPr>
        <w:tblpPr w:leftFromText="180" w:rightFromText="180" w:vertAnchor="text" w:horzAnchor="margin" w:tblpY="155"/>
        <w:bidiVisual/>
        <w:tblW w:w="935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992"/>
        <w:gridCol w:w="1276"/>
        <w:gridCol w:w="992"/>
        <w:gridCol w:w="1418"/>
        <w:gridCol w:w="1417"/>
        <w:gridCol w:w="1985"/>
        <w:gridCol w:w="1275"/>
      </w:tblGrid>
      <w:tr w:rsidR="00922CC2" w:rsidRPr="005E6D81" w:rsidTr="00922CC2">
        <w:trPr>
          <w:trHeight w:val="346"/>
        </w:trPr>
        <w:tc>
          <w:tcPr>
            <w:tcW w:w="2268" w:type="dxa"/>
            <w:gridSpan w:val="2"/>
            <w:vAlign w:val="center"/>
          </w:tcPr>
          <w:p w:rsidR="00922CC2" w:rsidRPr="005E6D81" w:rsidRDefault="00922CC2" w:rsidP="00922CC2">
            <w:pPr>
              <w:bidi/>
              <w:spacing w:after="0" w:line="360" w:lineRule="auto"/>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Post –test </w:t>
            </w:r>
          </w:p>
        </w:tc>
        <w:tc>
          <w:tcPr>
            <w:tcW w:w="2410" w:type="dxa"/>
            <w:gridSpan w:val="2"/>
            <w:tcBorders>
              <w:bottom w:val="single" w:sz="4" w:space="0" w:color="auto"/>
            </w:tcBorders>
            <w:vAlign w:val="center"/>
          </w:tcPr>
          <w:p w:rsidR="00922CC2" w:rsidRPr="005E6D81" w:rsidRDefault="00922CC2" w:rsidP="00922CC2">
            <w:pPr>
              <w:bidi/>
              <w:spacing w:after="0" w:line="360" w:lineRule="auto"/>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Pre- test </w:t>
            </w:r>
          </w:p>
        </w:tc>
        <w:tc>
          <w:tcPr>
            <w:tcW w:w="1417" w:type="dxa"/>
            <w:vMerge w:val="restart"/>
            <w:vAlign w:val="center"/>
            <w:hideMark/>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 Number </w:t>
            </w:r>
          </w:p>
        </w:tc>
        <w:tc>
          <w:tcPr>
            <w:tcW w:w="1985" w:type="dxa"/>
            <w:vMerge w:val="restart"/>
            <w:vAlign w:val="center"/>
            <w:hideMark/>
          </w:tcPr>
          <w:p w:rsidR="00922CC2" w:rsidRPr="005E6D81" w:rsidRDefault="00922CC2" w:rsidP="00922CC2">
            <w:pPr>
              <w:bidi/>
              <w:spacing w:after="0" w:line="360" w:lineRule="auto"/>
              <w:jc w:val="right"/>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lang w:bidi="ar-JO"/>
              </w:rPr>
              <w:t xml:space="preserve">Experience </w:t>
            </w:r>
          </w:p>
        </w:tc>
        <w:tc>
          <w:tcPr>
            <w:tcW w:w="1275" w:type="dxa"/>
            <w:vMerge w:val="restart"/>
            <w:vAlign w:val="center"/>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Group </w:t>
            </w:r>
          </w:p>
        </w:tc>
      </w:tr>
      <w:tr w:rsidR="00922CC2" w:rsidRPr="005E6D81" w:rsidTr="00922CC2">
        <w:trPr>
          <w:trHeight w:val="988"/>
        </w:trPr>
        <w:tc>
          <w:tcPr>
            <w:tcW w:w="992" w:type="dxa"/>
            <w:vAlign w:val="center"/>
          </w:tcPr>
          <w:p w:rsidR="00922CC2" w:rsidRPr="005E6D81" w:rsidRDefault="001F3B86" w:rsidP="00922CC2">
            <w:pPr>
              <w:bidi/>
              <w:spacing w:after="0" w:line="360" w:lineRule="auto"/>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lang w:bidi="ar-JO"/>
              </w:rPr>
              <w:t>SD</w:t>
            </w:r>
          </w:p>
        </w:tc>
        <w:tc>
          <w:tcPr>
            <w:tcW w:w="1276" w:type="dxa"/>
            <w:vAlign w:val="center"/>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lang w:bidi="ar-JO"/>
              </w:rPr>
              <w:t xml:space="preserve">Mean </w:t>
            </w:r>
          </w:p>
        </w:tc>
        <w:tc>
          <w:tcPr>
            <w:tcW w:w="992" w:type="dxa"/>
            <w:tcBorders>
              <w:top w:val="single" w:sz="4" w:space="0" w:color="auto"/>
            </w:tcBorders>
            <w:vAlign w:val="center"/>
          </w:tcPr>
          <w:p w:rsidR="00922CC2" w:rsidRPr="005E6D81" w:rsidRDefault="001F3B86" w:rsidP="00922CC2">
            <w:pPr>
              <w:bidi/>
              <w:spacing w:after="0" w:line="360" w:lineRule="auto"/>
              <w:jc w:val="center"/>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SD</w:t>
            </w:r>
            <w:r w:rsidR="00922CC2" w:rsidRPr="005E6D81">
              <w:rPr>
                <w:rFonts w:ascii="Times New Roman" w:eastAsia="Calibri" w:hAnsi="Times New Roman" w:cs="Times New Roman"/>
                <w:b/>
                <w:bCs/>
                <w:color w:val="000000"/>
                <w:sz w:val="24"/>
                <w:szCs w:val="24"/>
                <w:lang w:bidi="ar-JO"/>
              </w:rPr>
              <w:t xml:space="preserve"> </w:t>
            </w:r>
          </w:p>
        </w:tc>
        <w:tc>
          <w:tcPr>
            <w:tcW w:w="1418" w:type="dxa"/>
            <w:tcBorders>
              <w:top w:val="single" w:sz="4" w:space="0" w:color="auto"/>
            </w:tcBorders>
            <w:vAlign w:val="center"/>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Mean </w:t>
            </w:r>
          </w:p>
        </w:tc>
        <w:tc>
          <w:tcPr>
            <w:tcW w:w="1417" w:type="dxa"/>
            <w:vMerge/>
            <w:vAlign w:val="center"/>
            <w:hideMark/>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lang w:bidi="ar-JO"/>
              </w:rPr>
            </w:pPr>
          </w:p>
        </w:tc>
        <w:tc>
          <w:tcPr>
            <w:tcW w:w="1985" w:type="dxa"/>
            <w:vMerge/>
            <w:vAlign w:val="center"/>
            <w:hideMark/>
          </w:tcPr>
          <w:p w:rsidR="00922CC2" w:rsidRPr="005E6D81" w:rsidRDefault="00922CC2" w:rsidP="00922CC2">
            <w:pPr>
              <w:bidi/>
              <w:spacing w:after="0" w:line="360" w:lineRule="auto"/>
              <w:jc w:val="right"/>
              <w:rPr>
                <w:rFonts w:ascii="Times New Roman" w:eastAsia="Calibri" w:hAnsi="Times New Roman" w:cs="Times New Roman"/>
                <w:b/>
                <w:bCs/>
                <w:color w:val="000000"/>
                <w:sz w:val="24"/>
                <w:szCs w:val="24"/>
                <w:lang w:bidi="ar-JO"/>
              </w:rPr>
            </w:pPr>
          </w:p>
        </w:tc>
        <w:tc>
          <w:tcPr>
            <w:tcW w:w="1275" w:type="dxa"/>
            <w:vMerge/>
            <w:vAlign w:val="center"/>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lang w:bidi="ar-JO"/>
              </w:rPr>
            </w:pPr>
          </w:p>
        </w:tc>
      </w:tr>
      <w:tr w:rsidR="00922CC2" w:rsidRPr="005E6D81" w:rsidTr="00922CC2">
        <w:trPr>
          <w:trHeight w:val="617"/>
        </w:trPr>
        <w:tc>
          <w:tcPr>
            <w:tcW w:w="992"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13.31</w:t>
            </w:r>
          </w:p>
        </w:tc>
        <w:tc>
          <w:tcPr>
            <w:tcW w:w="1276"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120.50</w:t>
            </w:r>
          </w:p>
        </w:tc>
        <w:tc>
          <w:tcPr>
            <w:tcW w:w="992"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2.30</w:t>
            </w:r>
          </w:p>
        </w:tc>
        <w:tc>
          <w:tcPr>
            <w:tcW w:w="1418"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54.11</w:t>
            </w:r>
          </w:p>
        </w:tc>
        <w:tc>
          <w:tcPr>
            <w:tcW w:w="141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18</w:t>
            </w:r>
          </w:p>
        </w:tc>
        <w:tc>
          <w:tcPr>
            <w:tcW w:w="1985" w:type="dxa"/>
            <w:vAlign w:val="center"/>
          </w:tcPr>
          <w:p w:rsidR="00922CC2" w:rsidRPr="005E6D81" w:rsidRDefault="00922CC2" w:rsidP="00922CC2">
            <w:pPr>
              <w:bidi/>
              <w:spacing w:after="0" w:line="360" w:lineRule="auto"/>
              <w:jc w:val="center"/>
              <w:rPr>
                <w:rFonts w:ascii="Times New Roman" w:eastAsia="Calibri" w:hAnsi="Times New Roman" w:cs="Times New Roman"/>
                <w:color w:val="000000"/>
                <w:sz w:val="24"/>
                <w:szCs w:val="24"/>
                <w:rtl/>
                <w:lang w:bidi="ar-JO"/>
              </w:rPr>
            </w:pPr>
            <w:r w:rsidRPr="005E6D81">
              <w:rPr>
                <w:rFonts w:ascii="Times New Roman" w:eastAsia="Calibri" w:hAnsi="Times New Roman" w:cs="Times New Roman"/>
                <w:color w:val="000000"/>
                <w:sz w:val="24"/>
                <w:szCs w:val="24"/>
                <w:lang w:bidi="ar-JO"/>
              </w:rPr>
              <w:t>New</w:t>
            </w:r>
          </w:p>
        </w:tc>
        <w:tc>
          <w:tcPr>
            <w:tcW w:w="1275" w:type="dxa"/>
            <w:vMerge w:val="restart"/>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rtl/>
                <w:lang w:bidi="ar-JO"/>
              </w:rPr>
            </w:pPr>
            <w:r w:rsidRPr="005E6D81">
              <w:rPr>
                <w:rFonts w:ascii="Times New Roman" w:eastAsia="Calibri" w:hAnsi="Times New Roman" w:cs="Times New Roman"/>
                <w:color w:val="000000"/>
                <w:sz w:val="24"/>
                <w:szCs w:val="24"/>
                <w:lang w:bidi="ar-JO"/>
              </w:rPr>
              <w:t>Experimental</w:t>
            </w:r>
          </w:p>
        </w:tc>
      </w:tr>
      <w:tr w:rsidR="00922CC2" w:rsidRPr="005E6D81" w:rsidTr="00922CC2">
        <w:trPr>
          <w:trHeight w:val="220"/>
        </w:trPr>
        <w:tc>
          <w:tcPr>
            <w:tcW w:w="992"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10.45</w:t>
            </w:r>
          </w:p>
        </w:tc>
        <w:tc>
          <w:tcPr>
            <w:tcW w:w="1276"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112.75</w:t>
            </w:r>
          </w:p>
        </w:tc>
        <w:tc>
          <w:tcPr>
            <w:tcW w:w="992"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2.92</w:t>
            </w:r>
          </w:p>
        </w:tc>
        <w:tc>
          <w:tcPr>
            <w:tcW w:w="1418"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55.00</w:t>
            </w:r>
          </w:p>
        </w:tc>
        <w:tc>
          <w:tcPr>
            <w:tcW w:w="141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12</w:t>
            </w:r>
          </w:p>
        </w:tc>
        <w:tc>
          <w:tcPr>
            <w:tcW w:w="1985" w:type="dxa"/>
            <w:vAlign w:val="center"/>
          </w:tcPr>
          <w:p w:rsidR="00922CC2" w:rsidRPr="005E6D81" w:rsidRDefault="00922CC2" w:rsidP="00922CC2">
            <w:pPr>
              <w:bidi/>
              <w:spacing w:after="0" w:line="360" w:lineRule="auto"/>
              <w:jc w:val="center"/>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1-5 year</w:t>
            </w:r>
          </w:p>
        </w:tc>
        <w:tc>
          <w:tcPr>
            <w:tcW w:w="1275" w:type="dxa"/>
            <w:vMerge/>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lang w:bidi="ar-JO"/>
              </w:rPr>
            </w:pPr>
          </w:p>
        </w:tc>
      </w:tr>
      <w:tr w:rsidR="00922CC2" w:rsidRPr="005E6D81" w:rsidTr="00922CC2">
        <w:trPr>
          <w:trHeight w:val="338"/>
        </w:trPr>
        <w:tc>
          <w:tcPr>
            <w:tcW w:w="992"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12.66</w:t>
            </w:r>
          </w:p>
        </w:tc>
        <w:tc>
          <w:tcPr>
            <w:tcW w:w="1276"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117.40</w:t>
            </w:r>
          </w:p>
        </w:tc>
        <w:tc>
          <w:tcPr>
            <w:tcW w:w="992"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2.56</w:t>
            </w:r>
          </w:p>
        </w:tc>
        <w:tc>
          <w:tcPr>
            <w:tcW w:w="1418"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54.47</w:t>
            </w:r>
          </w:p>
        </w:tc>
        <w:tc>
          <w:tcPr>
            <w:tcW w:w="141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30</w:t>
            </w:r>
          </w:p>
        </w:tc>
        <w:tc>
          <w:tcPr>
            <w:tcW w:w="1985" w:type="dxa"/>
            <w:tcBorders>
              <w:bottom w:val="single" w:sz="4" w:space="0" w:color="auto"/>
            </w:tcBorders>
            <w:vAlign w:val="center"/>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p>
        </w:tc>
        <w:tc>
          <w:tcPr>
            <w:tcW w:w="1275" w:type="dxa"/>
            <w:tcBorders>
              <w:bottom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rtl/>
                <w:lang w:bidi="ar-JO"/>
              </w:rPr>
            </w:pPr>
            <w:r w:rsidRPr="005E6D81">
              <w:rPr>
                <w:rFonts w:ascii="Times New Roman" w:eastAsia="Calibri" w:hAnsi="Times New Roman" w:cs="Times New Roman"/>
                <w:color w:val="000000"/>
                <w:sz w:val="24"/>
                <w:szCs w:val="24"/>
                <w:lang w:bidi="ar-JO"/>
              </w:rPr>
              <w:t>Total</w:t>
            </w:r>
          </w:p>
        </w:tc>
      </w:tr>
      <w:tr w:rsidR="00922CC2" w:rsidRPr="005E6D81" w:rsidTr="00922CC2">
        <w:trPr>
          <w:trHeight w:val="368"/>
        </w:trPr>
        <w:tc>
          <w:tcPr>
            <w:tcW w:w="992"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lastRenderedPageBreak/>
              <w:t>13.37</w:t>
            </w:r>
          </w:p>
        </w:tc>
        <w:tc>
          <w:tcPr>
            <w:tcW w:w="1276"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82.54</w:t>
            </w:r>
          </w:p>
        </w:tc>
        <w:tc>
          <w:tcPr>
            <w:tcW w:w="992"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10.08</w:t>
            </w:r>
          </w:p>
        </w:tc>
        <w:tc>
          <w:tcPr>
            <w:tcW w:w="1418"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57.62</w:t>
            </w:r>
          </w:p>
        </w:tc>
        <w:tc>
          <w:tcPr>
            <w:tcW w:w="141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13</w:t>
            </w:r>
          </w:p>
        </w:tc>
        <w:tc>
          <w:tcPr>
            <w:tcW w:w="1985" w:type="dxa"/>
            <w:tcBorders>
              <w:top w:val="single" w:sz="4" w:space="0" w:color="auto"/>
              <w:bottom w:val="single" w:sz="4" w:space="0" w:color="auto"/>
            </w:tcBorders>
            <w:vAlign w:val="center"/>
          </w:tcPr>
          <w:p w:rsidR="00922CC2" w:rsidRPr="005E6D81" w:rsidRDefault="00922CC2" w:rsidP="00922CC2">
            <w:pPr>
              <w:bidi/>
              <w:spacing w:after="0" w:line="360" w:lineRule="auto"/>
              <w:jc w:val="center"/>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New</w:t>
            </w:r>
          </w:p>
        </w:tc>
        <w:tc>
          <w:tcPr>
            <w:tcW w:w="1275" w:type="dxa"/>
            <w:vMerge w:val="restart"/>
            <w:tcBorders>
              <w:top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 xml:space="preserve">Control  group </w:t>
            </w:r>
          </w:p>
        </w:tc>
      </w:tr>
      <w:tr w:rsidR="00922CC2" w:rsidRPr="005E6D81" w:rsidTr="00922CC2">
        <w:trPr>
          <w:trHeight w:val="184"/>
        </w:trPr>
        <w:tc>
          <w:tcPr>
            <w:tcW w:w="992"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13.91</w:t>
            </w:r>
          </w:p>
        </w:tc>
        <w:tc>
          <w:tcPr>
            <w:tcW w:w="1276"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77.94</w:t>
            </w:r>
          </w:p>
        </w:tc>
        <w:tc>
          <w:tcPr>
            <w:tcW w:w="992"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10.56</w:t>
            </w:r>
          </w:p>
        </w:tc>
        <w:tc>
          <w:tcPr>
            <w:tcW w:w="1418"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59.29</w:t>
            </w:r>
          </w:p>
        </w:tc>
        <w:tc>
          <w:tcPr>
            <w:tcW w:w="141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17</w:t>
            </w:r>
          </w:p>
        </w:tc>
        <w:tc>
          <w:tcPr>
            <w:tcW w:w="1985" w:type="dxa"/>
            <w:tcBorders>
              <w:top w:val="single" w:sz="4" w:space="0" w:color="auto"/>
              <w:bottom w:val="single" w:sz="4" w:space="0" w:color="auto"/>
            </w:tcBorders>
            <w:vAlign w:val="center"/>
          </w:tcPr>
          <w:p w:rsidR="00922CC2" w:rsidRPr="005E6D81" w:rsidRDefault="00922CC2" w:rsidP="00922CC2">
            <w:pPr>
              <w:bidi/>
              <w:spacing w:after="0" w:line="360" w:lineRule="auto"/>
              <w:jc w:val="center"/>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1-5 year</w:t>
            </w:r>
          </w:p>
        </w:tc>
        <w:tc>
          <w:tcPr>
            <w:tcW w:w="1275" w:type="dxa"/>
            <w:vMerge/>
            <w:tcBorders>
              <w:bottom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lang w:bidi="ar-JO"/>
              </w:rPr>
            </w:pPr>
          </w:p>
        </w:tc>
      </w:tr>
      <w:tr w:rsidR="00922CC2" w:rsidRPr="005E6D81" w:rsidTr="00922CC2">
        <w:trPr>
          <w:trHeight w:val="360"/>
        </w:trPr>
        <w:tc>
          <w:tcPr>
            <w:tcW w:w="992"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13.64</w:t>
            </w:r>
          </w:p>
        </w:tc>
        <w:tc>
          <w:tcPr>
            <w:tcW w:w="1276"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79.93</w:t>
            </w:r>
          </w:p>
        </w:tc>
        <w:tc>
          <w:tcPr>
            <w:tcW w:w="992"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10.21</w:t>
            </w:r>
          </w:p>
        </w:tc>
        <w:tc>
          <w:tcPr>
            <w:tcW w:w="1418"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58.57</w:t>
            </w:r>
          </w:p>
        </w:tc>
        <w:tc>
          <w:tcPr>
            <w:tcW w:w="1417"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30</w:t>
            </w:r>
          </w:p>
        </w:tc>
        <w:tc>
          <w:tcPr>
            <w:tcW w:w="1985" w:type="dxa"/>
            <w:tcBorders>
              <w:top w:val="single" w:sz="4" w:space="0" w:color="auto"/>
              <w:bottom w:val="single" w:sz="4" w:space="0" w:color="auto"/>
            </w:tcBorders>
            <w:vAlign w:val="center"/>
          </w:tcPr>
          <w:p w:rsidR="00922CC2" w:rsidRPr="005E6D81" w:rsidRDefault="00922CC2" w:rsidP="00922CC2">
            <w:pPr>
              <w:bidi/>
              <w:spacing w:after="0" w:line="360" w:lineRule="auto"/>
              <w:rPr>
                <w:rFonts w:ascii="Times New Roman" w:eastAsia="Calibri" w:hAnsi="Times New Roman" w:cs="Times New Roman"/>
                <w:color w:val="000000"/>
                <w:sz w:val="24"/>
                <w:szCs w:val="24"/>
                <w:lang w:bidi="ar-JO"/>
              </w:rPr>
            </w:pPr>
          </w:p>
        </w:tc>
        <w:tc>
          <w:tcPr>
            <w:tcW w:w="1275" w:type="dxa"/>
            <w:tcBorders>
              <w:top w:val="single" w:sz="4" w:space="0" w:color="auto"/>
              <w:bottom w:val="single" w:sz="4" w:space="0" w:color="auto"/>
              <w:right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rtl/>
                <w:lang w:bidi="ar-JO"/>
              </w:rPr>
            </w:pPr>
            <w:r w:rsidRPr="005E6D81">
              <w:rPr>
                <w:rFonts w:ascii="Times New Roman" w:eastAsia="Calibri" w:hAnsi="Times New Roman" w:cs="Times New Roman"/>
                <w:color w:val="000000"/>
                <w:sz w:val="24"/>
                <w:szCs w:val="24"/>
                <w:lang w:bidi="ar-JO"/>
              </w:rPr>
              <w:t>Total</w:t>
            </w:r>
          </w:p>
        </w:tc>
      </w:tr>
      <w:tr w:rsidR="00922CC2" w:rsidRPr="005E6D81" w:rsidTr="00922CC2">
        <w:trPr>
          <w:trHeight w:val="320"/>
        </w:trPr>
        <w:tc>
          <w:tcPr>
            <w:tcW w:w="992"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23.12</w:t>
            </w:r>
          </w:p>
        </w:tc>
        <w:tc>
          <w:tcPr>
            <w:tcW w:w="1276"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104.58</w:t>
            </w:r>
          </w:p>
        </w:tc>
        <w:tc>
          <w:tcPr>
            <w:tcW w:w="992"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6.84</w:t>
            </w:r>
          </w:p>
        </w:tc>
        <w:tc>
          <w:tcPr>
            <w:tcW w:w="1418"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55.58</w:t>
            </w:r>
          </w:p>
        </w:tc>
        <w:tc>
          <w:tcPr>
            <w:tcW w:w="1417"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31</w:t>
            </w:r>
          </w:p>
        </w:tc>
        <w:tc>
          <w:tcPr>
            <w:tcW w:w="1985" w:type="dxa"/>
            <w:tcBorders>
              <w:top w:val="single" w:sz="4" w:space="0" w:color="auto"/>
              <w:bottom w:val="single" w:sz="4" w:space="0" w:color="auto"/>
            </w:tcBorders>
            <w:vAlign w:val="center"/>
          </w:tcPr>
          <w:p w:rsidR="00922CC2" w:rsidRPr="005E6D81" w:rsidRDefault="00922CC2" w:rsidP="00922CC2">
            <w:pPr>
              <w:bidi/>
              <w:spacing w:after="0" w:line="360" w:lineRule="auto"/>
              <w:rPr>
                <w:rFonts w:ascii="Times New Roman" w:eastAsia="Calibri" w:hAnsi="Times New Roman" w:cs="Times New Roman"/>
                <w:color w:val="000000"/>
                <w:sz w:val="24"/>
                <w:szCs w:val="24"/>
                <w:lang w:bidi="ar-JO"/>
              </w:rPr>
            </w:pPr>
          </w:p>
        </w:tc>
        <w:tc>
          <w:tcPr>
            <w:tcW w:w="1275" w:type="dxa"/>
            <w:tcBorders>
              <w:top w:val="single" w:sz="4" w:space="0" w:color="auto"/>
              <w:bottom w:val="single" w:sz="4" w:space="0" w:color="auto"/>
              <w:right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rtl/>
                <w:lang w:bidi="ar-JO"/>
              </w:rPr>
            </w:pPr>
            <w:r w:rsidRPr="005E6D81">
              <w:rPr>
                <w:rFonts w:ascii="Times New Roman" w:eastAsia="Calibri" w:hAnsi="Times New Roman" w:cs="Times New Roman"/>
                <w:color w:val="000000"/>
                <w:sz w:val="24"/>
                <w:szCs w:val="24"/>
                <w:lang w:bidi="ar-JO"/>
              </w:rPr>
              <w:t xml:space="preserve"> Total :New</w:t>
            </w:r>
          </w:p>
        </w:tc>
      </w:tr>
      <w:tr w:rsidR="00922CC2" w:rsidRPr="005E6D81" w:rsidTr="00922CC2">
        <w:trPr>
          <w:trHeight w:val="93"/>
        </w:trPr>
        <w:tc>
          <w:tcPr>
            <w:tcW w:w="992"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21.40</w:t>
            </w:r>
          </w:p>
        </w:tc>
        <w:tc>
          <w:tcPr>
            <w:tcW w:w="1276"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92.34</w:t>
            </w:r>
          </w:p>
        </w:tc>
        <w:tc>
          <w:tcPr>
            <w:tcW w:w="992"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8.47</w:t>
            </w:r>
          </w:p>
        </w:tc>
        <w:tc>
          <w:tcPr>
            <w:tcW w:w="1418"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57.52</w:t>
            </w:r>
          </w:p>
        </w:tc>
        <w:tc>
          <w:tcPr>
            <w:tcW w:w="1417"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29</w:t>
            </w:r>
          </w:p>
        </w:tc>
        <w:tc>
          <w:tcPr>
            <w:tcW w:w="1985" w:type="dxa"/>
            <w:tcBorders>
              <w:top w:val="single" w:sz="4" w:space="0" w:color="auto"/>
              <w:bottom w:val="single" w:sz="4" w:space="0" w:color="auto"/>
            </w:tcBorders>
            <w:vAlign w:val="center"/>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p>
        </w:tc>
        <w:tc>
          <w:tcPr>
            <w:tcW w:w="1275" w:type="dxa"/>
            <w:tcBorders>
              <w:top w:val="single" w:sz="4" w:space="0" w:color="auto"/>
              <w:bottom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Total :1-5 year</w:t>
            </w:r>
          </w:p>
        </w:tc>
      </w:tr>
      <w:tr w:rsidR="00922CC2" w:rsidRPr="005E6D81" w:rsidTr="00922CC2">
        <w:trPr>
          <w:trHeight w:val="93"/>
        </w:trPr>
        <w:tc>
          <w:tcPr>
            <w:tcW w:w="992"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22.96</w:t>
            </w:r>
          </w:p>
        </w:tc>
        <w:tc>
          <w:tcPr>
            <w:tcW w:w="1276"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98.67</w:t>
            </w:r>
          </w:p>
        </w:tc>
        <w:tc>
          <w:tcPr>
            <w:tcW w:w="992"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7.67</w:t>
            </w:r>
          </w:p>
        </w:tc>
        <w:tc>
          <w:tcPr>
            <w:tcW w:w="1418"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56.52</w:t>
            </w:r>
          </w:p>
        </w:tc>
        <w:tc>
          <w:tcPr>
            <w:tcW w:w="1417"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60</w:t>
            </w:r>
          </w:p>
        </w:tc>
        <w:tc>
          <w:tcPr>
            <w:tcW w:w="1985" w:type="dxa"/>
            <w:tcBorders>
              <w:top w:val="single" w:sz="4" w:space="0" w:color="auto"/>
              <w:bottom w:val="single" w:sz="4" w:space="0" w:color="auto"/>
            </w:tcBorders>
            <w:vAlign w:val="center"/>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p>
        </w:tc>
        <w:tc>
          <w:tcPr>
            <w:tcW w:w="1275" w:type="dxa"/>
            <w:tcBorders>
              <w:top w:val="single" w:sz="4" w:space="0" w:color="auto"/>
              <w:bottom w:val="single" w:sz="4" w:space="0" w:color="auto"/>
            </w:tcBorders>
            <w:vAlign w:val="center"/>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 xml:space="preserve">Total </w:t>
            </w:r>
          </w:p>
        </w:tc>
      </w:tr>
    </w:tbl>
    <w:p w:rsidR="00922CC2" w:rsidRPr="005E6D81" w:rsidRDefault="00922CC2" w:rsidP="00922C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rtl/>
        </w:rPr>
      </w:pPr>
    </w:p>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Times New Roman" w:hAnsi="Times New Roman" w:cs="Times New Roman"/>
          <w:color w:val="000000"/>
          <w:sz w:val="24"/>
          <w:szCs w:val="24"/>
        </w:rPr>
        <w:t xml:space="preserve">Table (4) shows  that there are statistical significant difference between the means of  performance of the new nurses in light of the variable of experience on the post- test  of  nursing competencies  according to the variables of the study: the method of training (using </w:t>
      </w:r>
      <w:r w:rsidRPr="005E6D81">
        <w:rPr>
          <w:rFonts w:ascii="Times New Roman" w:eastAsia="Calibri" w:hAnsi="Times New Roman" w:cs="Times New Roman"/>
          <w:color w:val="000000"/>
          <w:sz w:val="24"/>
          <w:szCs w:val="24"/>
          <w:lang w:eastAsia="ar-SA" w:bidi="ar-JO"/>
        </w:rPr>
        <w:t xml:space="preserve">Kolb’s model  and  traditional way). </w:t>
      </w:r>
    </w:p>
    <w:p w:rsidR="00922CC2" w:rsidRPr="005E6D81" w:rsidRDefault="00922CC2" w:rsidP="00922C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rPr>
      </w:pPr>
      <w:r w:rsidRPr="005E6D81">
        <w:rPr>
          <w:rFonts w:ascii="Times New Roman" w:eastAsia="Times New Roman" w:hAnsi="Times New Roman" w:cs="Times New Roman"/>
          <w:color w:val="000000"/>
          <w:sz w:val="24"/>
          <w:szCs w:val="24"/>
        </w:rPr>
        <w:t>The results show that the mean of the new nurses in the experimental group (</w:t>
      </w:r>
      <w:r w:rsidRPr="005E6D81">
        <w:rPr>
          <w:rFonts w:ascii="Times New Roman" w:eastAsia="Times New Roman" w:hAnsi="Times New Roman" w:cs="Times New Roman"/>
          <w:b/>
          <w:bCs/>
          <w:color w:val="000000"/>
          <w:sz w:val="24"/>
          <w:szCs w:val="24"/>
        </w:rPr>
        <w:t>117.40</w:t>
      </w:r>
      <w:r w:rsidRPr="005E6D81">
        <w:rPr>
          <w:rFonts w:ascii="Times New Roman" w:eastAsia="Times New Roman" w:hAnsi="Times New Roman" w:cs="Times New Roman"/>
          <w:color w:val="000000"/>
          <w:sz w:val="24"/>
          <w:szCs w:val="24"/>
        </w:rPr>
        <w:t>) with a standard deviation (</w:t>
      </w:r>
      <w:r w:rsidRPr="005E6D81">
        <w:rPr>
          <w:rFonts w:ascii="Times New Roman" w:eastAsia="Times New Roman" w:hAnsi="Times New Roman" w:cs="Times New Roman"/>
          <w:b/>
          <w:bCs/>
          <w:color w:val="000000"/>
          <w:sz w:val="24"/>
          <w:szCs w:val="24"/>
        </w:rPr>
        <w:t>12.66),</w:t>
      </w:r>
      <w:r w:rsidRPr="005E6D81">
        <w:rPr>
          <w:rFonts w:ascii="Times New Roman" w:eastAsia="Times New Roman" w:hAnsi="Times New Roman" w:cs="Times New Roman"/>
          <w:color w:val="000000"/>
          <w:sz w:val="24"/>
          <w:szCs w:val="24"/>
        </w:rPr>
        <w:t xml:space="preserve"> while the mean of the new nurses in the control group (</w:t>
      </w:r>
      <w:r w:rsidRPr="005E6D81">
        <w:rPr>
          <w:rFonts w:ascii="Times New Roman" w:eastAsia="Times New Roman" w:hAnsi="Times New Roman" w:cs="Times New Roman"/>
          <w:b/>
          <w:bCs/>
          <w:color w:val="000000"/>
          <w:sz w:val="24"/>
          <w:szCs w:val="24"/>
        </w:rPr>
        <w:t>79.93)</w:t>
      </w:r>
      <w:r w:rsidRPr="005E6D81">
        <w:rPr>
          <w:rFonts w:ascii="Times New Roman" w:eastAsia="Times New Roman" w:hAnsi="Times New Roman" w:cs="Times New Roman"/>
          <w:color w:val="000000"/>
          <w:sz w:val="24"/>
          <w:szCs w:val="24"/>
        </w:rPr>
        <w:t xml:space="preserve"> was standard deviation (</w:t>
      </w:r>
      <w:r w:rsidRPr="005E6D81">
        <w:rPr>
          <w:rFonts w:ascii="Times New Roman" w:eastAsia="Times New Roman" w:hAnsi="Times New Roman" w:cs="Times New Roman"/>
          <w:b/>
          <w:bCs/>
          <w:color w:val="000000"/>
          <w:sz w:val="24"/>
          <w:szCs w:val="24"/>
        </w:rPr>
        <w:t>13.64).</w:t>
      </w:r>
      <w:r w:rsidRPr="005E6D81">
        <w:rPr>
          <w:rFonts w:ascii="Times New Roman" w:eastAsia="Times New Roman" w:hAnsi="Times New Roman" w:cs="Times New Roman"/>
          <w:color w:val="000000"/>
          <w:sz w:val="24"/>
          <w:szCs w:val="24"/>
        </w:rPr>
        <w:t> </w:t>
      </w:r>
    </w:p>
    <w:p w:rsidR="00922CC2" w:rsidRPr="005E6D81" w:rsidRDefault="00922CC2" w:rsidP="00922C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rPr>
      </w:pPr>
      <w:r w:rsidRPr="005E6D81">
        <w:rPr>
          <w:rFonts w:ascii="Times New Roman" w:eastAsia="Times New Roman" w:hAnsi="Times New Roman" w:cs="Times New Roman"/>
          <w:color w:val="000000"/>
          <w:sz w:val="24"/>
          <w:szCs w:val="24"/>
        </w:rPr>
        <w:t xml:space="preserve">   Table (4 ) also shows that new nurses in the "new"(  0 experience group )  achieved the highest  mean in the experimental group on the post-term nursing  competency test, with a mean of </w:t>
      </w:r>
      <w:r w:rsidRPr="005E6D81">
        <w:rPr>
          <w:rFonts w:ascii="Times New Roman" w:eastAsia="Times New Roman" w:hAnsi="Times New Roman" w:cs="Times New Roman"/>
          <w:b/>
          <w:bCs/>
          <w:color w:val="000000"/>
          <w:sz w:val="24"/>
          <w:szCs w:val="24"/>
        </w:rPr>
        <w:t>(120.50)</w:t>
      </w:r>
      <w:r w:rsidRPr="005E6D81">
        <w:rPr>
          <w:rFonts w:ascii="Times New Roman" w:eastAsia="Times New Roman" w:hAnsi="Times New Roman" w:cs="Times New Roman"/>
          <w:color w:val="000000"/>
          <w:sz w:val="24"/>
          <w:szCs w:val="24"/>
        </w:rPr>
        <w:t xml:space="preserve"> with a standard deviation of </w:t>
      </w:r>
      <w:r w:rsidRPr="005E6D81">
        <w:rPr>
          <w:rFonts w:ascii="Times New Roman" w:eastAsia="Times New Roman" w:hAnsi="Times New Roman" w:cs="Times New Roman"/>
          <w:b/>
          <w:bCs/>
          <w:color w:val="000000"/>
          <w:sz w:val="24"/>
          <w:szCs w:val="24"/>
        </w:rPr>
        <w:t>( 13.31),</w:t>
      </w:r>
      <w:r w:rsidRPr="005E6D81">
        <w:rPr>
          <w:rFonts w:ascii="Times New Roman" w:eastAsia="Times New Roman" w:hAnsi="Times New Roman" w:cs="Times New Roman"/>
          <w:color w:val="000000"/>
          <w:sz w:val="24"/>
          <w:szCs w:val="24"/>
        </w:rPr>
        <w:t xml:space="preserve"> while the mean of  the new nurses  in  "1-5 years" experience group  in the experimental group </w:t>
      </w:r>
      <w:r w:rsidRPr="005E6D81">
        <w:rPr>
          <w:rFonts w:ascii="Times New Roman" w:eastAsia="Times New Roman" w:hAnsi="Times New Roman" w:cs="Times New Roman"/>
          <w:b/>
          <w:bCs/>
          <w:color w:val="000000"/>
          <w:sz w:val="24"/>
          <w:szCs w:val="24"/>
        </w:rPr>
        <w:t>(112.75)</w:t>
      </w:r>
      <w:r w:rsidRPr="005E6D81">
        <w:rPr>
          <w:rFonts w:ascii="Times New Roman" w:eastAsia="Times New Roman" w:hAnsi="Times New Roman" w:cs="Times New Roman"/>
          <w:color w:val="000000"/>
          <w:sz w:val="24"/>
          <w:szCs w:val="24"/>
        </w:rPr>
        <w:t xml:space="preserve"> with a standard deviation (10.45). in addition, the results show  that the new nurses  "new""(  0 experience group) achieved the highest mean in the control group on the post- test of  nursing  competencies  with a mean of (  </w:t>
      </w:r>
      <w:r w:rsidRPr="005E6D81">
        <w:rPr>
          <w:rFonts w:ascii="Times New Roman" w:eastAsia="Times New Roman" w:hAnsi="Times New Roman" w:cs="Times New Roman"/>
          <w:b/>
          <w:bCs/>
          <w:color w:val="000000"/>
          <w:sz w:val="24"/>
          <w:szCs w:val="24"/>
        </w:rPr>
        <w:t>82.54</w:t>
      </w:r>
      <w:r w:rsidRPr="005E6D81">
        <w:rPr>
          <w:rFonts w:ascii="Times New Roman" w:eastAsia="Times New Roman" w:hAnsi="Times New Roman" w:cs="Times New Roman"/>
          <w:color w:val="000000"/>
          <w:sz w:val="24"/>
          <w:szCs w:val="24"/>
        </w:rPr>
        <w:t>) with a standard deviation (</w:t>
      </w:r>
      <w:r w:rsidRPr="005E6D81">
        <w:rPr>
          <w:rFonts w:ascii="Times New Roman" w:eastAsia="Times New Roman" w:hAnsi="Times New Roman" w:cs="Times New Roman"/>
          <w:b/>
          <w:bCs/>
          <w:color w:val="000000"/>
          <w:sz w:val="24"/>
          <w:szCs w:val="24"/>
        </w:rPr>
        <w:t>13.37)</w:t>
      </w:r>
      <w:r w:rsidRPr="005E6D81">
        <w:rPr>
          <w:rFonts w:ascii="Times New Roman" w:eastAsia="Times New Roman" w:hAnsi="Times New Roman" w:cs="Times New Roman"/>
          <w:color w:val="000000"/>
          <w:sz w:val="24"/>
          <w:szCs w:val="24"/>
        </w:rPr>
        <w:t xml:space="preserve"> while the mean  of  a new in  "1-5 years"  experience in the control group with a mean of   </w:t>
      </w:r>
      <w:r w:rsidRPr="005E6D81">
        <w:rPr>
          <w:rFonts w:ascii="Times New Roman" w:eastAsia="Times New Roman" w:hAnsi="Times New Roman" w:cs="Times New Roman"/>
          <w:b/>
          <w:bCs/>
          <w:color w:val="000000"/>
          <w:sz w:val="24"/>
          <w:szCs w:val="24"/>
        </w:rPr>
        <w:t>(77.94)</w:t>
      </w:r>
      <w:r w:rsidRPr="005E6D81">
        <w:rPr>
          <w:rFonts w:ascii="Times New Roman" w:eastAsia="Times New Roman" w:hAnsi="Times New Roman" w:cs="Times New Roman"/>
          <w:color w:val="000000"/>
          <w:sz w:val="24"/>
          <w:szCs w:val="24"/>
        </w:rPr>
        <w:t xml:space="preserve"> with a standard deviation (</w:t>
      </w:r>
      <w:r w:rsidRPr="005E6D81">
        <w:rPr>
          <w:rFonts w:ascii="Times New Roman" w:eastAsia="Times New Roman" w:hAnsi="Times New Roman" w:cs="Times New Roman"/>
          <w:b/>
          <w:bCs/>
          <w:color w:val="000000"/>
          <w:sz w:val="24"/>
          <w:szCs w:val="24"/>
        </w:rPr>
        <w:t>13.91).</w:t>
      </w:r>
    </w:p>
    <w:p w:rsidR="00922CC2" w:rsidRPr="005E6D81" w:rsidRDefault="00922CC2" w:rsidP="00922C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rPr>
      </w:pPr>
    </w:p>
    <w:p w:rsidR="00922CC2" w:rsidRPr="005E6D81" w:rsidRDefault="00922CC2" w:rsidP="006528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rPr>
      </w:pPr>
      <w:r w:rsidRPr="005E6D81">
        <w:rPr>
          <w:rFonts w:ascii="Times New Roman" w:eastAsia="Times New Roman" w:hAnsi="Times New Roman" w:cs="Times New Roman"/>
          <w:color w:val="000000"/>
          <w:sz w:val="24"/>
          <w:szCs w:val="24"/>
        </w:rPr>
        <w:t xml:space="preserve">Table (4) shows that the new nurses   "new"(  0 experience group ) achieved the highest mean of the total number of study subjects on the post-test  nursing  competencies test with a mean of </w:t>
      </w:r>
      <w:r w:rsidRPr="005E6D81">
        <w:rPr>
          <w:rFonts w:ascii="Times New Roman" w:eastAsia="Times New Roman" w:hAnsi="Times New Roman" w:cs="Times New Roman"/>
          <w:b/>
          <w:bCs/>
          <w:color w:val="000000"/>
          <w:sz w:val="24"/>
          <w:szCs w:val="24"/>
        </w:rPr>
        <w:t>( 104.58</w:t>
      </w:r>
      <w:r w:rsidRPr="005E6D81">
        <w:rPr>
          <w:rFonts w:ascii="Times New Roman" w:eastAsia="Times New Roman" w:hAnsi="Times New Roman" w:cs="Times New Roman"/>
          <w:color w:val="000000"/>
          <w:sz w:val="24"/>
          <w:szCs w:val="24"/>
        </w:rPr>
        <w:t xml:space="preserve"> ) with a standard deviation (</w:t>
      </w:r>
      <w:r w:rsidRPr="005E6D81">
        <w:rPr>
          <w:rFonts w:ascii="Times New Roman" w:eastAsia="Times New Roman" w:hAnsi="Times New Roman" w:cs="Times New Roman"/>
          <w:b/>
          <w:bCs/>
          <w:color w:val="000000"/>
          <w:sz w:val="24"/>
          <w:szCs w:val="24"/>
        </w:rPr>
        <w:t>23.12)</w:t>
      </w:r>
      <w:r w:rsidRPr="005E6D81">
        <w:rPr>
          <w:rFonts w:ascii="Times New Roman" w:eastAsia="Times New Roman" w:hAnsi="Times New Roman" w:cs="Times New Roman"/>
          <w:color w:val="000000"/>
          <w:sz w:val="24"/>
          <w:szCs w:val="24"/>
        </w:rPr>
        <w:t xml:space="preserve"> (1 compared  to  mean of  the new nurses   "1-5 years" experience  in  the total number of  study subjects on the post-test  nursing competencies with a means of (</w:t>
      </w:r>
      <w:r w:rsidRPr="005E6D81">
        <w:rPr>
          <w:rFonts w:ascii="Times New Roman" w:eastAsia="Times New Roman" w:hAnsi="Times New Roman" w:cs="Times New Roman"/>
          <w:b/>
          <w:bCs/>
          <w:color w:val="000000"/>
          <w:sz w:val="24"/>
          <w:szCs w:val="24"/>
        </w:rPr>
        <w:t>92.34</w:t>
      </w:r>
      <w:r w:rsidRPr="005E6D81">
        <w:rPr>
          <w:rFonts w:ascii="Times New Roman" w:eastAsia="Times New Roman" w:hAnsi="Times New Roman" w:cs="Times New Roman"/>
          <w:color w:val="000000"/>
          <w:sz w:val="24"/>
          <w:szCs w:val="24"/>
        </w:rPr>
        <w:t>) with a standard deviation (</w:t>
      </w:r>
      <w:r w:rsidRPr="005E6D81">
        <w:rPr>
          <w:rFonts w:ascii="Times New Roman" w:eastAsia="Times New Roman" w:hAnsi="Times New Roman" w:cs="Times New Roman"/>
          <w:b/>
          <w:bCs/>
          <w:color w:val="000000"/>
          <w:sz w:val="24"/>
          <w:szCs w:val="24"/>
        </w:rPr>
        <w:t>21.40)</w:t>
      </w:r>
      <w:r w:rsidR="00652899" w:rsidRPr="005E6D81">
        <w:rPr>
          <w:rFonts w:ascii="Times New Roman" w:eastAsia="Times New Roman" w:hAnsi="Times New Roman" w:cs="Times New Roman"/>
          <w:color w:val="000000"/>
          <w:sz w:val="24"/>
          <w:szCs w:val="24"/>
        </w:rPr>
        <w:t xml:space="preserve"> in both groups.</w:t>
      </w:r>
    </w:p>
    <w:p w:rsidR="00922CC2" w:rsidRPr="005E6D81" w:rsidRDefault="00922CC2" w:rsidP="00607471">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lastRenderedPageBreak/>
        <w:t xml:space="preserve">to </w:t>
      </w:r>
      <w:r w:rsidR="00F939A6" w:rsidRPr="005E6D81">
        <w:rPr>
          <w:rFonts w:ascii="Times New Roman" w:eastAsia="Calibri" w:hAnsi="Times New Roman" w:cs="Times New Roman"/>
          <w:color w:val="000000"/>
          <w:sz w:val="24"/>
          <w:szCs w:val="24"/>
        </w:rPr>
        <w:t>reveal if</w:t>
      </w:r>
      <w:r w:rsidRPr="005E6D81">
        <w:rPr>
          <w:rFonts w:ascii="Times New Roman" w:eastAsia="Calibri" w:hAnsi="Times New Roman" w:cs="Times New Roman"/>
          <w:color w:val="000000"/>
          <w:sz w:val="24"/>
          <w:szCs w:val="24"/>
        </w:rPr>
        <w:t xml:space="preserve"> the significance of the </w:t>
      </w:r>
      <w:r w:rsidR="00F939A6" w:rsidRPr="005E6D81">
        <w:rPr>
          <w:rFonts w:ascii="Times New Roman" w:eastAsia="Calibri" w:hAnsi="Times New Roman" w:cs="Times New Roman"/>
          <w:color w:val="000000"/>
          <w:sz w:val="24"/>
          <w:szCs w:val="24"/>
        </w:rPr>
        <w:t>differences in</w:t>
      </w:r>
      <w:r w:rsidRPr="005E6D81">
        <w:rPr>
          <w:rFonts w:ascii="Times New Roman" w:eastAsia="Calibri" w:hAnsi="Times New Roman" w:cs="Times New Roman"/>
          <w:color w:val="000000"/>
          <w:sz w:val="24"/>
          <w:szCs w:val="24"/>
        </w:rPr>
        <w:t xml:space="preserve"> the post-</w:t>
      </w:r>
      <w:r w:rsidR="00F939A6" w:rsidRPr="005E6D81">
        <w:rPr>
          <w:rFonts w:ascii="Times New Roman" w:eastAsia="Calibri" w:hAnsi="Times New Roman" w:cs="Times New Roman"/>
          <w:color w:val="000000"/>
          <w:sz w:val="24"/>
          <w:szCs w:val="24"/>
        </w:rPr>
        <w:t>tests of</w:t>
      </w:r>
      <w:r w:rsidRPr="005E6D81">
        <w:rPr>
          <w:rFonts w:ascii="Times New Roman" w:eastAsia="Calibri" w:hAnsi="Times New Roman" w:cs="Times New Roman"/>
          <w:color w:val="000000"/>
          <w:sz w:val="24"/>
          <w:szCs w:val="24"/>
        </w:rPr>
        <w:t xml:space="preserve"> nursing </w:t>
      </w:r>
      <w:r w:rsidR="00F939A6" w:rsidRPr="005E6D81">
        <w:rPr>
          <w:rFonts w:ascii="Times New Roman" w:eastAsia="Calibri" w:hAnsi="Times New Roman" w:cs="Times New Roman"/>
          <w:color w:val="000000"/>
          <w:sz w:val="24"/>
          <w:szCs w:val="24"/>
        </w:rPr>
        <w:t>competencies among</w:t>
      </w:r>
      <w:r w:rsidRPr="005E6D81">
        <w:rPr>
          <w:rFonts w:ascii="Times New Roman" w:eastAsia="Calibri" w:hAnsi="Times New Roman" w:cs="Times New Roman"/>
          <w:color w:val="000000"/>
          <w:sz w:val="24"/>
          <w:szCs w:val="24"/>
        </w:rPr>
        <w:t xml:space="preserve">   new </w:t>
      </w:r>
      <w:r w:rsidR="00F939A6" w:rsidRPr="005E6D81">
        <w:rPr>
          <w:rFonts w:ascii="Times New Roman" w:eastAsia="Calibri" w:hAnsi="Times New Roman" w:cs="Times New Roman"/>
          <w:color w:val="000000"/>
          <w:sz w:val="24"/>
          <w:szCs w:val="24"/>
        </w:rPr>
        <w:t>nurses at</w:t>
      </w:r>
      <w:r w:rsidRPr="005E6D81">
        <w:rPr>
          <w:rFonts w:ascii="Times New Roman" w:eastAsia="Calibri" w:hAnsi="Times New Roman" w:cs="Times New Roman"/>
          <w:color w:val="000000"/>
          <w:sz w:val="24"/>
          <w:szCs w:val="24"/>
        </w:rPr>
        <w:t xml:space="preserve"> KHCC depending on the variables of the training method, experience and interaction between </w:t>
      </w:r>
      <w:r w:rsidR="002270C7" w:rsidRPr="005E6D81">
        <w:rPr>
          <w:rFonts w:ascii="Times New Roman" w:eastAsia="Calibri" w:hAnsi="Times New Roman" w:cs="Times New Roman"/>
          <w:color w:val="000000"/>
          <w:sz w:val="24"/>
          <w:szCs w:val="24"/>
        </w:rPr>
        <w:t xml:space="preserve">them. </w:t>
      </w:r>
      <w:r w:rsidR="00AC094F" w:rsidRPr="005E6D81">
        <w:rPr>
          <w:rFonts w:ascii="Times New Roman" w:eastAsia="Calibri" w:hAnsi="Times New Roman" w:cs="Times New Roman"/>
          <w:color w:val="000000"/>
          <w:sz w:val="24"/>
          <w:szCs w:val="24"/>
        </w:rPr>
        <w:t>Tow</w:t>
      </w:r>
      <w:r w:rsidRPr="005E6D81">
        <w:rPr>
          <w:rFonts w:ascii="Times New Roman" w:eastAsia="Calibri" w:hAnsi="Times New Roman" w:cs="Times New Roman"/>
          <w:color w:val="000000"/>
          <w:sz w:val="24"/>
          <w:szCs w:val="24"/>
        </w:rPr>
        <w:t xml:space="preserve"> </w:t>
      </w:r>
      <w:r w:rsidR="00F939A6" w:rsidRPr="005E6D81">
        <w:rPr>
          <w:rFonts w:ascii="Times New Roman" w:eastAsia="Calibri" w:hAnsi="Times New Roman" w:cs="Times New Roman"/>
          <w:color w:val="000000"/>
          <w:sz w:val="24"/>
          <w:szCs w:val="24"/>
        </w:rPr>
        <w:t>ANCOVA Was</w:t>
      </w:r>
      <w:r w:rsidRPr="005E6D81">
        <w:rPr>
          <w:rFonts w:ascii="Times New Roman" w:eastAsia="Calibri" w:hAnsi="Times New Roman" w:cs="Times New Roman"/>
          <w:color w:val="000000"/>
          <w:sz w:val="24"/>
          <w:szCs w:val="24"/>
        </w:rPr>
        <w:t xml:space="preserve"> </w:t>
      </w:r>
      <w:r w:rsidR="00F939A6" w:rsidRPr="005E6D81">
        <w:rPr>
          <w:rFonts w:ascii="Times New Roman" w:eastAsia="Calibri" w:hAnsi="Times New Roman" w:cs="Times New Roman"/>
          <w:color w:val="000000"/>
          <w:sz w:val="24"/>
          <w:szCs w:val="24"/>
        </w:rPr>
        <w:t>used table</w:t>
      </w:r>
      <w:r w:rsidRPr="005E6D81">
        <w:rPr>
          <w:rFonts w:ascii="Times New Roman" w:eastAsia="Calibri" w:hAnsi="Times New Roman" w:cs="Times New Roman"/>
          <w:color w:val="000000"/>
          <w:sz w:val="24"/>
          <w:szCs w:val="24"/>
        </w:rPr>
        <w:t xml:space="preserve"> (5)</w:t>
      </w:r>
      <w:r w:rsidR="00652899" w:rsidRPr="005E6D81">
        <w:rPr>
          <w:rFonts w:ascii="Times New Roman" w:eastAsia="Calibri" w:hAnsi="Times New Roman" w:cs="Times New Roman"/>
          <w:color w:val="000000"/>
          <w:sz w:val="24"/>
          <w:szCs w:val="24"/>
        </w:rPr>
        <w:t>:</w:t>
      </w:r>
    </w:p>
    <w:p w:rsidR="00922CC2" w:rsidRPr="005E6D81" w:rsidRDefault="00F939A6" w:rsidP="00922CC2">
      <w:pPr>
        <w:spacing w:after="0" w:line="360" w:lineRule="auto"/>
        <w:rPr>
          <w:rFonts w:ascii="Times New Roman" w:eastAsia="Calibri" w:hAnsi="Times New Roman" w:cs="Times New Roman"/>
          <w:b/>
          <w:bCs/>
          <w:color w:val="000000"/>
          <w:sz w:val="24"/>
          <w:szCs w:val="24"/>
        </w:rPr>
      </w:pPr>
      <w:r w:rsidRPr="005E6D81">
        <w:rPr>
          <w:rFonts w:ascii="Times New Roman" w:eastAsia="Calibri" w:hAnsi="Times New Roman" w:cs="Times New Roman"/>
          <w:b/>
          <w:bCs/>
          <w:color w:val="000000"/>
          <w:sz w:val="24"/>
          <w:szCs w:val="24"/>
        </w:rPr>
        <w:t>Table: (5) Tow Ways ANCOVA  analysis to reveal  if the significance of the differences  in the post-tests  of nursing competencies  among   new nurses  at KHCC depending on the variables of the training method, experience and interaction between.</w:t>
      </w:r>
    </w:p>
    <w:p w:rsidR="006E1540" w:rsidRPr="005E6D81" w:rsidRDefault="006E1540" w:rsidP="00922CC2">
      <w:pPr>
        <w:spacing w:after="0" w:line="360" w:lineRule="auto"/>
        <w:rPr>
          <w:rFonts w:ascii="Times New Roman" w:eastAsia="Calibri" w:hAnsi="Times New Roman" w:cs="Times New Roman"/>
          <w:color w:val="000000"/>
          <w:sz w:val="24"/>
          <w:szCs w:val="24"/>
        </w:rPr>
      </w:pPr>
    </w:p>
    <w:tbl>
      <w:tblPr>
        <w:bidiVisual/>
        <w:tblW w:w="9215"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6"/>
        <w:gridCol w:w="1134"/>
        <w:gridCol w:w="1276"/>
        <w:gridCol w:w="1224"/>
        <w:gridCol w:w="1328"/>
        <w:gridCol w:w="1223"/>
        <w:gridCol w:w="1844"/>
      </w:tblGrid>
      <w:tr w:rsidR="00922CC2" w:rsidRPr="005E6D81" w:rsidTr="00922CC2">
        <w:trPr>
          <w:trHeight w:val="674"/>
        </w:trPr>
        <w:tc>
          <w:tcPr>
            <w:tcW w:w="1186" w:type="dxa"/>
            <w:hideMark/>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rPr>
              <w:t>ETA box (η2</w:t>
            </w:r>
          </w:p>
        </w:tc>
        <w:tc>
          <w:tcPr>
            <w:tcW w:w="1134" w:type="dxa"/>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rPr>
              <w:t xml:space="preserve">significance level </w:t>
            </w:r>
          </w:p>
        </w:tc>
        <w:tc>
          <w:tcPr>
            <w:tcW w:w="1276" w:type="dxa"/>
          </w:tcPr>
          <w:p w:rsidR="00922CC2" w:rsidRPr="005E6D81" w:rsidRDefault="00922CC2" w:rsidP="00922CC2">
            <w:pPr>
              <w:bidi/>
              <w:spacing w:after="0" w:line="360" w:lineRule="auto"/>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rPr>
              <w:t xml:space="preserve"> (P) value  </w:t>
            </w:r>
          </w:p>
        </w:tc>
        <w:tc>
          <w:tcPr>
            <w:tcW w:w="1224" w:type="dxa"/>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Means </w:t>
            </w:r>
          </w:p>
        </w:tc>
        <w:tc>
          <w:tcPr>
            <w:tcW w:w="1328" w:type="dxa"/>
            <w:hideMark/>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lang w:bidi="ar-JO"/>
              </w:rPr>
              <w:t xml:space="preserve">Freedom Degree </w:t>
            </w:r>
          </w:p>
        </w:tc>
        <w:tc>
          <w:tcPr>
            <w:tcW w:w="1223" w:type="dxa"/>
            <w:hideMark/>
          </w:tcPr>
          <w:p w:rsidR="00922CC2" w:rsidRPr="005E6D81" w:rsidRDefault="00922CC2" w:rsidP="00922CC2">
            <w:pPr>
              <w:bidi/>
              <w:spacing w:after="0" w:line="360" w:lineRule="auto"/>
              <w:jc w:val="right"/>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Tot squares </w:t>
            </w:r>
          </w:p>
        </w:tc>
        <w:tc>
          <w:tcPr>
            <w:tcW w:w="1844" w:type="dxa"/>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Sources </w:t>
            </w:r>
          </w:p>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lang w:bidi="ar-JO"/>
              </w:rPr>
              <w:t xml:space="preserve">Variances </w:t>
            </w:r>
          </w:p>
        </w:tc>
      </w:tr>
      <w:tr w:rsidR="00922CC2" w:rsidRPr="005E6D81" w:rsidTr="00922CC2">
        <w:trPr>
          <w:trHeight w:val="387"/>
        </w:trPr>
        <w:tc>
          <w:tcPr>
            <w:tcW w:w="1186" w:type="dxa"/>
          </w:tcPr>
          <w:p w:rsidR="00922CC2" w:rsidRPr="005E6D81" w:rsidRDefault="00922CC2" w:rsidP="00922CC2">
            <w:pPr>
              <w:spacing w:after="0" w:line="360" w:lineRule="auto"/>
              <w:rPr>
                <w:rFonts w:ascii="Times New Roman" w:eastAsia="Calibri" w:hAnsi="Times New Roman" w:cs="Times New Roman"/>
                <w:color w:val="000000"/>
                <w:sz w:val="24"/>
                <w:szCs w:val="24"/>
              </w:rPr>
            </w:pPr>
          </w:p>
        </w:tc>
        <w:tc>
          <w:tcPr>
            <w:tcW w:w="1134"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0.000</w:t>
            </w:r>
          </w:p>
        </w:tc>
        <w:tc>
          <w:tcPr>
            <w:tcW w:w="1276"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62.065</w:t>
            </w:r>
          </w:p>
        </w:tc>
        <w:tc>
          <w:tcPr>
            <w:tcW w:w="1224"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10847.392</w:t>
            </w:r>
          </w:p>
        </w:tc>
        <w:tc>
          <w:tcPr>
            <w:tcW w:w="1328" w:type="dxa"/>
          </w:tcPr>
          <w:p w:rsidR="00922CC2" w:rsidRPr="005E6D81" w:rsidRDefault="00922CC2" w:rsidP="00E6512C">
            <w:pPr>
              <w:spacing w:after="0" w:line="360" w:lineRule="auto"/>
              <w:jc w:val="center"/>
              <w:rPr>
                <w:rFonts w:ascii="Calibri" w:eastAsia="Calibri" w:hAnsi="Calibri" w:cs="Arial"/>
                <w:color w:val="000000"/>
                <w:sz w:val="24"/>
                <w:szCs w:val="24"/>
              </w:rPr>
            </w:pPr>
            <w:r w:rsidRPr="005E6D81">
              <w:rPr>
                <w:rFonts w:ascii="Calibri" w:eastAsia="Calibri" w:hAnsi="Calibri" w:cs="Arial"/>
                <w:color w:val="000000"/>
                <w:sz w:val="24"/>
                <w:szCs w:val="24"/>
              </w:rPr>
              <w:t>1</w:t>
            </w:r>
          </w:p>
        </w:tc>
        <w:tc>
          <w:tcPr>
            <w:tcW w:w="1223"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10847.392</w:t>
            </w:r>
          </w:p>
        </w:tc>
        <w:tc>
          <w:tcPr>
            <w:tcW w:w="1844" w:type="dxa"/>
          </w:tcPr>
          <w:p w:rsidR="00922CC2" w:rsidRPr="005E6D81" w:rsidRDefault="00922CC2" w:rsidP="00922CC2">
            <w:pPr>
              <w:spacing w:after="0" w:line="360" w:lineRule="auto"/>
              <w:rPr>
                <w:rFonts w:ascii="Times New Roman" w:eastAsia="Calibri" w:hAnsi="Times New Roman" w:cs="Times New Roman"/>
                <w:b/>
                <w:bCs/>
                <w:color w:val="000000"/>
                <w:sz w:val="24"/>
                <w:szCs w:val="24"/>
              </w:rPr>
            </w:pPr>
            <w:r w:rsidRPr="005E6D81">
              <w:rPr>
                <w:rFonts w:ascii="Times New Roman" w:eastAsia="Calibri" w:hAnsi="Times New Roman" w:cs="Times New Roman"/>
                <w:b/>
                <w:bCs/>
                <w:color w:val="000000"/>
                <w:sz w:val="24"/>
                <w:szCs w:val="24"/>
              </w:rPr>
              <w:t xml:space="preserve">Nursing  competencies test </w:t>
            </w:r>
          </w:p>
        </w:tc>
      </w:tr>
      <w:tr w:rsidR="00922CC2" w:rsidRPr="005E6D81" w:rsidTr="00922CC2">
        <w:trPr>
          <w:trHeight w:val="338"/>
        </w:trPr>
        <w:tc>
          <w:tcPr>
            <w:tcW w:w="1186"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0.650</w:t>
            </w:r>
          </w:p>
        </w:tc>
        <w:tc>
          <w:tcPr>
            <w:tcW w:w="1134"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0.000</w:t>
            </w:r>
          </w:p>
        </w:tc>
        <w:tc>
          <w:tcPr>
            <w:tcW w:w="1276"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98.489</w:t>
            </w:r>
          </w:p>
        </w:tc>
        <w:tc>
          <w:tcPr>
            <w:tcW w:w="1224"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17213.552</w:t>
            </w:r>
          </w:p>
        </w:tc>
        <w:tc>
          <w:tcPr>
            <w:tcW w:w="1328" w:type="dxa"/>
          </w:tcPr>
          <w:p w:rsidR="00922CC2" w:rsidRPr="005E6D81" w:rsidRDefault="00922CC2" w:rsidP="00E6512C">
            <w:pPr>
              <w:spacing w:after="0" w:line="360" w:lineRule="auto"/>
              <w:jc w:val="center"/>
              <w:rPr>
                <w:rFonts w:ascii="Calibri" w:eastAsia="Calibri" w:hAnsi="Calibri" w:cs="Arial"/>
                <w:color w:val="000000"/>
                <w:sz w:val="24"/>
                <w:szCs w:val="24"/>
              </w:rPr>
            </w:pPr>
            <w:r w:rsidRPr="005E6D81">
              <w:rPr>
                <w:rFonts w:ascii="Calibri" w:eastAsia="Calibri" w:hAnsi="Calibri" w:cs="Arial"/>
                <w:color w:val="000000"/>
                <w:sz w:val="24"/>
                <w:szCs w:val="24"/>
              </w:rPr>
              <w:t>1</w:t>
            </w:r>
          </w:p>
        </w:tc>
        <w:tc>
          <w:tcPr>
            <w:tcW w:w="1223"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17213.552</w:t>
            </w:r>
          </w:p>
        </w:tc>
        <w:tc>
          <w:tcPr>
            <w:tcW w:w="1844" w:type="dxa"/>
          </w:tcPr>
          <w:p w:rsidR="00922CC2" w:rsidRPr="005E6D81" w:rsidRDefault="00922CC2" w:rsidP="00922CC2">
            <w:pPr>
              <w:spacing w:after="0" w:line="360" w:lineRule="auto"/>
              <w:rPr>
                <w:rFonts w:ascii="Times New Roman" w:eastAsia="Calibri" w:hAnsi="Times New Roman" w:cs="Times New Roman"/>
                <w:b/>
                <w:bCs/>
                <w:color w:val="000000"/>
                <w:sz w:val="24"/>
                <w:szCs w:val="24"/>
              </w:rPr>
            </w:pPr>
            <w:r w:rsidRPr="005E6D81">
              <w:rPr>
                <w:rFonts w:ascii="Times New Roman" w:eastAsia="Calibri" w:hAnsi="Times New Roman" w:cs="Times New Roman"/>
                <w:b/>
                <w:bCs/>
                <w:color w:val="000000"/>
                <w:sz w:val="24"/>
                <w:szCs w:val="24"/>
              </w:rPr>
              <w:t>Training  method</w:t>
            </w:r>
          </w:p>
        </w:tc>
      </w:tr>
      <w:tr w:rsidR="00922CC2" w:rsidRPr="005E6D81" w:rsidTr="00922CC2">
        <w:trPr>
          <w:trHeight w:val="191"/>
        </w:trPr>
        <w:tc>
          <w:tcPr>
            <w:tcW w:w="1186"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0.045</w:t>
            </w:r>
          </w:p>
        </w:tc>
        <w:tc>
          <w:tcPr>
            <w:tcW w:w="1134"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0.121</w:t>
            </w:r>
          </w:p>
        </w:tc>
        <w:tc>
          <w:tcPr>
            <w:tcW w:w="1276"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2.485</w:t>
            </w:r>
          </w:p>
        </w:tc>
        <w:tc>
          <w:tcPr>
            <w:tcW w:w="1224"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434.246</w:t>
            </w:r>
          </w:p>
        </w:tc>
        <w:tc>
          <w:tcPr>
            <w:tcW w:w="1328" w:type="dxa"/>
          </w:tcPr>
          <w:p w:rsidR="00922CC2" w:rsidRPr="005E6D81" w:rsidRDefault="00922CC2" w:rsidP="00E6512C">
            <w:pPr>
              <w:spacing w:after="0" w:line="360" w:lineRule="auto"/>
              <w:jc w:val="center"/>
              <w:rPr>
                <w:rFonts w:ascii="Calibri" w:eastAsia="Calibri" w:hAnsi="Calibri" w:cs="Arial"/>
                <w:color w:val="000000"/>
                <w:sz w:val="24"/>
                <w:szCs w:val="24"/>
              </w:rPr>
            </w:pPr>
            <w:r w:rsidRPr="005E6D81">
              <w:rPr>
                <w:rFonts w:ascii="Calibri" w:eastAsia="Calibri" w:hAnsi="Calibri" w:cs="Arial"/>
                <w:color w:val="000000"/>
                <w:sz w:val="24"/>
                <w:szCs w:val="24"/>
              </w:rPr>
              <w:t>1</w:t>
            </w:r>
          </w:p>
        </w:tc>
        <w:tc>
          <w:tcPr>
            <w:tcW w:w="1223"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434.246</w:t>
            </w:r>
          </w:p>
        </w:tc>
        <w:tc>
          <w:tcPr>
            <w:tcW w:w="1844" w:type="dxa"/>
          </w:tcPr>
          <w:p w:rsidR="00922CC2" w:rsidRPr="005E6D81" w:rsidRDefault="00922CC2" w:rsidP="00922CC2">
            <w:pPr>
              <w:bidi/>
              <w:spacing w:after="0" w:line="360" w:lineRule="auto"/>
              <w:jc w:val="right"/>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Experience </w:t>
            </w:r>
          </w:p>
        </w:tc>
      </w:tr>
      <w:tr w:rsidR="00922CC2" w:rsidRPr="005E6D81" w:rsidTr="00922CC2">
        <w:trPr>
          <w:trHeight w:val="308"/>
        </w:trPr>
        <w:tc>
          <w:tcPr>
            <w:tcW w:w="1186"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0.005</w:t>
            </w:r>
          </w:p>
        </w:tc>
        <w:tc>
          <w:tcPr>
            <w:tcW w:w="1134"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0.597</w:t>
            </w:r>
          </w:p>
        </w:tc>
        <w:tc>
          <w:tcPr>
            <w:tcW w:w="1276" w:type="dxa"/>
          </w:tcPr>
          <w:p w:rsidR="00922CC2" w:rsidRPr="005E6D81" w:rsidRDefault="00922CC2" w:rsidP="00922CC2">
            <w:pPr>
              <w:bidi/>
              <w:spacing w:after="0" w:line="360" w:lineRule="auto"/>
              <w:jc w:val="both"/>
              <w:rPr>
                <w:rFonts w:ascii="Times New Roman" w:eastAsia="Calibri" w:hAnsi="Times New Roman" w:cs="Times New Roman"/>
                <w:color w:val="000000"/>
                <w:sz w:val="24"/>
                <w:szCs w:val="24"/>
                <w:lang w:bidi="ar-JO"/>
              </w:rPr>
            </w:pPr>
          </w:p>
        </w:tc>
        <w:tc>
          <w:tcPr>
            <w:tcW w:w="1224"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49.536</w:t>
            </w:r>
          </w:p>
        </w:tc>
        <w:tc>
          <w:tcPr>
            <w:tcW w:w="1328" w:type="dxa"/>
          </w:tcPr>
          <w:p w:rsidR="00922CC2" w:rsidRPr="005E6D81" w:rsidRDefault="00922CC2" w:rsidP="00E6512C">
            <w:pPr>
              <w:spacing w:after="0" w:line="360" w:lineRule="auto"/>
              <w:jc w:val="center"/>
              <w:rPr>
                <w:rFonts w:ascii="Calibri" w:eastAsia="Calibri" w:hAnsi="Calibri" w:cs="Arial"/>
                <w:color w:val="000000"/>
                <w:sz w:val="24"/>
                <w:szCs w:val="24"/>
              </w:rPr>
            </w:pPr>
            <w:r w:rsidRPr="005E6D81">
              <w:rPr>
                <w:rFonts w:ascii="Calibri" w:eastAsia="Calibri" w:hAnsi="Calibri" w:cs="Arial"/>
                <w:color w:val="000000"/>
                <w:sz w:val="24"/>
                <w:szCs w:val="24"/>
              </w:rPr>
              <w:t>1</w:t>
            </w:r>
          </w:p>
        </w:tc>
        <w:tc>
          <w:tcPr>
            <w:tcW w:w="1223"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49.536</w:t>
            </w:r>
          </w:p>
        </w:tc>
        <w:tc>
          <w:tcPr>
            <w:tcW w:w="1844" w:type="dxa"/>
          </w:tcPr>
          <w:p w:rsidR="00922CC2" w:rsidRPr="005E6D81" w:rsidRDefault="00922CC2" w:rsidP="00922CC2">
            <w:pPr>
              <w:spacing w:after="0" w:line="360" w:lineRule="auto"/>
              <w:rPr>
                <w:rFonts w:ascii="Times New Roman" w:eastAsia="Calibri" w:hAnsi="Times New Roman" w:cs="Times New Roman"/>
                <w:b/>
                <w:bCs/>
                <w:color w:val="000000"/>
                <w:sz w:val="24"/>
                <w:szCs w:val="24"/>
              </w:rPr>
            </w:pPr>
            <w:r w:rsidRPr="005E6D81">
              <w:rPr>
                <w:rFonts w:ascii="Times New Roman" w:eastAsia="Calibri" w:hAnsi="Times New Roman" w:cs="Times New Roman"/>
                <w:b/>
                <w:bCs/>
                <w:color w:val="000000"/>
                <w:sz w:val="24"/>
                <w:szCs w:val="24"/>
              </w:rPr>
              <w:t>Training  method</w:t>
            </w:r>
          </w:p>
          <w:p w:rsidR="00922CC2" w:rsidRPr="005E6D81" w:rsidRDefault="00922CC2" w:rsidP="00922CC2">
            <w:pPr>
              <w:spacing w:after="0" w:line="360" w:lineRule="auto"/>
              <w:rPr>
                <w:rFonts w:ascii="Times New Roman" w:eastAsia="Calibri" w:hAnsi="Times New Roman" w:cs="Times New Roman"/>
                <w:b/>
                <w:bCs/>
                <w:color w:val="000000"/>
                <w:sz w:val="24"/>
                <w:szCs w:val="24"/>
              </w:rPr>
            </w:pPr>
            <w:r w:rsidRPr="005E6D81">
              <w:rPr>
                <w:rFonts w:ascii="Times New Roman" w:eastAsia="Calibri" w:hAnsi="Times New Roman" w:cs="Times New Roman"/>
                <w:b/>
                <w:bCs/>
                <w:color w:val="000000"/>
                <w:sz w:val="24"/>
                <w:szCs w:val="24"/>
              </w:rPr>
              <w:t>*</w:t>
            </w:r>
            <w:r w:rsidRPr="005E6D81">
              <w:rPr>
                <w:rFonts w:ascii="Times New Roman" w:eastAsia="Calibri" w:hAnsi="Times New Roman" w:cs="Times New Roman"/>
                <w:b/>
                <w:bCs/>
                <w:color w:val="000000"/>
                <w:sz w:val="24"/>
                <w:szCs w:val="24"/>
                <w:lang w:bidi="ar-JO"/>
              </w:rPr>
              <w:t>Experience</w:t>
            </w:r>
          </w:p>
        </w:tc>
      </w:tr>
      <w:tr w:rsidR="00922CC2" w:rsidRPr="005E6D81" w:rsidTr="00922CC2">
        <w:trPr>
          <w:trHeight w:val="209"/>
        </w:trPr>
        <w:tc>
          <w:tcPr>
            <w:tcW w:w="1186" w:type="dxa"/>
          </w:tcPr>
          <w:p w:rsidR="00922CC2" w:rsidRPr="005E6D81" w:rsidRDefault="00922CC2" w:rsidP="00922CC2">
            <w:pPr>
              <w:bidi/>
              <w:spacing w:after="0" w:line="360" w:lineRule="auto"/>
              <w:jc w:val="both"/>
              <w:rPr>
                <w:rFonts w:ascii="Times New Roman" w:eastAsia="Calibri" w:hAnsi="Times New Roman" w:cs="Times New Roman"/>
                <w:color w:val="000000"/>
                <w:sz w:val="24"/>
                <w:szCs w:val="24"/>
                <w:rtl/>
                <w:lang w:bidi="ar-JO"/>
              </w:rPr>
            </w:pPr>
          </w:p>
        </w:tc>
        <w:tc>
          <w:tcPr>
            <w:tcW w:w="1134" w:type="dxa"/>
          </w:tcPr>
          <w:p w:rsidR="00922CC2" w:rsidRPr="005E6D81" w:rsidRDefault="00922CC2" w:rsidP="00922CC2">
            <w:pPr>
              <w:bidi/>
              <w:spacing w:after="0" w:line="360" w:lineRule="auto"/>
              <w:jc w:val="both"/>
              <w:rPr>
                <w:rFonts w:ascii="Times New Roman" w:eastAsia="Calibri" w:hAnsi="Times New Roman" w:cs="Times New Roman"/>
                <w:color w:val="000000"/>
                <w:sz w:val="24"/>
                <w:szCs w:val="24"/>
                <w:lang w:bidi="ar-JO"/>
              </w:rPr>
            </w:pPr>
          </w:p>
        </w:tc>
        <w:tc>
          <w:tcPr>
            <w:tcW w:w="1276" w:type="dxa"/>
          </w:tcPr>
          <w:p w:rsidR="00922CC2" w:rsidRPr="005E6D81" w:rsidRDefault="00922CC2" w:rsidP="00922CC2">
            <w:pPr>
              <w:bidi/>
              <w:spacing w:after="0" w:line="360" w:lineRule="auto"/>
              <w:jc w:val="both"/>
              <w:rPr>
                <w:rFonts w:ascii="Times New Roman" w:eastAsia="Calibri" w:hAnsi="Times New Roman" w:cs="Times New Roman"/>
                <w:color w:val="000000"/>
                <w:sz w:val="24"/>
                <w:szCs w:val="24"/>
                <w:lang w:bidi="ar-JO"/>
              </w:rPr>
            </w:pPr>
          </w:p>
        </w:tc>
        <w:tc>
          <w:tcPr>
            <w:tcW w:w="1224"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174.776</w:t>
            </w:r>
          </w:p>
        </w:tc>
        <w:tc>
          <w:tcPr>
            <w:tcW w:w="1328"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53</w:t>
            </w:r>
          </w:p>
        </w:tc>
        <w:tc>
          <w:tcPr>
            <w:tcW w:w="1223"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9263.105</w:t>
            </w:r>
          </w:p>
        </w:tc>
        <w:tc>
          <w:tcPr>
            <w:tcW w:w="1844" w:type="dxa"/>
          </w:tcPr>
          <w:p w:rsidR="00922CC2" w:rsidRPr="005E6D81" w:rsidRDefault="00922CC2" w:rsidP="00922CC2">
            <w:pPr>
              <w:bidi/>
              <w:spacing w:after="0" w:line="360" w:lineRule="auto"/>
              <w:jc w:val="right"/>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Error </w:t>
            </w:r>
          </w:p>
        </w:tc>
      </w:tr>
      <w:tr w:rsidR="00922CC2" w:rsidRPr="005E6D81" w:rsidTr="00922CC2">
        <w:trPr>
          <w:trHeight w:val="338"/>
        </w:trPr>
        <w:tc>
          <w:tcPr>
            <w:tcW w:w="1186" w:type="dxa"/>
          </w:tcPr>
          <w:p w:rsidR="00922CC2" w:rsidRPr="005E6D81" w:rsidRDefault="00922CC2" w:rsidP="00922CC2">
            <w:pPr>
              <w:spacing w:after="0" w:line="360" w:lineRule="auto"/>
              <w:rPr>
                <w:rFonts w:ascii="Times New Roman" w:eastAsia="Calibri" w:hAnsi="Times New Roman" w:cs="Times New Roman"/>
                <w:color w:val="000000"/>
                <w:sz w:val="24"/>
                <w:szCs w:val="24"/>
              </w:rPr>
            </w:pPr>
          </w:p>
        </w:tc>
        <w:tc>
          <w:tcPr>
            <w:tcW w:w="1134" w:type="dxa"/>
          </w:tcPr>
          <w:p w:rsidR="00922CC2" w:rsidRPr="005E6D81" w:rsidRDefault="00922CC2" w:rsidP="00922CC2">
            <w:pPr>
              <w:spacing w:after="0" w:line="360" w:lineRule="auto"/>
              <w:rPr>
                <w:rFonts w:ascii="Times New Roman" w:eastAsia="Calibri" w:hAnsi="Times New Roman" w:cs="Times New Roman"/>
                <w:color w:val="000000"/>
                <w:sz w:val="24"/>
                <w:szCs w:val="24"/>
              </w:rPr>
            </w:pPr>
          </w:p>
        </w:tc>
        <w:tc>
          <w:tcPr>
            <w:tcW w:w="1276" w:type="dxa"/>
          </w:tcPr>
          <w:p w:rsidR="00922CC2" w:rsidRPr="005E6D81" w:rsidRDefault="00922CC2" w:rsidP="00922CC2">
            <w:pPr>
              <w:bidi/>
              <w:spacing w:after="0" w:line="360" w:lineRule="auto"/>
              <w:jc w:val="both"/>
              <w:rPr>
                <w:rFonts w:ascii="Times New Roman" w:eastAsia="Calibri" w:hAnsi="Times New Roman" w:cs="Times New Roman"/>
                <w:color w:val="000000"/>
                <w:sz w:val="24"/>
                <w:szCs w:val="24"/>
                <w:lang w:bidi="ar-JO"/>
              </w:rPr>
            </w:pPr>
          </w:p>
        </w:tc>
        <w:tc>
          <w:tcPr>
            <w:tcW w:w="1224" w:type="dxa"/>
          </w:tcPr>
          <w:p w:rsidR="00922CC2" w:rsidRPr="005E6D81" w:rsidRDefault="00922CC2" w:rsidP="00922CC2">
            <w:pPr>
              <w:spacing w:after="0" w:line="360" w:lineRule="auto"/>
              <w:rPr>
                <w:rFonts w:ascii="Times New Roman" w:eastAsia="Calibri" w:hAnsi="Times New Roman" w:cs="Times New Roman"/>
                <w:color w:val="000000"/>
                <w:sz w:val="24"/>
                <w:szCs w:val="24"/>
              </w:rPr>
            </w:pPr>
          </w:p>
        </w:tc>
        <w:tc>
          <w:tcPr>
            <w:tcW w:w="1328"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59</w:t>
            </w:r>
          </w:p>
        </w:tc>
        <w:tc>
          <w:tcPr>
            <w:tcW w:w="1223"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31101.333</w:t>
            </w:r>
          </w:p>
        </w:tc>
        <w:tc>
          <w:tcPr>
            <w:tcW w:w="1844"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 xml:space="preserve">Tot modified </w:t>
            </w:r>
          </w:p>
        </w:tc>
      </w:tr>
    </w:tbl>
    <w:p w:rsidR="00922CC2" w:rsidRPr="005E6D81" w:rsidRDefault="00922CC2" w:rsidP="00922CC2">
      <w:pPr>
        <w:spacing w:after="0" w:line="360" w:lineRule="auto"/>
        <w:rPr>
          <w:rFonts w:ascii="Times New Roman" w:eastAsia="Calibri" w:hAnsi="Times New Roman" w:cs="Times New Roman"/>
          <w:color w:val="000000"/>
          <w:sz w:val="24"/>
          <w:szCs w:val="24"/>
        </w:rPr>
      </w:pPr>
    </w:p>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Table (5) indicates that there are statistically significant differences at (α = 0.05) in the performance of the new nurses on the post test of competencies according to the variables of the training method (Kolb model and the traditional method</w:t>
      </w:r>
      <w:r w:rsidR="00F939A6" w:rsidRPr="005E6D81">
        <w:rPr>
          <w:rFonts w:ascii="Times New Roman" w:eastAsia="Calibri" w:hAnsi="Times New Roman" w:cs="Times New Roman"/>
          <w:color w:val="000000"/>
          <w:sz w:val="24"/>
          <w:szCs w:val="24"/>
        </w:rPr>
        <w:t>),</w:t>
      </w:r>
      <w:r w:rsidRPr="005E6D81">
        <w:rPr>
          <w:rFonts w:ascii="Times New Roman" w:eastAsia="Calibri" w:hAnsi="Times New Roman" w:cs="Times New Roman"/>
          <w:color w:val="000000"/>
          <w:sz w:val="24"/>
          <w:szCs w:val="24"/>
        </w:rPr>
        <w:t xml:space="preserve"> based on calculated (P) </w:t>
      </w:r>
      <w:r w:rsidR="00F939A6" w:rsidRPr="005E6D81">
        <w:rPr>
          <w:rFonts w:ascii="Times New Roman" w:eastAsia="Calibri" w:hAnsi="Times New Roman" w:cs="Times New Roman"/>
          <w:color w:val="000000"/>
          <w:sz w:val="24"/>
          <w:szCs w:val="24"/>
        </w:rPr>
        <w:t>value</w:t>
      </w:r>
      <w:r w:rsidR="00F939A6" w:rsidRPr="005E6D81">
        <w:rPr>
          <w:rFonts w:ascii="Times New Roman" w:eastAsia="Calibri" w:hAnsi="Times New Roman" w:cs="Times New Roman"/>
          <w:b/>
          <w:bCs/>
          <w:color w:val="000000"/>
          <w:sz w:val="24"/>
          <w:szCs w:val="24"/>
        </w:rPr>
        <w:t xml:space="preserve"> </w:t>
      </w:r>
      <w:r w:rsidR="00F939A6" w:rsidRPr="005E6D81">
        <w:rPr>
          <w:rFonts w:ascii="Times New Roman" w:eastAsia="Calibri" w:hAnsi="Times New Roman" w:cs="Times New Roman"/>
          <w:color w:val="000000"/>
          <w:sz w:val="24"/>
          <w:szCs w:val="24"/>
        </w:rPr>
        <w:t>(</w:t>
      </w:r>
      <w:r w:rsidRPr="005E6D81">
        <w:rPr>
          <w:rFonts w:ascii="Times New Roman" w:eastAsia="Calibri" w:hAnsi="Times New Roman" w:cs="Times New Roman"/>
          <w:color w:val="000000"/>
          <w:sz w:val="24"/>
          <w:szCs w:val="24"/>
        </w:rPr>
        <w:t>98.489) with a significance level (</w:t>
      </w:r>
      <w:r w:rsidRPr="005E6D81">
        <w:rPr>
          <w:rFonts w:ascii="Times New Roman" w:eastAsia="Calibri" w:hAnsi="Times New Roman" w:cs="Times New Roman"/>
          <w:b/>
          <w:bCs/>
          <w:color w:val="000000"/>
          <w:sz w:val="24"/>
          <w:szCs w:val="24"/>
        </w:rPr>
        <w:t>α = 0.000</w:t>
      </w:r>
      <w:r w:rsidRPr="005E6D81">
        <w:rPr>
          <w:rFonts w:ascii="Times New Roman" w:eastAsia="Calibri" w:hAnsi="Times New Roman" w:cs="Times New Roman"/>
          <w:color w:val="000000"/>
          <w:sz w:val="24"/>
          <w:szCs w:val="24"/>
        </w:rPr>
        <w:t>)</w:t>
      </w:r>
      <w:r w:rsidR="00F939A6" w:rsidRPr="005E6D81">
        <w:rPr>
          <w:rFonts w:ascii="Times New Roman" w:eastAsia="Calibri" w:hAnsi="Times New Roman" w:cs="Times New Roman"/>
          <w:color w:val="000000"/>
          <w:sz w:val="24"/>
          <w:szCs w:val="24"/>
        </w:rPr>
        <w:t>, and</w:t>
      </w:r>
      <w:r w:rsidRPr="005E6D81">
        <w:rPr>
          <w:rFonts w:ascii="Times New Roman" w:eastAsia="Calibri" w:hAnsi="Times New Roman" w:cs="Times New Roman"/>
          <w:color w:val="000000"/>
          <w:sz w:val="24"/>
          <w:szCs w:val="24"/>
        </w:rPr>
        <w:t xml:space="preserve"> it is   statistically significant value.  By this result   the null hypothesis Was rejected and alternative hypothesis was accepted which it says : the impact  of training using  Kolb model on the development of nursing competencies among new nurses  at KHCC  and  The value of the ETA box (η2) (</w:t>
      </w:r>
      <w:r w:rsidRPr="005E6D81">
        <w:rPr>
          <w:rFonts w:ascii="Times New Roman" w:eastAsia="Calibri" w:hAnsi="Times New Roman" w:cs="Times New Roman"/>
          <w:b/>
          <w:bCs/>
          <w:color w:val="000000"/>
          <w:sz w:val="24"/>
          <w:szCs w:val="24"/>
        </w:rPr>
        <w:t>65%</w:t>
      </w:r>
      <w:r w:rsidRPr="005E6D81">
        <w:rPr>
          <w:rFonts w:ascii="Times New Roman" w:eastAsia="Calibri" w:hAnsi="Times New Roman" w:cs="Times New Roman"/>
          <w:color w:val="000000"/>
          <w:sz w:val="24"/>
          <w:szCs w:val="24"/>
        </w:rPr>
        <w:t xml:space="preserve"> ) indicates  that Training using the Kolb's model was explained  in total  of </w:t>
      </w:r>
      <w:r w:rsidR="00652899" w:rsidRPr="005E6D81">
        <w:rPr>
          <w:rFonts w:ascii="Times New Roman" w:eastAsia="Calibri" w:hAnsi="Times New Roman" w:cs="Times New Roman"/>
          <w:color w:val="000000"/>
          <w:sz w:val="24"/>
          <w:szCs w:val="24"/>
        </w:rPr>
        <w:t>(</w:t>
      </w:r>
      <w:r w:rsidRPr="005E6D81">
        <w:rPr>
          <w:rFonts w:ascii="Times New Roman" w:eastAsia="Calibri" w:hAnsi="Times New Roman" w:cs="Times New Roman"/>
          <w:b/>
          <w:bCs/>
          <w:color w:val="000000"/>
          <w:sz w:val="24"/>
          <w:szCs w:val="24"/>
        </w:rPr>
        <w:t>65%</w:t>
      </w:r>
      <w:r w:rsidR="00652899" w:rsidRPr="005E6D81">
        <w:rPr>
          <w:rFonts w:ascii="Times New Roman" w:eastAsia="Calibri" w:hAnsi="Times New Roman" w:cs="Times New Roman"/>
          <w:b/>
          <w:bCs/>
          <w:color w:val="000000"/>
          <w:sz w:val="24"/>
          <w:szCs w:val="24"/>
        </w:rPr>
        <w:t>)</w:t>
      </w:r>
      <w:r w:rsidRPr="005E6D81">
        <w:rPr>
          <w:rFonts w:ascii="Times New Roman" w:eastAsia="Calibri" w:hAnsi="Times New Roman" w:cs="Times New Roman"/>
          <w:color w:val="000000"/>
          <w:sz w:val="24"/>
          <w:szCs w:val="24"/>
        </w:rPr>
        <w:t xml:space="preserve"> of the explained variance (Predicted Variance ) in the dependent variable, is the level of nursing competence among  new nurses.</w:t>
      </w:r>
    </w:p>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lastRenderedPageBreak/>
        <w:t xml:space="preserve">Table (5) indicates that there are no statistically significant differences at (α = 0.05) in the performance of the new nurses on the post test of </w:t>
      </w:r>
      <w:r w:rsidR="00F939A6" w:rsidRPr="005E6D81">
        <w:rPr>
          <w:rFonts w:ascii="Times New Roman" w:eastAsia="Calibri" w:hAnsi="Times New Roman" w:cs="Times New Roman"/>
          <w:color w:val="000000"/>
          <w:sz w:val="24"/>
          <w:szCs w:val="24"/>
        </w:rPr>
        <w:t>nursing competencies</w:t>
      </w:r>
      <w:r w:rsidRPr="005E6D81">
        <w:rPr>
          <w:rFonts w:ascii="Times New Roman" w:eastAsia="Calibri" w:hAnsi="Times New Roman" w:cs="Times New Roman"/>
          <w:color w:val="000000"/>
          <w:sz w:val="24"/>
          <w:szCs w:val="24"/>
        </w:rPr>
        <w:t xml:space="preserve"> according to experience variable</w:t>
      </w:r>
      <w:r w:rsidR="00F939A6" w:rsidRPr="005E6D81">
        <w:rPr>
          <w:rFonts w:ascii="Times New Roman" w:eastAsia="Calibri" w:hAnsi="Times New Roman" w:cs="Times New Roman"/>
          <w:color w:val="000000"/>
          <w:sz w:val="24"/>
          <w:szCs w:val="24"/>
        </w:rPr>
        <w:t>),</w:t>
      </w:r>
      <w:r w:rsidRPr="005E6D81">
        <w:rPr>
          <w:rFonts w:ascii="Times New Roman" w:eastAsia="Calibri" w:hAnsi="Times New Roman" w:cs="Times New Roman"/>
          <w:color w:val="000000"/>
          <w:sz w:val="24"/>
          <w:szCs w:val="24"/>
        </w:rPr>
        <w:t xml:space="preserve"> based on calculated (P) </w:t>
      </w:r>
      <w:r w:rsidR="00F939A6" w:rsidRPr="005E6D81">
        <w:rPr>
          <w:rFonts w:ascii="Times New Roman" w:eastAsia="Calibri" w:hAnsi="Times New Roman" w:cs="Times New Roman"/>
          <w:color w:val="000000"/>
          <w:sz w:val="24"/>
          <w:szCs w:val="24"/>
        </w:rPr>
        <w:t>value (</w:t>
      </w:r>
      <w:r w:rsidRPr="005E6D81">
        <w:rPr>
          <w:rFonts w:ascii="Times New Roman" w:eastAsia="Calibri" w:hAnsi="Times New Roman" w:cs="Times New Roman"/>
          <w:b/>
          <w:bCs/>
          <w:color w:val="000000"/>
          <w:sz w:val="24"/>
          <w:szCs w:val="24"/>
        </w:rPr>
        <w:t>2.4 85)</w:t>
      </w:r>
      <w:r w:rsidRPr="005E6D81">
        <w:rPr>
          <w:rFonts w:ascii="Times New Roman" w:eastAsia="Calibri" w:hAnsi="Times New Roman" w:cs="Times New Roman"/>
          <w:color w:val="000000"/>
          <w:sz w:val="24"/>
          <w:szCs w:val="24"/>
        </w:rPr>
        <w:t xml:space="preserve"> with a significance level (</w:t>
      </w:r>
      <w:r w:rsidRPr="005E6D81">
        <w:rPr>
          <w:rFonts w:ascii="Times New Roman" w:eastAsia="Calibri" w:hAnsi="Times New Roman" w:cs="Times New Roman"/>
          <w:b/>
          <w:bCs/>
          <w:color w:val="000000"/>
          <w:sz w:val="24"/>
          <w:szCs w:val="24"/>
        </w:rPr>
        <w:t>α =</w:t>
      </w:r>
      <w:r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b/>
          <w:bCs/>
          <w:color w:val="000000"/>
          <w:sz w:val="24"/>
          <w:szCs w:val="24"/>
        </w:rPr>
        <w:t>0.121</w:t>
      </w:r>
      <w:r w:rsidRPr="005E6D81">
        <w:rPr>
          <w:rFonts w:ascii="Times New Roman" w:eastAsia="Calibri" w:hAnsi="Times New Roman" w:cs="Times New Roman"/>
          <w:color w:val="000000"/>
          <w:sz w:val="24"/>
          <w:szCs w:val="24"/>
        </w:rPr>
        <w:t xml:space="preserve">) and it is not statistically significant value.  </w:t>
      </w:r>
      <w:r w:rsidR="00652899" w:rsidRPr="005E6D81">
        <w:rPr>
          <w:rFonts w:ascii="Times New Roman" w:eastAsia="Calibri" w:hAnsi="Times New Roman" w:cs="Times New Roman"/>
          <w:color w:val="000000"/>
          <w:sz w:val="24"/>
          <w:szCs w:val="24"/>
        </w:rPr>
        <w:t>b</w:t>
      </w:r>
      <w:r w:rsidR="00F939A6" w:rsidRPr="005E6D81">
        <w:rPr>
          <w:rFonts w:ascii="Times New Roman" w:eastAsia="Calibri" w:hAnsi="Times New Roman" w:cs="Times New Roman"/>
          <w:color w:val="000000"/>
          <w:sz w:val="24"/>
          <w:szCs w:val="24"/>
        </w:rPr>
        <w:t xml:space="preserve">y this result the null hypothesis was accepted   which it says: there is no impact of experience variable using the (Kolb’s model and the traditional method)   on the development of nursing competencies among new nurses at KHCC.   </w:t>
      </w:r>
      <w:r w:rsidRPr="005E6D81">
        <w:rPr>
          <w:rFonts w:ascii="Times New Roman" w:eastAsia="Calibri" w:hAnsi="Times New Roman" w:cs="Times New Roman"/>
          <w:color w:val="000000"/>
          <w:sz w:val="24"/>
          <w:szCs w:val="24"/>
        </w:rPr>
        <w:t>The value of the ETA box (η2) (</w:t>
      </w:r>
      <w:r w:rsidRPr="005E6D81">
        <w:rPr>
          <w:rFonts w:ascii="Times New Roman" w:eastAsia="Calibri" w:hAnsi="Times New Roman" w:cs="Times New Roman"/>
          <w:b/>
          <w:bCs/>
          <w:color w:val="000000"/>
          <w:sz w:val="24"/>
          <w:szCs w:val="24"/>
        </w:rPr>
        <w:t>4.5% )</w:t>
      </w:r>
      <w:r w:rsidRPr="005E6D81">
        <w:rPr>
          <w:rFonts w:ascii="Times New Roman" w:eastAsia="Calibri" w:hAnsi="Times New Roman" w:cs="Times New Roman"/>
          <w:color w:val="000000"/>
          <w:sz w:val="24"/>
          <w:szCs w:val="24"/>
        </w:rPr>
        <w:t xml:space="preserve"> indicates that Training method  using the( Kolb model and the traditional method)  and experience variable on the development of nursing competencies among new nurses  at KHCC was not explain the experience variable  on the development of nursing competencies among new nurses  at  KHCC.</w:t>
      </w:r>
    </w:p>
    <w:p w:rsidR="00922CC2" w:rsidRPr="005E6D81" w:rsidRDefault="00922CC2" w:rsidP="00922CC2">
      <w:pPr>
        <w:spacing w:after="0" w:line="360" w:lineRule="auto"/>
        <w:rPr>
          <w:rFonts w:ascii="Times New Roman" w:eastAsia="Calibri" w:hAnsi="Times New Roman" w:cs="Times New Roman"/>
          <w:color w:val="000000"/>
          <w:sz w:val="24"/>
          <w:szCs w:val="24"/>
        </w:rPr>
      </w:pPr>
    </w:p>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 xml:space="preserve">Table (5) indicates that there are no statistically significant differences at </w:t>
      </w:r>
      <w:r w:rsidRPr="005E6D81">
        <w:rPr>
          <w:rFonts w:ascii="Times New Roman" w:eastAsia="Calibri" w:hAnsi="Times New Roman" w:cs="Times New Roman"/>
          <w:b/>
          <w:bCs/>
          <w:color w:val="000000"/>
          <w:sz w:val="24"/>
          <w:szCs w:val="24"/>
        </w:rPr>
        <w:t>(α = 0.05)</w:t>
      </w:r>
      <w:r w:rsidRPr="005E6D81">
        <w:rPr>
          <w:rFonts w:ascii="Times New Roman" w:eastAsia="Calibri" w:hAnsi="Times New Roman" w:cs="Times New Roman"/>
          <w:color w:val="000000"/>
          <w:sz w:val="24"/>
          <w:szCs w:val="24"/>
        </w:rPr>
        <w:t xml:space="preserve"> in the performance of the new nurses on the post test of nursing  competencies according to interaction between  training method, experience (Kolb model and the traditional method) , based on calculated (P) value  (</w:t>
      </w:r>
      <w:r w:rsidRPr="005E6D81">
        <w:rPr>
          <w:rFonts w:ascii="Times New Roman" w:eastAsia="Calibri" w:hAnsi="Times New Roman" w:cs="Times New Roman"/>
          <w:b/>
          <w:bCs/>
          <w:color w:val="000000"/>
          <w:sz w:val="24"/>
          <w:szCs w:val="24"/>
        </w:rPr>
        <w:t>0.283)</w:t>
      </w:r>
      <w:r w:rsidRPr="005E6D81">
        <w:rPr>
          <w:rFonts w:ascii="Times New Roman" w:eastAsia="Calibri" w:hAnsi="Times New Roman" w:cs="Times New Roman"/>
          <w:color w:val="000000"/>
          <w:sz w:val="24"/>
          <w:szCs w:val="24"/>
        </w:rPr>
        <w:t xml:space="preserve"> with a significance level (</w:t>
      </w:r>
      <w:r w:rsidRPr="005E6D81">
        <w:rPr>
          <w:rFonts w:ascii="Times New Roman" w:eastAsia="Calibri" w:hAnsi="Times New Roman" w:cs="Times New Roman"/>
          <w:b/>
          <w:bCs/>
          <w:color w:val="000000"/>
          <w:sz w:val="24"/>
          <w:szCs w:val="24"/>
        </w:rPr>
        <w:t>α = 0.597)</w:t>
      </w:r>
      <w:r w:rsidRPr="005E6D81">
        <w:rPr>
          <w:rFonts w:ascii="Times New Roman" w:eastAsia="Calibri" w:hAnsi="Times New Roman" w:cs="Times New Roman"/>
          <w:color w:val="000000"/>
          <w:sz w:val="24"/>
          <w:szCs w:val="24"/>
        </w:rPr>
        <w:t xml:space="preserve"> and it is not statistically significant value.  </w:t>
      </w:r>
      <w:r w:rsidR="00F939A6" w:rsidRPr="005E6D81">
        <w:rPr>
          <w:rFonts w:ascii="Times New Roman" w:eastAsia="Calibri" w:hAnsi="Times New Roman" w:cs="Times New Roman"/>
          <w:color w:val="000000"/>
          <w:sz w:val="24"/>
          <w:szCs w:val="24"/>
        </w:rPr>
        <w:t xml:space="preserve">By this result the null hypothesis was accepted   which it says: there is no impact of interaction between training method and experience variable using the (Kolb’s model and the traditional method)   on the development of nursing competencies among new nurses at KHCC.   </w:t>
      </w:r>
      <w:r w:rsidRPr="005E6D81">
        <w:rPr>
          <w:rFonts w:ascii="Times New Roman" w:eastAsia="Calibri" w:hAnsi="Times New Roman" w:cs="Times New Roman"/>
          <w:color w:val="000000"/>
          <w:sz w:val="24"/>
          <w:szCs w:val="24"/>
        </w:rPr>
        <w:t xml:space="preserve">The value of the ETA box </w:t>
      </w:r>
      <w:r w:rsidRPr="005E6D81">
        <w:rPr>
          <w:rFonts w:ascii="Times New Roman" w:eastAsia="Calibri" w:hAnsi="Times New Roman" w:cs="Times New Roman"/>
          <w:b/>
          <w:bCs/>
          <w:color w:val="000000"/>
          <w:sz w:val="24"/>
          <w:szCs w:val="24"/>
        </w:rPr>
        <w:t>(η2) (0.05% )</w:t>
      </w:r>
      <w:r w:rsidRPr="005E6D81">
        <w:rPr>
          <w:rFonts w:ascii="Times New Roman" w:eastAsia="Calibri" w:hAnsi="Times New Roman" w:cs="Times New Roman"/>
          <w:color w:val="000000"/>
          <w:sz w:val="24"/>
          <w:szCs w:val="24"/>
        </w:rPr>
        <w:t xml:space="preserve"> indicates that Training method  using the( Kolb model and the traditional method)  and experience variable on the development of nursing competencies among new nurses  at KHCC was not explain the interaction between  training method  and  experience on the development of nursing competencies among new nurses  at  KHCC. </w:t>
      </w:r>
    </w:p>
    <w:p w:rsidR="00922CC2" w:rsidRPr="005E6D81" w:rsidRDefault="00922CC2" w:rsidP="00922C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Calibri" w:hAnsi="Times New Roman" w:cs="Times New Roman"/>
          <w:color w:val="000000"/>
          <w:sz w:val="24"/>
          <w:szCs w:val="24"/>
        </w:rPr>
      </w:pPr>
    </w:p>
    <w:p w:rsidR="00922CC2" w:rsidRPr="005E6D81" w:rsidRDefault="00922CC2" w:rsidP="006E15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rPr>
      </w:pPr>
      <w:r w:rsidRPr="005E6D81">
        <w:rPr>
          <w:rFonts w:ascii="Times New Roman" w:eastAsia="Calibri" w:hAnsi="Times New Roman" w:cs="Times New Roman"/>
          <w:color w:val="000000"/>
          <w:sz w:val="24"/>
          <w:szCs w:val="24"/>
        </w:rPr>
        <w:t xml:space="preserve">to investigate the significance of the differences  in the post-tests  of nursing competencies  among   new nurses  at KHCC depending on the variables of the training method, experience ,modified </w:t>
      </w:r>
      <w:r w:rsidRPr="005E6D81">
        <w:rPr>
          <w:rFonts w:ascii="Times New Roman" w:eastAsia="Times New Roman" w:hAnsi="Times New Roman" w:cs="Times New Roman"/>
          <w:color w:val="000000"/>
          <w:sz w:val="24"/>
          <w:szCs w:val="24"/>
        </w:rPr>
        <w:t xml:space="preserve">means and standard deviations of post –test of  nursing competencies were  re-calculated among new  nurses  </w:t>
      </w:r>
      <w:r w:rsidRPr="005E6D81">
        <w:rPr>
          <w:rFonts w:ascii="Times New Roman" w:eastAsia="Calibri" w:hAnsi="Times New Roman" w:cs="Times New Roman"/>
          <w:color w:val="000000"/>
          <w:sz w:val="24"/>
          <w:szCs w:val="24"/>
          <w:lang w:eastAsia="ar-SA" w:bidi="ar-JO"/>
        </w:rPr>
        <w:t>at King  Hussein Cancer Center</w:t>
      </w:r>
      <w:r w:rsidRPr="005E6D81">
        <w:rPr>
          <w:rFonts w:ascii="Times New Roman" w:eastAsia="Calibri" w:hAnsi="Times New Roman" w:cs="Times New Roman"/>
          <w:color w:val="000000"/>
          <w:sz w:val="24"/>
          <w:szCs w:val="24"/>
        </w:rPr>
        <w:t xml:space="preserve"> as  table (6)</w:t>
      </w:r>
    </w:p>
    <w:p w:rsidR="005E6D81" w:rsidRDefault="00922CC2" w:rsidP="00E651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 xml:space="preserve">Table (6) </w:t>
      </w:r>
    </w:p>
    <w:p w:rsidR="00E6512C" w:rsidRDefault="00E6512C" w:rsidP="00E651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Calibri" w:hAnsi="Times New Roman" w:cs="Times New Roman"/>
          <w:color w:val="000000"/>
          <w:sz w:val="24"/>
          <w:szCs w:val="24"/>
        </w:rPr>
      </w:pPr>
    </w:p>
    <w:p w:rsidR="00E6512C" w:rsidRDefault="00E6512C" w:rsidP="00E651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Calibri" w:hAnsi="Times New Roman" w:cs="Times New Roman"/>
          <w:color w:val="000000"/>
          <w:sz w:val="24"/>
          <w:szCs w:val="24"/>
        </w:rPr>
      </w:pPr>
    </w:p>
    <w:p w:rsidR="00E6512C" w:rsidRDefault="00E6512C" w:rsidP="00E651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Calibri" w:hAnsi="Times New Roman" w:cs="Times New Roman"/>
          <w:color w:val="000000"/>
          <w:sz w:val="24"/>
          <w:szCs w:val="24"/>
        </w:rPr>
      </w:pPr>
    </w:p>
    <w:p w:rsidR="00E6512C" w:rsidRPr="005E6D81" w:rsidRDefault="00E6512C" w:rsidP="00E651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Calibri" w:hAnsi="Times New Roman" w:cs="Times New Roman"/>
          <w:color w:val="000000"/>
          <w:sz w:val="24"/>
          <w:szCs w:val="24"/>
        </w:rPr>
      </w:pPr>
    </w:p>
    <w:p w:rsidR="00922CC2" w:rsidRPr="005E6D81" w:rsidRDefault="00922CC2" w:rsidP="00DA01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bCs/>
          <w:color w:val="000000"/>
          <w:sz w:val="24"/>
          <w:szCs w:val="24"/>
        </w:rPr>
      </w:pPr>
      <w:r w:rsidRPr="005E6D81">
        <w:rPr>
          <w:rFonts w:ascii="Times New Roman" w:eastAsia="Calibri" w:hAnsi="Times New Roman" w:cs="Times New Roman"/>
          <w:b/>
          <w:bCs/>
          <w:color w:val="000000"/>
          <w:sz w:val="24"/>
          <w:szCs w:val="24"/>
        </w:rPr>
        <w:lastRenderedPageBreak/>
        <w:t xml:space="preserve">Modified </w:t>
      </w:r>
      <w:r w:rsidRPr="005E6D81">
        <w:rPr>
          <w:rFonts w:ascii="Times New Roman" w:eastAsia="Times New Roman" w:hAnsi="Times New Roman" w:cs="Times New Roman"/>
          <w:b/>
          <w:bCs/>
          <w:color w:val="000000"/>
          <w:sz w:val="24"/>
          <w:szCs w:val="24"/>
        </w:rPr>
        <w:t>means and standard deviations of post –test of nursing competencies among new nurses at</w:t>
      </w:r>
      <w:r w:rsidRPr="005E6D81">
        <w:rPr>
          <w:rFonts w:ascii="Times New Roman" w:eastAsia="Calibri" w:hAnsi="Times New Roman" w:cs="Times New Roman"/>
          <w:b/>
          <w:bCs/>
          <w:color w:val="000000"/>
          <w:sz w:val="24"/>
          <w:szCs w:val="24"/>
          <w:lang w:eastAsia="ar-SA" w:bidi="ar-JO"/>
        </w:rPr>
        <w:t xml:space="preserve"> King Hussein Cancer Center</w:t>
      </w:r>
      <w:r w:rsidRPr="005E6D81">
        <w:rPr>
          <w:rFonts w:ascii="Times New Roman" w:eastAsia="Calibri" w:hAnsi="Times New Roman" w:cs="Times New Roman"/>
          <w:color w:val="000000"/>
          <w:sz w:val="24"/>
          <w:szCs w:val="24"/>
        </w:rPr>
        <w:t>)</w:t>
      </w:r>
    </w:p>
    <w:p w:rsidR="00922CC2" w:rsidRPr="005E6D81" w:rsidRDefault="00922CC2" w:rsidP="00922CC2">
      <w:pPr>
        <w:spacing w:after="0" w:line="360" w:lineRule="auto"/>
        <w:rPr>
          <w:rFonts w:ascii="Times New Roman" w:eastAsia="Calibri" w:hAnsi="Times New Roman" w:cs="Times New Roman"/>
          <w:color w:val="000000"/>
          <w:sz w:val="24"/>
          <w:szCs w:val="24"/>
        </w:rPr>
      </w:pPr>
    </w:p>
    <w:tbl>
      <w:tblPr>
        <w:bidiVisual/>
        <w:tblW w:w="8516" w:type="dxa"/>
        <w:tblInd w:w="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507"/>
        <w:gridCol w:w="1340"/>
        <w:gridCol w:w="1701"/>
        <w:gridCol w:w="2551"/>
      </w:tblGrid>
      <w:tr w:rsidR="00922CC2" w:rsidRPr="005E6D81" w:rsidTr="00922CC2">
        <w:trPr>
          <w:trHeight w:val="346"/>
        </w:trPr>
        <w:tc>
          <w:tcPr>
            <w:tcW w:w="1417" w:type="dxa"/>
          </w:tcPr>
          <w:p w:rsidR="00922CC2" w:rsidRPr="005E6D81" w:rsidRDefault="00922CC2" w:rsidP="00922CC2">
            <w:pPr>
              <w:bidi/>
              <w:spacing w:after="0" w:line="360" w:lineRule="auto"/>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SD</w:t>
            </w:r>
          </w:p>
        </w:tc>
        <w:tc>
          <w:tcPr>
            <w:tcW w:w="1507" w:type="dxa"/>
          </w:tcPr>
          <w:p w:rsidR="00922CC2" w:rsidRPr="005E6D81" w:rsidRDefault="00922CC2" w:rsidP="00922CC2">
            <w:pPr>
              <w:bidi/>
              <w:spacing w:after="0" w:line="360" w:lineRule="auto"/>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Mean</w:t>
            </w:r>
          </w:p>
        </w:tc>
        <w:tc>
          <w:tcPr>
            <w:tcW w:w="1340" w:type="dxa"/>
            <w:hideMark/>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 Number </w:t>
            </w:r>
          </w:p>
        </w:tc>
        <w:tc>
          <w:tcPr>
            <w:tcW w:w="1701" w:type="dxa"/>
            <w:hideMark/>
          </w:tcPr>
          <w:p w:rsidR="00922CC2" w:rsidRPr="005E6D81" w:rsidRDefault="00922CC2" w:rsidP="00922CC2">
            <w:pPr>
              <w:bidi/>
              <w:spacing w:after="0" w:line="360" w:lineRule="auto"/>
              <w:jc w:val="right"/>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lang w:bidi="ar-JO"/>
              </w:rPr>
              <w:t xml:space="preserve">Experience </w:t>
            </w:r>
          </w:p>
        </w:tc>
        <w:tc>
          <w:tcPr>
            <w:tcW w:w="2551" w:type="dxa"/>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Group </w:t>
            </w:r>
          </w:p>
        </w:tc>
      </w:tr>
      <w:tr w:rsidR="00922CC2" w:rsidRPr="005E6D81" w:rsidTr="00922CC2">
        <w:trPr>
          <w:trHeight w:val="617"/>
        </w:trPr>
        <w:tc>
          <w:tcPr>
            <w:tcW w:w="141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1.28</w:t>
            </w:r>
          </w:p>
        </w:tc>
        <w:tc>
          <w:tcPr>
            <w:tcW w:w="150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123.72</w:t>
            </w:r>
          </w:p>
        </w:tc>
        <w:tc>
          <w:tcPr>
            <w:tcW w:w="134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18</w:t>
            </w:r>
          </w:p>
        </w:tc>
        <w:tc>
          <w:tcPr>
            <w:tcW w:w="1701" w:type="dxa"/>
          </w:tcPr>
          <w:p w:rsidR="00922CC2" w:rsidRPr="005E6D81" w:rsidRDefault="00922CC2" w:rsidP="00922CC2">
            <w:pPr>
              <w:bidi/>
              <w:spacing w:after="0" w:line="360" w:lineRule="auto"/>
              <w:jc w:val="center"/>
              <w:rPr>
                <w:rFonts w:ascii="Times New Roman" w:eastAsia="Calibri" w:hAnsi="Times New Roman" w:cs="Times New Roman"/>
                <w:color w:val="000000"/>
                <w:sz w:val="24"/>
                <w:szCs w:val="24"/>
                <w:rtl/>
                <w:lang w:bidi="ar-JO"/>
              </w:rPr>
            </w:pPr>
            <w:r w:rsidRPr="005E6D81">
              <w:rPr>
                <w:rFonts w:ascii="Times New Roman" w:eastAsia="Calibri" w:hAnsi="Times New Roman" w:cs="Times New Roman"/>
                <w:color w:val="000000"/>
                <w:sz w:val="24"/>
                <w:szCs w:val="24"/>
                <w:lang w:bidi="ar-JO"/>
              </w:rPr>
              <w:t>New</w:t>
            </w:r>
          </w:p>
        </w:tc>
        <w:tc>
          <w:tcPr>
            <w:tcW w:w="2551" w:type="dxa"/>
            <w:vMerge w:val="restart"/>
          </w:tcPr>
          <w:p w:rsidR="00922CC2" w:rsidRPr="005E6D81" w:rsidRDefault="00922CC2" w:rsidP="00922CC2">
            <w:pPr>
              <w:spacing w:after="0" w:line="360" w:lineRule="auto"/>
              <w:rPr>
                <w:rFonts w:ascii="Times New Roman" w:eastAsia="Calibri" w:hAnsi="Times New Roman" w:cs="Times New Roman"/>
                <w:color w:val="000000"/>
                <w:sz w:val="24"/>
                <w:szCs w:val="24"/>
                <w:rtl/>
                <w:lang w:bidi="ar-JO"/>
              </w:rPr>
            </w:pPr>
            <w:r w:rsidRPr="005E6D81">
              <w:rPr>
                <w:rFonts w:ascii="Times New Roman" w:eastAsia="Calibri" w:hAnsi="Times New Roman" w:cs="Times New Roman"/>
                <w:color w:val="000000"/>
                <w:sz w:val="24"/>
                <w:szCs w:val="24"/>
                <w:lang w:bidi="ar-JO"/>
              </w:rPr>
              <w:t>Experimental</w:t>
            </w:r>
          </w:p>
        </w:tc>
      </w:tr>
      <w:tr w:rsidR="00922CC2" w:rsidRPr="005E6D81" w:rsidTr="00922CC2">
        <w:trPr>
          <w:trHeight w:val="220"/>
        </w:trPr>
        <w:tc>
          <w:tcPr>
            <w:tcW w:w="141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2.24</w:t>
            </w:r>
          </w:p>
        </w:tc>
        <w:tc>
          <w:tcPr>
            <w:tcW w:w="150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116.32</w:t>
            </w:r>
          </w:p>
        </w:tc>
        <w:tc>
          <w:tcPr>
            <w:tcW w:w="134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12</w:t>
            </w:r>
          </w:p>
        </w:tc>
        <w:tc>
          <w:tcPr>
            <w:tcW w:w="1701" w:type="dxa"/>
          </w:tcPr>
          <w:p w:rsidR="00922CC2" w:rsidRPr="005E6D81" w:rsidRDefault="00922CC2" w:rsidP="00922CC2">
            <w:pPr>
              <w:bidi/>
              <w:spacing w:after="0" w:line="360" w:lineRule="auto"/>
              <w:jc w:val="center"/>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1-5 year</w:t>
            </w:r>
          </w:p>
        </w:tc>
        <w:tc>
          <w:tcPr>
            <w:tcW w:w="2551" w:type="dxa"/>
            <w:vMerge/>
          </w:tcPr>
          <w:p w:rsidR="00922CC2" w:rsidRPr="005E6D81" w:rsidRDefault="00922CC2" w:rsidP="00922CC2">
            <w:pPr>
              <w:spacing w:after="0" w:line="360" w:lineRule="auto"/>
              <w:rPr>
                <w:rFonts w:ascii="Times New Roman" w:eastAsia="Calibri" w:hAnsi="Times New Roman" w:cs="Times New Roman"/>
                <w:color w:val="000000"/>
                <w:sz w:val="24"/>
                <w:szCs w:val="24"/>
                <w:lang w:bidi="ar-JO"/>
              </w:rPr>
            </w:pPr>
          </w:p>
        </w:tc>
      </w:tr>
      <w:tr w:rsidR="00922CC2" w:rsidRPr="005E6D81" w:rsidTr="00922CC2">
        <w:trPr>
          <w:trHeight w:val="338"/>
        </w:trPr>
        <w:tc>
          <w:tcPr>
            <w:tcW w:w="141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1.07</w:t>
            </w:r>
          </w:p>
        </w:tc>
        <w:tc>
          <w:tcPr>
            <w:tcW w:w="150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120.46</w:t>
            </w:r>
          </w:p>
        </w:tc>
        <w:tc>
          <w:tcPr>
            <w:tcW w:w="134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30</w:t>
            </w:r>
          </w:p>
        </w:tc>
        <w:tc>
          <w:tcPr>
            <w:tcW w:w="1701" w:type="dxa"/>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p>
        </w:tc>
        <w:tc>
          <w:tcPr>
            <w:tcW w:w="2551" w:type="dxa"/>
          </w:tcPr>
          <w:p w:rsidR="00922CC2" w:rsidRPr="005E6D81" w:rsidRDefault="00922CC2" w:rsidP="00922CC2">
            <w:pPr>
              <w:spacing w:after="0" w:line="360" w:lineRule="auto"/>
              <w:rPr>
                <w:rFonts w:ascii="Times New Roman" w:eastAsia="Calibri" w:hAnsi="Times New Roman" w:cs="Times New Roman"/>
                <w:color w:val="000000"/>
                <w:sz w:val="24"/>
                <w:szCs w:val="24"/>
                <w:rtl/>
                <w:lang w:bidi="ar-JO"/>
              </w:rPr>
            </w:pPr>
            <w:r w:rsidRPr="005E6D81">
              <w:rPr>
                <w:rFonts w:ascii="Times New Roman" w:eastAsia="Calibri" w:hAnsi="Times New Roman" w:cs="Times New Roman"/>
                <w:color w:val="000000"/>
                <w:sz w:val="24"/>
                <w:szCs w:val="24"/>
                <w:lang w:bidi="ar-JO"/>
              </w:rPr>
              <w:t>Total</w:t>
            </w:r>
          </w:p>
        </w:tc>
      </w:tr>
      <w:tr w:rsidR="00922CC2" w:rsidRPr="005E6D81" w:rsidTr="00922CC2">
        <w:trPr>
          <w:trHeight w:val="368"/>
        </w:trPr>
        <w:tc>
          <w:tcPr>
            <w:tcW w:w="141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1.34</w:t>
            </w:r>
          </w:p>
        </w:tc>
        <w:tc>
          <w:tcPr>
            <w:tcW w:w="150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82.51</w:t>
            </w:r>
          </w:p>
        </w:tc>
        <w:tc>
          <w:tcPr>
            <w:tcW w:w="134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13</w:t>
            </w:r>
          </w:p>
        </w:tc>
        <w:tc>
          <w:tcPr>
            <w:tcW w:w="1701" w:type="dxa"/>
          </w:tcPr>
          <w:p w:rsidR="00922CC2" w:rsidRPr="005E6D81" w:rsidRDefault="00922CC2" w:rsidP="00922CC2">
            <w:pPr>
              <w:bidi/>
              <w:spacing w:after="0" w:line="360" w:lineRule="auto"/>
              <w:jc w:val="center"/>
              <w:rPr>
                <w:rFonts w:ascii="Times New Roman" w:eastAsia="Calibri" w:hAnsi="Times New Roman" w:cs="Times New Roman"/>
                <w:color w:val="000000"/>
                <w:sz w:val="24"/>
                <w:szCs w:val="24"/>
                <w:rtl/>
                <w:lang w:bidi="ar-JO"/>
              </w:rPr>
            </w:pPr>
            <w:r w:rsidRPr="005E6D81">
              <w:rPr>
                <w:rFonts w:ascii="Times New Roman" w:eastAsia="Calibri" w:hAnsi="Times New Roman" w:cs="Times New Roman"/>
                <w:color w:val="000000"/>
                <w:sz w:val="24"/>
                <w:szCs w:val="24"/>
                <w:lang w:bidi="ar-JO"/>
              </w:rPr>
              <w:t>New</w:t>
            </w:r>
          </w:p>
        </w:tc>
        <w:tc>
          <w:tcPr>
            <w:tcW w:w="2551" w:type="dxa"/>
            <w:vMerge w:val="restart"/>
          </w:tcPr>
          <w:p w:rsidR="00922CC2" w:rsidRPr="005E6D81" w:rsidRDefault="00922CC2" w:rsidP="00922CC2">
            <w:pPr>
              <w:spacing w:after="0" w:line="360" w:lineRule="auto"/>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 xml:space="preserve">Control  group </w:t>
            </w:r>
          </w:p>
        </w:tc>
      </w:tr>
      <w:tr w:rsidR="00922CC2" w:rsidRPr="005E6D81" w:rsidTr="00922CC2">
        <w:trPr>
          <w:trHeight w:val="184"/>
        </w:trPr>
        <w:tc>
          <w:tcPr>
            <w:tcW w:w="141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2.26</w:t>
            </w:r>
          </w:p>
        </w:tc>
        <w:tc>
          <w:tcPr>
            <w:tcW w:w="150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77.87</w:t>
            </w:r>
          </w:p>
        </w:tc>
        <w:tc>
          <w:tcPr>
            <w:tcW w:w="134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17</w:t>
            </w:r>
          </w:p>
        </w:tc>
        <w:tc>
          <w:tcPr>
            <w:tcW w:w="1701" w:type="dxa"/>
          </w:tcPr>
          <w:p w:rsidR="00922CC2" w:rsidRPr="005E6D81" w:rsidRDefault="00922CC2" w:rsidP="00922CC2">
            <w:pPr>
              <w:bidi/>
              <w:spacing w:after="0" w:line="360" w:lineRule="auto"/>
              <w:jc w:val="center"/>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1-5 year</w:t>
            </w:r>
          </w:p>
        </w:tc>
        <w:tc>
          <w:tcPr>
            <w:tcW w:w="2551" w:type="dxa"/>
            <w:vMerge/>
          </w:tcPr>
          <w:p w:rsidR="00922CC2" w:rsidRPr="005E6D81" w:rsidRDefault="00922CC2" w:rsidP="00922CC2">
            <w:pPr>
              <w:spacing w:after="0" w:line="360" w:lineRule="auto"/>
              <w:rPr>
                <w:rFonts w:ascii="Times New Roman" w:eastAsia="Calibri" w:hAnsi="Times New Roman" w:cs="Times New Roman"/>
                <w:color w:val="000000"/>
                <w:sz w:val="24"/>
                <w:szCs w:val="24"/>
                <w:lang w:bidi="ar-JO"/>
              </w:rPr>
            </w:pPr>
          </w:p>
        </w:tc>
      </w:tr>
      <w:tr w:rsidR="00922CC2" w:rsidRPr="005E6D81" w:rsidTr="00922CC2">
        <w:trPr>
          <w:trHeight w:val="308"/>
        </w:trPr>
        <w:tc>
          <w:tcPr>
            <w:tcW w:w="141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1.19</w:t>
            </w:r>
          </w:p>
        </w:tc>
        <w:tc>
          <w:tcPr>
            <w:tcW w:w="150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79.91</w:t>
            </w:r>
          </w:p>
        </w:tc>
        <w:tc>
          <w:tcPr>
            <w:tcW w:w="134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30</w:t>
            </w:r>
          </w:p>
        </w:tc>
        <w:tc>
          <w:tcPr>
            <w:tcW w:w="1701" w:type="dxa"/>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p>
        </w:tc>
        <w:tc>
          <w:tcPr>
            <w:tcW w:w="2551" w:type="dxa"/>
          </w:tcPr>
          <w:p w:rsidR="00922CC2" w:rsidRPr="005E6D81" w:rsidRDefault="00922CC2" w:rsidP="00922CC2">
            <w:pPr>
              <w:spacing w:after="0" w:line="360" w:lineRule="auto"/>
              <w:rPr>
                <w:rFonts w:ascii="Times New Roman" w:eastAsia="Calibri" w:hAnsi="Times New Roman" w:cs="Times New Roman"/>
                <w:color w:val="000000"/>
                <w:sz w:val="24"/>
                <w:szCs w:val="24"/>
                <w:rtl/>
                <w:lang w:bidi="ar-JO"/>
              </w:rPr>
            </w:pPr>
            <w:r w:rsidRPr="005E6D81">
              <w:rPr>
                <w:rFonts w:ascii="Times New Roman" w:eastAsia="Calibri" w:hAnsi="Times New Roman" w:cs="Times New Roman"/>
                <w:color w:val="000000"/>
                <w:sz w:val="24"/>
                <w:szCs w:val="24"/>
                <w:lang w:bidi="ar-JO"/>
              </w:rPr>
              <w:t xml:space="preserve">Total </w:t>
            </w:r>
          </w:p>
        </w:tc>
      </w:tr>
    </w:tbl>
    <w:p w:rsidR="00922CC2" w:rsidRPr="005E6D81" w:rsidRDefault="00922CC2" w:rsidP="00922CC2">
      <w:pPr>
        <w:spacing w:after="0" w:line="360" w:lineRule="auto"/>
        <w:rPr>
          <w:rFonts w:ascii="Times New Roman" w:eastAsia="Calibri" w:hAnsi="Times New Roman" w:cs="Times New Roman"/>
          <w:color w:val="000000"/>
          <w:sz w:val="24"/>
          <w:szCs w:val="24"/>
        </w:rPr>
      </w:pPr>
    </w:p>
    <w:p w:rsidR="00922CC2" w:rsidRPr="005E6D81" w:rsidRDefault="00922CC2" w:rsidP="00922CC2">
      <w:pPr>
        <w:shd w:val="clear" w:color="auto" w:fill="FFFFFF"/>
        <w:tabs>
          <w:tab w:val="left" w:pos="3600"/>
        </w:tabs>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ab/>
      </w:r>
    </w:p>
    <w:p w:rsidR="00922CC2" w:rsidRPr="005E6D81" w:rsidRDefault="00922CC2" w:rsidP="00922C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rPr>
      </w:pPr>
      <w:r w:rsidRPr="005E6D81">
        <w:rPr>
          <w:rFonts w:ascii="Times New Roman" w:eastAsia="Calibri" w:hAnsi="Times New Roman" w:cs="Times New Roman"/>
          <w:color w:val="000000"/>
          <w:sz w:val="24"/>
          <w:szCs w:val="24"/>
        </w:rPr>
        <w:t xml:space="preserve">With reference to  Modified </w:t>
      </w:r>
      <w:r w:rsidRPr="005E6D81">
        <w:rPr>
          <w:rFonts w:ascii="Times New Roman" w:eastAsia="Times New Roman" w:hAnsi="Times New Roman" w:cs="Times New Roman"/>
          <w:color w:val="000000"/>
          <w:sz w:val="24"/>
          <w:szCs w:val="24"/>
        </w:rPr>
        <w:t>means and standard deviations of post –test of nursing competencies among new nurses at</w:t>
      </w:r>
      <w:r w:rsidRPr="005E6D81">
        <w:rPr>
          <w:rFonts w:ascii="Times New Roman" w:eastAsia="Calibri" w:hAnsi="Times New Roman" w:cs="Times New Roman"/>
          <w:color w:val="000000"/>
          <w:sz w:val="24"/>
          <w:szCs w:val="24"/>
          <w:lang w:eastAsia="ar-SA" w:bidi="ar-JO"/>
        </w:rPr>
        <w:t xml:space="preserve"> King Hussein Cancer Center</w:t>
      </w:r>
      <w:r w:rsidRPr="005E6D81">
        <w:rPr>
          <w:rFonts w:ascii="Times New Roman" w:eastAsia="Calibri" w:hAnsi="Times New Roman" w:cs="Times New Roman"/>
          <w:color w:val="000000"/>
          <w:sz w:val="24"/>
          <w:szCs w:val="24"/>
        </w:rPr>
        <w:t xml:space="preserve"> </w:t>
      </w:r>
      <w:r w:rsidRPr="005E6D81">
        <w:rPr>
          <w:rFonts w:ascii="Times New Roman" w:eastAsia="Times New Roman" w:hAnsi="Times New Roman" w:cs="Times New Roman"/>
          <w:color w:val="000000"/>
          <w:sz w:val="24"/>
          <w:szCs w:val="24"/>
        </w:rPr>
        <w:t>in both control and experimental  groups  the results i</w:t>
      </w:r>
      <w:r w:rsidRPr="005E6D81">
        <w:rPr>
          <w:rFonts w:ascii="Times New Roman" w:eastAsia="Calibri" w:hAnsi="Times New Roman" w:cs="Times New Roman"/>
          <w:color w:val="000000"/>
          <w:sz w:val="24"/>
          <w:szCs w:val="24"/>
        </w:rPr>
        <w:t xml:space="preserve">ndicates that experimental  group  </w:t>
      </w:r>
      <w:r w:rsidRPr="005E6D81">
        <w:rPr>
          <w:rFonts w:ascii="Times New Roman" w:eastAsia="Times New Roman" w:hAnsi="Times New Roman" w:cs="Times New Roman"/>
          <w:color w:val="000000"/>
          <w:sz w:val="24"/>
          <w:szCs w:val="24"/>
        </w:rPr>
        <w:t>achieved the higher modified  mean</w:t>
      </w:r>
      <w:r w:rsidRPr="005E6D81">
        <w:rPr>
          <w:rFonts w:ascii="Times New Roman" w:eastAsia="Calibri" w:hAnsi="Times New Roman" w:cs="Times New Roman"/>
          <w:color w:val="000000"/>
          <w:sz w:val="24"/>
          <w:szCs w:val="24"/>
        </w:rPr>
        <w:t xml:space="preserve"> than control  group  with statistical differences with a mean </w:t>
      </w:r>
      <w:r w:rsidRPr="005E6D81">
        <w:rPr>
          <w:rFonts w:ascii="Times New Roman" w:eastAsia="Calibri" w:hAnsi="Times New Roman" w:cs="Times New Roman"/>
          <w:b/>
          <w:bCs/>
          <w:color w:val="000000"/>
          <w:sz w:val="24"/>
          <w:szCs w:val="24"/>
        </w:rPr>
        <w:t>of   (  40.55  )</w:t>
      </w:r>
      <w:r w:rsidRPr="005E6D81">
        <w:rPr>
          <w:rFonts w:ascii="Times New Roman" w:eastAsia="Calibri" w:hAnsi="Times New Roman" w:cs="Times New Roman"/>
          <w:color w:val="000000"/>
          <w:sz w:val="24"/>
          <w:szCs w:val="24"/>
        </w:rPr>
        <w:t xml:space="preserve"> </w:t>
      </w:r>
      <w:r w:rsidRPr="005E6D81">
        <w:rPr>
          <w:rFonts w:ascii="Times New Roman" w:eastAsia="Times New Roman" w:hAnsi="Times New Roman" w:cs="Times New Roman"/>
          <w:color w:val="000000"/>
          <w:sz w:val="24"/>
          <w:szCs w:val="24"/>
        </w:rPr>
        <w:t xml:space="preserve"> . the experimental group achieved on the post-term nursing  competency test, with a mean of </w:t>
      </w:r>
      <w:r w:rsidRPr="005E6D81">
        <w:rPr>
          <w:rFonts w:ascii="Times New Roman" w:eastAsia="Times New Roman" w:hAnsi="Times New Roman" w:cs="Times New Roman"/>
          <w:b/>
          <w:bCs/>
          <w:color w:val="000000"/>
          <w:sz w:val="24"/>
          <w:szCs w:val="24"/>
        </w:rPr>
        <w:t>(120.46)</w:t>
      </w:r>
      <w:r w:rsidRPr="005E6D81">
        <w:rPr>
          <w:rFonts w:ascii="Times New Roman" w:eastAsia="Times New Roman" w:hAnsi="Times New Roman" w:cs="Times New Roman"/>
          <w:color w:val="000000"/>
          <w:sz w:val="24"/>
          <w:szCs w:val="24"/>
        </w:rPr>
        <w:t xml:space="preserve"> w</w:t>
      </w:r>
      <w:r w:rsidR="00652899" w:rsidRPr="005E6D81">
        <w:rPr>
          <w:rFonts w:ascii="Times New Roman" w:eastAsia="Times New Roman" w:hAnsi="Times New Roman" w:cs="Times New Roman"/>
          <w:color w:val="000000"/>
          <w:sz w:val="24"/>
          <w:szCs w:val="24"/>
        </w:rPr>
        <w:t xml:space="preserve">ith a standard deviation of </w:t>
      </w:r>
      <w:r w:rsidR="00652899" w:rsidRPr="005E6D81">
        <w:rPr>
          <w:rFonts w:ascii="Times New Roman" w:eastAsia="Times New Roman" w:hAnsi="Times New Roman" w:cs="Times New Roman"/>
          <w:b/>
          <w:bCs/>
          <w:color w:val="000000"/>
          <w:sz w:val="24"/>
          <w:szCs w:val="24"/>
        </w:rPr>
        <w:t>(1.0</w:t>
      </w:r>
      <w:r w:rsidRPr="005E6D81">
        <w:rPr>
          <w:rFonts w:ascii="Times New Roman" w:eastAsia="Times New Roman" w:hAnsi="Times New Roman" w:cs="Times New Roman"/>
          <w:b/>
          <w:bCs/>
          <w:color w:val="000000"/>
          <w:sz w:val="24"/>
          <w:szCs w:val="24"/>
        </w:rPr>
        <w:t>7)</w:t>
      </w:r>
      <w:r w:rsidRPr="005E6D81">
        <w:rPr>
          <w:rFonts w:ascii="Times New Roman" w:eastAsia="Times New Roman" w:hAnsi="Times New Roman" w:cs="Times New Roman"/>
          <w:color w:val="000000"/>
          <w:sz w:val="24"/>
          <w:szCs w:val="24"/>
        </w:rPr>
        <w:t xml:space="preserve"> )while  the control group  achieved on the post- test of  nursing  competencies  with a mean of   (</w:t>
      </w:r>
      <w:r w:rsidRPr="005E6D81">
        <w:rPr>
          <w:rFonts w:ascii="Times New Roman" w:eastAsia="Times New Roman" w:hAnsi="Times New Roman" w:cs="Times New Roman"/>
          <w:b/>
          <w:bCs/>
          <w:color w:val="000000"/>
          <w:sz w:val="24"/>
          <w:szCs w:val="24"/>
        </w:rPr>
        <w:t>79.91)</w:t>
      </w:r>
      <w:r w:rsidRPr="005E6D81">
        <w:rPr>
          <w:rFonts w:ascii="Times New Roman" w:eastAsia="Times New Roman" w:hAnsi="Times New Roman" w:cs="Times New Roman"/>
          <w:color w:val="000000"/>
          <w:sz w:val="24"/>
          <w:szCs w:val="24"/>
        </w:rPr>
        <w:t>with a standard deviation (1.19)</w:t>
      </w:r>
      <w:r w:rsidRPr="005E6D81">
        <w:rPr>
          <w:rFonts w:ascii="Times New Roman" w:eastAsia="Calibri" w:hAnsi="Times New Roman" w:cs="Times New Roman"/>
          <w:color w:val="000000"/>
          <w:sz w:val="24"/>
          <w:szCs w:val="24"/>
        </w:rPr>
        <w:t xml:space="preserve"> that there are statistically significant differences at (</w:t>
      </w:r>
      <w:r w:rsidRPr="005E6D81">
        <w:rPr>
          <w:rFonts w:ascii="Times New Roman" w:eastAsia="Calibri" w:hAnsi="Times New Roman" w:cs="Times New Roman"/>
          <w:b/>
          <w:bCs/>
          <w:color w:val="000000"/>
          <w:sz w:val="24"/>
          <w:szCs w:val="24"/>
        </w:rPr>
        <w:t>α = 0.05)</w:t>
      </w:r>
      <w:r w:rsidRPr="005E6D81">
        <w:rPr>
          <w:rFonts w:ascii="Times New Roman" w:eastAsia="Calibri" w:hAnsi="Times New Roman" w:cs="Times New Roman"/>
          <w:color w:val="000000"/>
          <w:sz w:val="24"/>
          <w:szCs w:val="24"/>
        </w:rPr>
        <w:t xml:space="preserve"> in the performance of the new nurses on the post test of competencies whom trained by using  training method Kolb model  compared  to </w:t>
      </w:r>
      <w:r w:rsidR="00F939A6" w:rsidRPr="005E6D81">
        <w:rPr>
          <w:rFonts w:ascii="Times New Roman" w:eastAsia="Calibri" w:hAnsi="Times New Roman" w:cs="Times New Roman"/>
          <w:color w:val="000000"/>
          <w:sz w:val="24"/>
          <w:szCs w:val="24"/>
        </w:rPr>
        <w:t>a new</w:t>
      </w:r>
      <w:r w:rsidRPr="005E6D81">
        <w:rPr>
          <w:rFonts w:ascii="Times New Roman" w:eastAsia="Calibri" w:hAnsi="Times New Roman" w:cs="Times New Roman"/>
          <w:color w:val="000000"/>
          <w:sz w:val="24"/>
          <w:szCs w:val="24"/>
        </w:rPr>
        <w:t xml:space="preserve"> nurses  whom trained  by  the traditional method</w:t>
      </w:r>
      <w:r w:rsidRPr="005E6D81">
        <w:rPr>
          <w:rFonts w:ascii="Times New Roman" w:eastAsia="Times New Roman" w:hAnsi="Times New Roman" w:cs="Times New Roman"/>
          <w:color w:val="000000"/>
          <w:sz w:val="24"/>
          <w:szCs w:val="24"/>
        </w:rPr>
        <w:t>.</w:t>
      </w:r>
    </w:p>
    <w:p w:rsidR="00922CC2" w:rsidRPr="005E6D81" w:rsidRDefault="00922CC2" w:rsidP="00922C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bCs/>
          <w:color w:val="000000"/>
          <w:sz w:val="24"/>
          <w:szCs w:val="24"/>
        </w:rPr>
      </w:pPr>
      <w:r w:rsidRPr="005E6D81">
        <w:rPr>
          <w:rFonts w:ascii="Times New Roman" w:eastAsia="Times New Roman" w:hAnsi="Times New Roman" w:cs="Times New Roman"/>
          <w:b/>
          <w:bCs/>
          <w:color w:val="000000"/>
          <w:sz w:val="24"/>
          <w:szCs w:val="24"/>
        </w:rPr>
        <w:t>The results related to the second question</w:t>
      </w:r>
    </w:p>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shd w:val="clear" w:color="auto" w:fill="FFFFFF"/>
        </w:rPr>
        <w:t xml:space="preserve"> To answer The second question which says:</w:t>
      </w:r>
      <w:r w:rsidRPr="005E6D81">
        <w:rPr>
          <w:rFonts w:ascii="Times New Roman" w:eastAsia="Calibri" w:hAnsi="Times New Roman" w:cs="Times New Roman"/>
          <w:color w:val="000000"/>
          <w:sz w:val="24"/>
          <w:szCs w:val="24"/>
          <w:lang w:eastAsia="ar-SA" w:bidi="ar-JO"/>
        </w:rPr>
        <w:t xml:space="preserve"> What is the impact of training program based on Kolb’s Model on  improving  new nurse's attitudes towards nursing profession in the Light of Experience?</w:t>
      </w:r>
    </w:p>
    <w:p w:rsidR="00922CC2" w:rsidRPr="005E6D81" w:rsidRDefault="00922CC2" w:rsidP="00922C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rPr>
      </w:pPr>
      <w:r w:rsidRPr="005E6D81">
        <w:rPr>
          <w:rFonts w:ascii="Times New Roman" w:eastAsia="Times New Roman" w:hAnsi="Times New Roman" w:cs="Times New Roman"/>
          <w:color w:val="000000"/>
          <w:sz w:val="24"/>
          <w:szCs w:val="24"/>
        </w:rPr>
        <w:t xml:space="preserve">    In order to answer the second  question, and to test the null hypothesis associated with it, the means and standard deviations were  calculated  to  pre-  post –test of  the attitudes toward nursing  </w:t>
      </w:r>
      <w:r w:rsidRPr="005E6D81">
        <w:rPr>
          <w:rFonts w:ascii="Times New Roman" w:eastAsia="Calibri" w:hAnsi="Times New Roman" w:cs="Times New Roman"/>
          <w:color w:val="000000"/>
          <w:sz w:val="24"/>
          <w:szCs w:val="24"/>
        </w:rPr>
        <w:t>profession  among   new nurses</w:t>
      </w:r>
      <w:r w:rsidRPr="005E6D81">
        <w:rPr>
          <w:rFonts w:ascii="Times New Roman" w:eastAsia="Times New Roman" w:hAnsi="Times New Roman" w:cs="Times New Roman"/>
          <w:color w:val="000000"/>
          <w:sz w:val="24"/>
          <w:szCs w:val="24"/>
        </w:rPr>
        <w:t xml:space="preserve"> at KHCC According to the variable of experience of the new nurses at KHCC, and the results were as in Table (7).</w:t>
      </w:r>
    </w:p>
    <w:p w:rsidR="00922CC2" w:rsidRPr="005E6D81" w:rsidRDefault="00922CC2" w:rsidP="00922CC2">
      <w:pPr>
        <w:spacing w:after="0" w:line="360" w:lineRule="auto"/>
        <w:jc w:val="both"/>
        <w:rPr>
          <w:rFonts w:ascii="Times New Roman" w:eastAsia="Times New Roman" w:hAnsi="Times New Roman" w:cs="Times New Roman"/>
          <w:color w:val="000000"/>
          <w:sz w:val="24"/>
          <w:szCs w:val="24"/>
        </w:rPr>
      </w:pPr>
    </w:p>
    <w:p w:rsidR="006E1540" w:rsidRPr="005E6D81" w:rsidRDefault="00922CC2" w:rsidP="00F438EE">
      <w:pPr>
        <w:spacing w:after="0" w:line="360" w:lineRule="auto"/>
        <w:jc w:val="both"/>
        <w:rPr>
          <w:rFonts w:ascii="Times New Roman" w:eastAsia="Calibri" w:hAnsi="Times New Roman" w:cs="Times New Roman"/>
          <w:b/>
          <w:bCs/>
          <w:color w:val="000000"/>
          <w:sz w:val="24"/>
          <w:szCs w:val="24"/>
          <w:lang w:eastAsia="ar-SA" w:bidi="ar-JO"/>
        </w:rPr>
      </w:pPr>
      <w:r w:rsidRPr="005E6D81">
        <w:rPr>
          <w:rFonts w:ascii="Times New Roman" w:eastAsia="Times New Roman" w:hAnsi="Times New Roman" w:cs="Times New Roman"/>
          <w:color w:val="000000"/>
          <w:sz w:val="24"/>
          <w:szCs w:val="24"/>
        </w:rPr>
        <w:lastRenderedPageBreak/>
        <w:t xml:space="preserve"> </w:t>
      </w:r>
      <w:r w:rsidRPr="005E6D81">
        <w:rPr>
          <w:rFonts w:ascii="Times New Roman" w:eastAsia="Times New Roman" w:hAnsi="Times New Roman" w:cs="Times New Roman"/>
          <w:b/>
          <w:bCs/>
          <w:color w:val="000000"/>
          <w:sz w:val="24"/>
          <w:szCs w:val="24"/>
        </w:rPr>
        <w:t>Table (7</w:t>
      </w:r>
      <w:r w:rsidR="00F939A6" w:rsidRPr="005E6D81">
        <w:rPr>
          <w:rFonts w:ascii="Times New Roman" w:eastAsia="Times New Roman" w:hAnsi="Times New Roman" w:cs="Times New Roman"/>
          <w:b/>
          <w:bCs/>
          <w:color w:val="000000"/>
          <w:sz w:val="24"/>
          <w:szCs w:val="24"/>
        </w:rPr>
        <w:t>):</w:t>
      </w:r>
      <w:r w:rsidRPr="005E6D81">
        <w:rPr>
          <w:rFonts w:ascii="Times New Roman" w:eastAsia="Times New Roman" w:hAnsi="Times New Roman" w:cs="Times New Roman"/>
          <w:b/>
          <w:bCs/>
          <w:color w:val="000000"/>
          <w:sz w:val="24"/>
          <w:szCs w:val="24"/>
        </w:rPr>
        <w:t xml:space="preserve"> The means and standard deviations were calculated to pre- post -</w:t>
      </w:r>
      <w:r w:rsidR="00F939A6" w:rsidRPr="005E6D81">
        <w:rPr>
          <w:rFonts w:ascii="Times New Roman" w:eastAsia="Times New Roman" w:hAnsi="Times New Roman" w:cs="Times New Roman"/>
          <w:b/>
          <w:bCs/>
          <w:color w:val="000000"/>
          <w:sz w:val="24"/>
          <w:szCs w:val="24"/>
        </w:rPr>
        <w:t>test of the</w:t>
      </w:r>
      <w:r w:rsidRPr="005E6D81">
        <w:rPr>
          <w:rFonts w:ascii="Times New Roman" w:eastAsia="Times New Roman" w:hAnsi="Times New Roman" w:cs="Times New Roman"/>
          <w:b/>
          <w:bCs/>
          <w:color w:val="000000"/>
          <w:sz w:val="24"/>
          <w:szCs w:val="24"/>
        </w:rPr>
        <w:t xml:space="preserve"> attitudes toward </w:t>
      </w:r>
      <w:r w:rsidR="00F939A6" w:rsidRPr="005E6D81">
        <w:rPr>
          <w:rFonts w:ascii="Times New Roman" w:eastAsia="Times New Roman" w:hAnsi="Times New Roman" w:cs="Times New Roman"/>
          <w:b/>
          <w:bCs/>
          <w:color w:val="000000"/>
          <w:sz w:val="24"/>
          <w:szCs w:val="24"/>
        </w:rPr>
        <w:t>nursing profession</w:t>
      </w:r>
      <w:r w:rsidRPr="005E6D81">
        <w:rPr>
          <w:rFonts w:ascii="Times New Roman" w:eastAsia="Calibri" w:hAnsi="Times New Roman" w:cs="Times New Roman"/>
          <w:b/>
          <w:bCs/>
          <w:color w:val="000000"/>
          <w:sz w:val="24"/>
          <w:szCs w:val="24"/>
        </w:rPr>
        <w:t xml:space="preserve"> </w:t>
      </w:r>
      <w:r w:rsidR="00F939A6" w:rsidRPr="005E6D81">
        <w:rPr>
          <w:rFonts w:ascii="Times New Roman" w:eastAsia="Calibri" w:hAnsi="Times New Roman" w:cs="Times New Roman"/>
          <w:b/>
          <w:bCs/>
          <w:color w:val="000000"/>
          <w:sz w:val="24"/>
          <w:szCs w:val="24"/>
        </w:rPr>
        <w:t>among new nurses</w:t>
      </w:r>
      <w:r w:rsidRPr="005E6D81">
        <w:rPr>
          <w:rFonts w:ascii="Times New Roman" w:eastAsia="Times New Roman" w:hAnsi="Times New Roman" w:cs="Times New Roman"/>
          <w:b/>
          <w:bCs/>
          <w:color w:val="000000"/>
          <w:sz w:val="24"/>
          <w:szCs w:val="24"/>
        </w:rPr>
        <w:t xml:space="preserve"> at KHCC profession. According to the variable of experience of the new nurses at KHCC</w:t>
      </w:r>
      <w:r w:rsidRPr="005E6D81">
        <w:rPr>
          <w:rFonts w:ascii="Times New Roman" w:eastAsia="Calibri" w:hAnsi="Times New Roman" w:cs="Times New Roman"/>
          <w:b/>
          <w:bCs/>
          <w:color w:val="000000"/>
          <w:sz w:val="24"/>
          <w:szCs w:val="24"/>
          <w:lang w:eastAsia="ar-SA" w:bidi="ar-JO"/>
        </w:rPr>
        <w:t xml:space="preserve"> in the Light of Experience?</w:t>
      </w:r>
    </w:p>
    <w:p w:rsidR="006E1540" w:rsidRPr="005E6D81" w:rsidRDefault="006E1540" w:rsidP="00922CC2">
      <w:pPr>
        <w:spacing w:after="0" w:line="360" w:lineRule="auto"/>
        <w:jc w:val="both"/>
        <w:rPr>
          <w:rFonts w:ascii="Times New Roman" w:eastAsia="Calibri" w:hAnsi="Times New Roman" w:cs="Times New Roman"/>
          <w:b/>
          <w:bCs/>
          <w:color w:val="000000"/>
          <w:sz w:val="24"/>
          <w:szCs w:val="24"/>
          <w:lang w:eastAsia="ar-SA" w:bidi="ar-JO"/>
        </w:rPr>
      </w:pPr>
    </w:p>
    <w:tbl>
      <w:tblPr>
        <w:tblpPr w:leftFromText="180" w:rightFromText="180" w:vertAnchor="text" w:horzAnchor="margin" w:tblpXSpec="right" w:tblpY="155"/>
        <w:bidiVisual/>
        <w:tblW w:w="9356" w:type="dxa"/>
        <w:tblInd w:w="14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850"/>
        <w:gridCol w:w="1276"/>
        <w:gridCol w:w="992"/>
        <w:gridCol w:w="1418"/>
        <w:gridCol w:w="1417"/>
        <w:gridCol w:w="1985"/>
        <w:gridCol w:w="1418"/>
      </w:tblGrid>
      <w:tr w:rsidR="00922CC2" w:rsidRPr="005E6D81" w:rsidTr="00922CC2">
        <w:trPr>
          <w:trHeight w:val="346"/>
        </w:trPr>
        <w:tc>
          <w:tcPr>
            <w:tcW w:w="2126" w:type="dxa"/>
            <w:gridSpan w:val="2"/>
            <w:vAlign w:val="center"/>
          </w:tcPr>
          <w:p w:rsidR="00922CC2" w:rsidRPr="005E6D81" w:rsidRDefault="00922CC2" w:rsidP="00922CC2">
            <w:pPr>
              <w:spacing w:after="0" w:line="360" w:lineRule="auto"/>
              <w:jc w:val="both"/>
              <w:rPr>
                <w:rFonts w:ascii="Times New Roman" w:eastAsia="Calibri" w:hAnsi="Times New Roman" w:cs="Times New Roman"/>
                <w:b/>
                <w:bCs/>
                <w:color w:val="000000"/>
                <w:sz w:val="24"/>
                <w:szCs w:val="24"/>
                <w:lang w:eastAsia="ar-SA" w:bidi="ar-JO"/>
              </w:rPr>
            </w:pPr>
            <w:r w:rsidRPr="005E6D81">
              <w:rPr>
                <w:rFonts w:ascii="Times New Roman" w:eastAsia="Calibri" w:hAnsi="Times New Roman" w:cs="Times New Roman"/>
                <w:b/>
                <w:bCs/>
                <w:color w:val="000000"/>
                <w:sz w:val="24"/>
                <w:szCs w:val="24"/>
                <w:lang w:eastAsia="ar-SA" w:bidi="ar-JO"/>
              </w:rPr>
              <w:t xml:space="preserve">Post –test </w:t>
            </w:r>
          </w:p>
        </w:tc>
        <w:tc>
          <w:tcPr>
            <w:tcW w:w="2410" w:type="dxa"/>
            <w:gridSpan w:val="2"/>
            <w:tcBorders>
              <w:bottom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b/>
                <w:bCs/>
                <w:color w:val="000000"/>
                <w:sz w:val="24"/>
                <w:szCs w:val="24"/>
                <w:lang w:eastAsia="ar-SA" w:bidi="ar-JO"/>
              </w:rPr>
            </w:pPr>
            <w:r w:rsidRPr="005E6D81">
              <w:rPr>
                <w:rFonts w:ascii="Times New Roman" w:eastAsia="Calibri" w:hAnsi="Times New Roman" w:cs="Times New Roman"/>
                <w:b/>
                <w:bCs/>
                <w:color w:val="000000"/>
                <w:sz w:val="24"/>
                <w:szCs w:val="24"/>
                <w:lang w:eastAsia="ar-SA" w:bidi="ar-JO"/>
              </w:rPr>
              <w:t xml:space="preserve">Pre- test </w:t>
            </w:r>
          </w:p>
        </w:tc>
        <w:tc>
          <w:tcPr>
            <w:tcW w:w="1417" w:type="dxa"/>
            <w:vMerge w:val="restart"/>
            <w:vAlign w:val="center"/>
            <w:hideMark/>
          </w:tcPr>
          <w:p w:rsidR="00922CC2" w:rsidRPr="005E6D81" w:rsidRDefault="00922CC2" w:rsidP="00922CC2">
            <w:pPr>
              <w:spacing w:after="0" w:line="360" w:lineRule="auto"/>
              <w:jc w:val="both"/>
              <w:rPr>
                <w:rFonts w:ascii="Times New Roman" w:eastAsia="Calibri" w:hAnsi="Times New Roman" w:cs="Times New Roman"/>
                <w:b/>
                <w:bCs/>
                <w:color w:val="000000"/>
                <w:sz w:val="24"/>
                <w:szCs w:val="24"/>
                <w:lang w:eastAsia="ar-SA" w:bidi="ar-JO"/>
              </w:rPr>
            </w:pPr>
            <w:r w:rsidRPr="005E6D81">
              <w:rPr>
                <w:rFonts w:ascii="Times New Roman" w:eastAsia="Calibri" w:hAnsi="Times New Roman" w:cs="Times New Roman"/>
                <w:b/>
                <w:bCs/>
                <w:color w:val="000000"/>
                <w:sz w:val="24"/>
                <w:szCs w:val="24"/>
                <w:lang w:eastAsia="ar-SA" w:bidi="ar-JO"/>
              </w:rPr>
              <w:t xml:space="preserve"> Number </w:t>
            </w:r>
          </w:p>
        </w:tc>
        <w:tc>
          <w:tcPr>
            <w:tcW w:w="1985" w:type="dxa"/>
            <w:vMerge w:val="restart"/>
            <w:vAlign w:val="center"/>
            <w:hideMark/>
          </w:tcPr>
          <w:p w:rsidR="00922CC2" w:rsidRPr="005E6D81" w:rsidRDefault="00922CC2" w:rsidP="00922CC2">
            <w:pPr>
              <w:spacing w:after="0" w:line="360" w:lineRule="auto"/>
              <w:jc w:val="both"/>
              <w:rPr>
                <w:rFonts w:ascii="Times New Roman" w:eastAsia="Calibri" w:hAnsi="Times New Roman" w:cs="Times New Roman"/>
                <w:b/>
                <w:bCs/>
                <w:color w:val="000000"/>
                <w:sz w:val="24"/>
                <w:szCs w:val="24"/>
                <w:rtl/>
                <w:lang w:eastAsia="ar-SA" w:bidi="ar-JO"/>
              </w:rPr>
            </w:pPr>
            <w:r w:rsidRPr="005E6D81">
              <w:rPr>
                <w:rFonts w:ascii="Times New Roman" w:eastAsia="Calibri" w:hAnsi="Times New Roman" w:cs="Times New Roman"/>
                <w:b/>
                <w:bCs/>
                <w:color w:val="000000"/>
                <w:sz w:val="24"/>
                <w:szCs w:val="24"/>
                <w:lang w:eastAsia="ar-SA" w:bidi="ar-JO"/>
              </w:rPr>
              <w:t xml:space="preserve">Experience </w:t>
            </w:r>
          </w:p>
        </w:tc>
        <w:tc>
          <w:tcPr>
            <w:tcW w:w="1418" w:type="dxa"/>
            <w:vMerge w:val="restart"/>
            <w:vAlign w:val="center"/>
          </w:tcPr>
          <w:p w:rsidR="00922CC2" w:rsidRPr="005E6D81" w:rsidRDefault="00922CC2" w:rsidP="00922CC2">
            <w:pPr>
              <w:spacing w:after="0" w:line="360" w:lineRule="auto"/>
              <w:jc w:val="both"/>
              <w:rPr>
                <w:rFonts w:ascii="Times New Roman" w:eastAsia="Calibri" w:hAnsi="Times New Roman" w:cs="Times New Roman"/>
                <w:b/>
                <w:bCs/>
                <w:color w:val="000000"/>
                <w:sz w:val="24"/>
                <w:szCs w:val="24"/>
                <w:lang w:eastAsia="ar-SA" w:bidi="ar-JO"/>
              </w:rPr>
            </w:pPr>
            <w:r w:rsidRPr="005E6D81">
              <w:rPr>
                <w:rFonts w:ascii="Times New Roman" w:eastAsia="Calibri" w:hAnsi="Times New Roman" w:cs="Times New Roman"/>
                <w:b/>
                <w:bCs/>
                <w:color w:val="000000"/>
                <w:sz w:val="24"/>
                <w:szCs w:val="24"/>
                <w:lang w:eastAsia="ar-SA" w:bidi="ar-JO"/>
              </w:rPr>
              <w:t xml:space="preserve">Group </w:t>
            </w:r>
          </w:p>
        </w:tc>
      </w:tr>
      <w:tr w:rsidR="00922CC2" w:rsidRPr="005E6D81" w:rsidTr="00922CC2">
        <w:trPr>
          <w:trHeight w:val="988"/>
        </w:trPr>
        <w:tc>
          <w:tcPr>
            <w:tcW w:w="850" w:type="dxa"/>
            <w:vAlign w:val="center"/>
          </w:tcPr>
          <w:p w:rsidR="00922CC2" w:rsidRPr="005E6D81" w:rsidRDefault="00F939A6" w:rsidP="00922CC2">
            <w:pPr>
              <w:spacing w:after="0" w:line="360" w:lineRule="auto"/>
              <w:jc w:val="both"/>
              <w:rPr>
                <w:rFonts w:ascii="Times New Roman" w:eastAsia="Calibri" w:hAnsi="Times New Roman" w:cs="Times New Roman"/>
                <w:b/>
                <w:bCs/>
                <w:color w:val="000000"/>
                <w:sz w:val="24"/>
                <w:szCs w:val="24"/>
                <w:rtl/>
                <w:lang w:eastAsia="ar-SA" w:bidi="ar-JO"/>
              </w:rPr>
            </w:pPr>
            <w:r w:rsidRPr="005E6D81">
              <w:rPr>
                <w:rFonts w:ascii="Times New Roman" w:eastAsia="Calibri" w:hAnsi="Times New Roman" w:cs="Times New Roman"/>
                <w:b/>
                <w:bCs/>
                <w:color w:val="000000"/>
                <w:sz w:val="24"/>
                <w:szCs w:val="24"/>
                <w:lang w:eastAsia="ar-SA" w:bidi="ar-JO"/>
              </w:rPr>
              <w:t>SD</w:t>
            </w:r>
          </w:p>
        </w:tc>
        <w:tc>
          <w:tcPr>
            <w:tcW w:w="1276" w:type="dxa"/>
            <w:vAlign w:val="center"/>
          </w:tcPr>
          <w:p w:rsidR="00922CC2" w:rsidRPr="005E6D81" w:rsidRDefault="00922CC2" w:rsidP="00922CC2">
            <w:pPr>
              <w:spacing w:after="0" w:line="360" w:lineRule="auto"/>
              <w:jc w:val="both"/>
              <w:rPr>
                <w:rFonts w:ascii="Times New Roman" w:eastAsia="Calibri" w:hAnsi="Times New Roman" w:cs="Times New Roman"/>
                <w:b/>
                <w:bCs/>
                <w:color w:val="000000"/>
                <w:sz w:val="24"/>
                <w:szCs w:val="24"/>
                <w:rtl/>
                <w:lang w:eastAsia="ar-SA" w:bidi="ar-JO"/>
              </w:rPr>
            </w:pPr>
            <w:r w:rsidRPr="005E6D81">
              <w:rPr>
                <w:rFonts w:ascii="Times New Roman" w:eastAsia="Calibri" w:hAnsi="Times New Roman" w:cs="Times New Roman"/>
                <w:b/>
                <w:bCs/>
                <w:color w:val="000000"/>
                <w:sz w:val="24"/>
                <w:szCs w:val="24"/>
                <w:lang w:eastAsia="ar-SA" w:bidi="ar-JO"/>
              </w:rPr>
              <w:t xml:space="preserve">Mean </w:t>
            </w:r>
          </w:p>
        </w:tc>
        <w:tc>
          <w:tcPr>
            <w:tcW w:w="992" w:type="dxa"/>
            <w:tcBorders>
              <w:top w:val="single" w:sz="4" w:space="0" w:color="auto"/>
            </w:tcBorders>
            <w:vAlign w:val="center"/>
          </w:tcPr>
          <w:p w:rsidR="00922CC2" w:rsidRPr="005E6D81" w:rsidRDefault="00F939A6" w:rsidP="00922CC2">
            <w:pPr>
              <w:spacing w:after="0" w:line="360" w:lineRule="auto"/>
              <w:jc w:val="both"/>
              <w:rPr>
                <w:rFonts w:ascii="Times New Roman" w:eastAsia="Calibri" w:hAnsi="Times New Roman" w:cs="Times New Roman"/>
                <w:b/>
                <w:bCs/>
                <w:color w:val="000000"/>
                <w:sz w:val="24"/>
                <w:szCs w:val="24"/>
                <w:lang w:eastAsia="ar-SA" w:bidi="ar-JO"/>
              </w:rPr>
            </w:pPr>
            <w:r w:rsidRPr="005E6D81">
              <w:rPr>
                <w:rFonts w:ascii="Times New Roman" w:eastAsia="Calibri" w:hAnsi="Times New Roman" w:cs="Times New Roman"/>
                <w:b/>
                <w:bCs/>
                <w:color w:val="000000"/>
                <w:sz w:val="24"/>
                <w:szCs w:val="24"/>
                <w:lang w:eastAsia="ar-SA" w:bidi="ar-JO"/>
              </w:rPr>
              <w:t>SD</w:t>
            </w:r>
            <w:r w:rsidR="00922CC2" w:rsidRPr="005E6D81">
              <w:rPr>
                <w:rFonts w:ascii="Times New Roman" w:eastAsia="Calibri" w:hAnsi="Times New Roman" w:cs="Times New Roman"/>
                <w:b/>
                <w:bCs/>
                <w:color w:val="000000"/>
                <w:sz w:val="24"/>
                <w:szCs w:val="24"/>
                <w:lang w:eastAsia="ar-SA" w:bidi="ar-JO"/>
              </w:rPr>
              <w:t xml:space="preserve"> </w:t>
            </w:r>
          </w:p>
        </w:tc>
        <w:tc>
          <w:tcPr>
            <w:tcW w:w="1418" w:type="dxa"/>
            <w:tcBorders>
              <w:top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b/>
                <w:bCs/>
                <w:color w:val="000000"/>
                <w:sz w:val="24"/>
                <w:szCs w:val="24"/>
                <w:lang w:eastAsia="ar-SA" w:bidi="ar-JO"/>
              </w:rPr>
            </w:pPr>
            <w:r w:rsidRPr="005E6D81">
              <w:rPr>
                <w:rFonts w:ascii="Times New Roman" w:eastAsia="Calibri" w:hAnsi="Times New Roman" w:cs="Times New Roman"/>
                <w:b/>
                <w:bCs/>
                <w:color w:val="000000"/>
                <w:sz w:val="24"/>
                <w:szCs w:val="24"/>
                <w:lang w:eastAsia="ar-SA" w:bidi="ar-JO"/>
              </w:rPr>
              <w:t xml:space="preserve">Mean </w:t>
            </w:r>
          </w:p>
        </w:tc>
        <w:tc>
          <w:tcPr>
            <w:tcW w:w="1417" w:type="dxa"/>
            <w:vMerge/>
            <w:vAlign w:val="center"/>
            <w:hideMark/>
          </w:tcPr>
          <w:p w:rsidR="00922CC2" w:rsidRPr="005E6D81" w:rsidRDefault="00922CC2" w:rsidP="00922CC2">
            <w:pPr>
              <w:spacing w:after="0" w:line="360" w:lineRule="auto"/>
              <w:jc w:val="both"/>
              <w:rPr>
                <w:rFonts w:ascii="Times New Roman" w:eastAsia="Calibri" w:hAnsi="Times New Roman" w:cs="Times New Roman"/>
                <w:b/>
                <w:bCs/>
                <w:color w:val="000000"/>
                <w:sz w:val="24"/>
                <w:szCs w:val="24"/>
                <w:lang w:eastAsia="ar-SA" w:bidi="ar-JO"/>
              </w:rPr>
            </w:pPr>
          </w:p>
        </w:tc>
        <w:tc>
          <w:tcPr>
            <w:tcW w:w="1985" w:type="dxa"/>
            <w:vMerge/>
            <w:vAlign w:val="center"/>
            <w:hideMark/>
          </w:tcPr>
          <w:p w:rsidR="00922CC2" w:rsidRPr="005E6D81" w:rsidRDefault="00922CC2" w:rsidP="00922CC2">
            <w:pPr>
              <w:spacing w:after="0" w:line="360" w:lineRule="auto"/>
              <w:jc w:val="both"/>
              <w:rPr>
                <w:rFonts w:ascii="Times New Roman" w:eastAsia="Calibri" w:hAnsi="Times New Roman" w:cs="Times New Roman"/>
                <w:b/>
                <w:bCs/>
                <w:color w:val="000000"/>
                <w:sz w:val="24"/>
                <w:szCs w:val="24"/>
                <w:lang w:eastAsia="ar-SA" w:bidi="ar-JO"/>
              </w:rPr>
            </w:pPr>
          </w:p>
        </w:tc>
        <w:tc>
          <w:tcPr>
            <w:tcW w:w="1418" w:type="dxa"/>
            <w:vMerge/>
            <w:vAlign w:val="center"/>
          </w:tcPr>
          <w:p w:rsidR="00922CC2" w:rsidRPr="005E6D81" w:rsidRDefault="00922CC2" w:rsidP="00922CC2">
            <w:pPr>
              <w:spacing w:after="0" w:line="360" w:lineRule="auto"/>
              <w:jc w:val="both"/>
              <w:rPr>
                <w:rFonts w:ascii="Times New Roman" w:eastAsia="Calibri" w:hAnsi="Times New Roman" w:cs="Times New Roman"/>
                <w:b/>
                <w:bCs/>
                <w:color w:val="000000"/>
                <w:sz w:val="24"/>
                <w:szCs w:val="24"/>
                <w:lang w:eastAsia="ar-SA" w:bidi="ar-JO"/>
              </w:rPr>
            </w:pPr>
          </w:p>
        </w:tc>
      </w:tr>
      <w:tr w:rsidR="00922CC2" w:rsidRPr="005E6D81" w:rsidTr="00922CC2">
        <w:trPr>
          <w:trHeight w:val="617"/>
        </w:trPr>
        <w:tc>
          <w:tcPr>
            <w:tcW w:w="850"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0.52</w:t>
            </w:r>
          </w:p>
        </w:tc>
        <w:tc>
          <w:tcPr>
            <w:tcW w:w="1276"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4.10</w:t>
            </w:r>
          </w:p>
        </w:tc>
        <w:tc>
          <w:tcPr>
            <w:tcW w:w="992"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0.77</w:t>
            </w:r>
          </w:p>
        </w:tc>
        <w:tc>
          <w:tcPr>
            <w:tcW w:w="1418"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3.52</w:t>
            </w:r>
          </w:p>
        </w:tc>
        <w:tc>
          <w:tcPr>
            <w:tcW w:w="1417" w:type="dxa"/>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18</w:t>
            </w:r>
          </w:p>
        </w:tc>
        <w:tc>
          <w:tcPr>
            <w:tcW w:w="1985" w:type="dxa"/>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rtl/>
                <w:lang w:eastAsia="ar-SA" w:bidi="ar-JO"/>
              </w:rPr>
            </w:pPr>
            <w:r w:rsidRPr="005E6D81">
              <w:rPr>
                <w:rFonts w:ascii="Times New Roman" w:eastAsia="Calibri" w:hAnsi="Times New Roman" w:cs="Times New Roman"/>
                <w:color w:val="000000"/>
                <w:sz w:val="24"/>
                <w:szCs w:val="24"/>
                <w:lang w:eastAsia="ar-SA" w:bidi="ar-JO"/>
              </w:rPr>
              <w:t>New</w:t>
            </w:r>
          </w:p>
        </w:tc>
        <w:tc>
          <w:tcPr>
            <w:tcW w:w="1418" w:type="dxa"/>
            <w:vMerge w:val="restart"/>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rtl/>
                <w:lang w:eastAsia="ar-SA" w:bidi="ar-JO"/>
              </w:rPr>
            </w:pPr>
            <w:r w:rsidRPr="005E6D81">
              <w:rPr>
                <w:rFonts w:ascii="Times New Roman" w:eastAsia="Calibri" w:hAnsi="Times New Roman" w:cs="Times New Roman"/>
                <w:color w:val="000000"/>
                <w:sz w:val="24"/>
                <w:szCs w:val="24"/>
                <w:lang w:eastAsia="ar-SA" w:bidi="ar-JO"/>
              </w:rPr>
              <w:t>Experimental</w:t>
            </w:r>
          </w:p>
        </w:tc>
      </w:tr>
      <w:tr w:rsidR="00922CC2" w:rsidRPr="005E6D81" w:rsidTr="00922CC2">
        <w:trPr>
          <w:trHeight w:val="220"/>
        </w:trPr>
        <w:tc>
          <w:tcPr>
            <w:tcW w:w="850"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0.25</w:t>
            </w:r>
          </w:p>
        </w:tc>
        <w:tc>
          <w:tcPr>
            <w:tcW w:w="1276"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3.68</w:t>
            </w:r>
          </w:p>
        </w:tc>
        <w:tc>
          <w:tcPr>
            <w:tcW w:w="992"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0.37</w:t>
            </w:r>
          </w:p>
        </w:tc>
        <w:tc>
          <w:tcPr>
            <w:tcW w:w="1418"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3.51</w:t>
            </w:r>
          </w:p>
        </w:tc>
        <w:tc>
          <w:tcPr>
            <w:tcW w:w="1417" w:type="dxa"/>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12</w:t>
            </w:r>
          </w:p>
        </w:tc>
        <w:tc>
          <w:tcPr>
            <w:tcW w:w="1985" w:type="dxa"/>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1-5 year</w:t>
            </w:r>
          </w:p>
        </w:tc>
        <w:tc>
          <w:tcPr>
            <w:tcW w:w="1418" w:type="dxa"/>
            <w:vMerge/>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p>
        </w:tc>
      </w:tr>
      <w:tr w:rsidR="00922CC2" w:rsidRPr="005E6D81" w:rsidTr="00922CC2">
        <w:trPr>
          <w:trHeight w:val="338"/>
        </w:trPr>
        <w:tc>
          <w:tcPr>
            <w:tcW w:w="850"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0.47</w:t>
            </w:r>
          </w:p>
        </w:tc>
        <w:tc>
          <w:tcPr>
            <w:tcW w:w="1276"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3.92</w:t>
            </w:r>
          </w:p>
        </w:tc>
        <w:tc>
          <w:tcPr>
            <w:tcW w:w="992"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0.63</w:t>
            </w:r>
          </w:p>
        </w:tc>
        <w:tc>
          <w:tcPr>
            <w:tcW w:w="1418"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3.52</w:t>
            </w:r>
          </w:p>
        </w:tc>
        <w:tc>
          <w:tcPr>
            <w:tcW w:w="1417" w:type="dxa"/>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30</w:t>
            </w:r>
          </w:p>
        </w:tc>
        <w:tc>
          <w:tcPr>
            <w:tcW w:w="1985" w:type="dxa"/>
            <w:tcBorders>
              <w:bottom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p>
        </w:tc>
        <w:tc>
          <w:tcPr>
            <w:tcW w:w="1418" w:type="dxa"/>
            <w:tcBorders>
              <w:bottom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rtl/>
                <w:lang w:eastAsia="ar-SA" w:bidi="ar-JO"/>
              </w:rPr>
            </w:pPr>
            <w:r w:rsidRPr="005E6D81">
              <w:rPr>
                <w:rFonts w:ascii="Times New Roman" w:eastAsia="Calibri" w:hAnsi="Times New Roman" w:cs="Times New Roman"/>
                <w:color w:val="000000"/>
                <w:sz w:val="24"/>
                <w:szCs w:val="24"/>
                <w:lang w:eastAsia="ar-SA" w:bidi="ar-JO"/>
              </w:rPr>
              <w:t>Total</w:t>
            </w:r>
          </w:p>
        </w:tc>
      </w:tr>
      <w:tr w:rsidR="00922CC2" w:rsidRPr="005E6D81" w:rsidTr="00922CC2">
        <w:trPr>
          <w:trHeight w:val="368"/>
        </w:trPr>
        <w:tc>
          <w:tcPr>
            <w:tcW w:w="850"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0.60</w:t>
            </w:r>
          </w:p>
        </w:tc>
        <w:tc>
          <w:tcPr>
            <w:tcW w:w="1276"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3.43</w:t>
            </w:r>
          </w:p>
        </w:tc>
        <w:tc>
          <w:tcPr>
            <w:tcW w:w="992"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0.35</w:t>
            </w:r>
          </w:p>
        </w:tc>
        <w:tc>
          <w:tcPr>
            <w:tcW w:w="1418"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3.73</w:t>
            </w:r>
          </w:p>
        </w:tc>
        <w:tc>
          <w:tcPr>
            <w:tcW w:w="1417" w:type="dxa"/>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13</w:t>
            </w:r>
          </w:p>
        </w:tc>
        <w:tc>
          <w:tcPr>
            <w:tcW w:w="1985" w:type="dxa"/>
            <w:tcBorders>
              <w:top w:val="single" w:sz="4" w:space="0" w:color="auto"/>
              <w:bottom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New</w:t>
            </w:r>
          </w:p>
        </w:tc>
        <w:tc>
          <w:tcPr>
            <w:tcW w:w="1418" w:type="dxa"/>
            <w:vMerge w:val="restart"/>
            <w:tcBorders>
              <w:top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 xml:space="preserve">Control  group </w:t>
            </w:r>
          </w:p>
        </w:tc>
      </w:tr>
      <w:tr w:rsidR="00922CC2" w:rsidRPr="005E6D81" w:rsidTr="00922CC2">
        <w:trPr>
          <w:trHeight w:val="184"/>
        </w:trPr>
        <w:tc>
          <w:tcPr>
            <w:tcW w:w="850"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0.53</w:t>
            </w:r>
          </w:p>
        </w:tc>
        <w:tc>
          <w:tcPr>
            <w:tcW w:w="1276"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3.81</w:t>
            </w:r>
          </w:p>
        </w:tc>
        <w:tc>
          <w:tcPr>
            <w:tcW w:w="992"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0.39</w:t>
            </w:r>
          </w:p>
        </w:tc>
        <w:tc>
          <w:tcPr>
            <w:tcW w:w="1418"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3.50</w:t>
            </w:r>
          </w:p>
        </w:tc>
        <w:tc>
          <w:tcPr>
            <w:tcW w:w="1417" w:type="dxa"/>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17</w:t>
            </w:r>
          </w:p>
        </w:tc>
        <w:tc>
          <w:tcPr>
            <w:tcW w:w="1985" w:type="dxa"/>
            <w:tcBorders>
              <w:top w:val="single" w:sz="4" w:space="0" w:color="auto"/>
              <w:bottom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1-5 year</w:t>
            </w:r>
          </w:p>
        </w:tc>
        <w:tc>
          <w:tcPr>
            <w:tcW w:w="1418" w:type="dxa"/>
            <w:vMerge/>
            <w:tcBorders>
              <w:bottom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p>
        </w:tc>
      </w:tr>
      <w:tr w:rsidR="00922CC2" w:rsidRPr="005E6D81" w:rsidTr="00922CC2">
        <w:trPr>
          <w:trHeight w:val="360"/>
        </w:trPr>
        <w:tc>
          <w:tcPr>
            <w:tcW w:w="850"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0.58</w:t>
            </w:r>
          </w:p>
        </w:tc>
        <w:tc>
          <w:tcPr>
            <w:tcW w:w="1276"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3.65</w:t>
            </w:r>
          </w:p>
        </w:tc>
        <w:tc>
          <w:tcPr>
            <w:tcW w:w="992"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0.38</w:t>
            </w:r>
          </w:p>
        </w:tc>
        <w:tc>
          <w:tcPr>
            <w:tcW w:w="1418"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3.60</w:t>
            </w:r>
          </w:p>
        </w:tc>
        <w:tc>
          <w:tcPr>
            <w:tcW w:w="1417" w:type="dxa"/>
            <w:tcBorders>
              <w:bottom w:val="single" w:sz="4" w:space="0" w:color="auto"/>
            </w:tcBorders>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30</w:t>
            </w:r>
          </w:p>
        </w:tc>
        <w:tc>
          <w:tcPr>
            <w:tcW w:w="1985" w:type="dxa"/>
            <w:tcBorders>
              <w:top w:val="single" w:sz="4" w:space="0" w:color="auto"/>
              <w:bottom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p>
        </w:tc>
        <w:tc>
          <w:tcPr>
            <w:tcW w:w="1418" w:type="dxa"/>
            <w:tcBorders>
              <w:top w:val="single" w:sz="4" w:space="0" w:color="auto"/>
              <w:bottom w:val="single" w:sz="4" w:space="0" w:color="auto"/>
              <w:right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rtl/>
                <w:lang w:eastAsia="ar-SA" w:bidi="ar-JO"/>
              </w:rPr>
            </w:pPr>
            <w:r w:rsidRPr="005E6D81">
              <w:rPr>
                <w:rFonts w:ascii="Times New Roman" w:eastAsia="Calibri" w:hAnsi="Times New Roman" w:cs="Times New Roman"/>
                <w:color w:val="000000"/>
                <w:sz w:val="24"/>
                <w:szCs w:val="24"/>
                <w:lang w:eastAsia="ar-SA" w:bidi="ar-JO"/>
              </w:rPr>
              <w:t>Total</w:t>
            </w:r>
          </w:p>
        </w:tc>
      </w:tr>
      <w:tr w:rsidR="00922CC2" w:rsidRPr="005E6D81" w:rsidTr="00922CC2">
        <w:trPr>
          <w:trHeight w:val="320"/>
        </w:trPr>
        <w:tc>
          <w:tcPr>
            <w:tcW w:w="850"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0.64</w:t>
            </w:r>
          </w:p>
        </w:tc>
        <w:tc>
          <w:tcPr>
            <w:tcW w:w="1276"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3.82</w:t>
            </w:r>
          </w:p>
        </w:tc>
        <w:tc>
          <w:tcPr>
            <w:tcW w:w="992"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0.63</w:t>
            </w:r>
          </w:p>
        </w:tc>
        <w:tc>
          <w:tcPr>
            <w:tcW w:w="1418"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3.61</w:t>
            </w:r>
          </w:p>
        </w:tc>
        <w:tc>
          <w:tcPr>
            <w:tcW w:w="1417" w:type="dxa"/>
            <w:tcBorders>
              <w:bottom w:val="single" w:sz="4" w:space="0" w:color="auto"/>
            </w:tcBorders>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31</w:t>
            </w:r>
          </w:p>
        </w:tc>
        <w:tc>
          <w:tcPr>
            <w:tcW w:w="1985" w:type="dxa"/>
            <w:tcBorders>
              <w:top w:val="single" w:sz="4" w:space="0" w:color="auto"/>
              <w:bottom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p>
        </w:tc>
        <w:tc>
          <w:tcPr>
            <w:tcW w:w="1418" w:type="dxa"/>
            <w:tcBorders>
              <w:top w:val="single" w:sz="4" w:space="0" w:color="auto"/>
              <w:bottom w:val="single" w:sz="4" w:space="0" w:color="auto"/>
              <w:right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rtl/>
                <w:lang w:eastAsia="ar-SA" w:bidi="ar-JO"/>
              </w:rPr>
            </w:pPr>
            <w:r w:rsidRPr="005E6D81">
              <w:rPr>
                <w:rFonts w:ascii="Times New Roman" w:eastAsia="Calibri" w:hAnsi="Times New Roman" w:cs="Times New Roman"/>
                <w:color w:val="000000"/>
                <w:sz w:val="24"/>
                <w:szCs w:val="24"/>
                <w:lang w:eastAsia="ar-SA" w:bidi="ar-JO"/>
              </w:rPr>
              <w:t xml:space="preserve"> Total :New</w:t>
            </w:r>
          </w:p>
        </w:tc>
      </w:tr>
      <w:tr w:rsidR="00922CC2" w:rsidRPr="005E6D81" w:rsidTr="00922CC2">
        <w:trPr>
          <w:trHeight w:val="93"/>
        </w:trPr>
        <w:tc>
          <w:tcPr>
            <w:tcW w:w="850"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0.43</w:t>
            </w:r>
          </w:p>
        </w:tc>
        <w:tc>
          <w:tcPr>
            <w:tcW w:w="1276"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3.76</w:t>
            </w:r>
          </w:p>
        </w:tc>
        <w:tc>
          <w:tcPr>
            <w:tcW w:w="992"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0.37</w:t>
            </w:r>
          </w:p>
        </w:tc>
        <w:tc>
          <w:tcPr>
            <w:tcW w:w="1418"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3.51</w:t>
            </w:r>
          </w:p>
        </w:tc>
        <w:tc>
          <w:tcPr>
            <w:tcW w:w="1417" w:type="dxa"/>
            <w:tcBorders>
              <w:bottom w:val="single" w:sz="4" w:space="0" w:color="auto"/>
            </w:tcBorders>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29</w:t>
            </w:r>
          </w:p>
        </w:tc>
        <w:tc>
          <w:tcPr>
            <w:tcW w:w="1985" w:type="dxa"/>
            <w:tcBorders>
              <w:top w:val="single" w:sz="4" w:space="0" w:color="auto"/>
              <w:bottom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p>
        </w:tc>
        <w:tc>
          <w:tcPr>
            <w:tcW w:w="1418" w:type="dxa"/>
            <w:tcBorders>
              <w:top w:val="single" w:sz="4" w:space="0" w:color="auto"/>
              <w:bottom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Total :1-5 year</w:t>
            </w:r>
          </w:p>
        </w:tc>
      </w:tr>
      <w:tr w:rsidR="00922CC2" w:rsidRPr="005E6D81" w:rsidTr="00922CC2">
        <w:trPr>
          <w:trHeight w:val="93"/>
        </w:trPr>
        <w:tc>
          <w:tcPr>
            <w:tcW w:w="850"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0.55</w:t>
            </w:r>
          </w:p>
        </w:tc>
        <w:tc>
          <w:tcPr>
            <w:tcW w:w="1276" w:type="dxa"/>
            <w:tcBorders>
              <w:top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3.79</w:t>
            </w:r>
          </w:p>
        </w:tc>
        <w:tc>
          <w:tcPr>
            <w:tcW w:w="992"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0.52</w:t>
            </w:r>
          </w:p>
        </w:tc>
        <w:tc>
          <w:tcPr>
            <w:tcW w:w="1418" w:type="dxa"/>
            <w:tcBorders>
              <w:bottom w:val="single" w:sz="4" w:space="0" w:color="auto"/>
            </w:tcBorders>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3.56</w:t>
            </w:r>
          </w:p>
        </w:tc>
        <w:tc>
          <w:tcPr>
            <w:tcW w:w="1417" w:type="dxa"/>
            <w:tcBorders>
              <w:bottom w:val="single" w:sz="4" w:space="0" w:color="auto"/>
            </w:tcBorders>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60</w:t>
            </w:r>
          </w:p>
        </w:tc>
        <w:tc>
          <w:tcPr>
            <w:tcW w:w="1985" w:type="dxa"/>
            <w:tcBorders>
              <w:top w:val="single" w:sz="4" w:space="0" w:color="auto"/>
              <w:bottom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p>
        </w:tc>
        <w:tc>
          <w:tcPr>
            <w:tcW w:w="1418" w:type="dxa"/>
            <w:tcBorders>
              <w:top w:val="single" w:sz="4" w:space="0" w:color="auto"/>
              <w:bottom w:val="single" w:sz="4" w:space="0" w:color="auto"/>
            </w:tcBorders>
            <w:vAlign w:val="center"/>
          </w:tcPr>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Calibri" w:hAnsi="Times New Roman" w:cs="Times New Roman"/>
                <w:color w:val="000000"/>
                <w:sz w:val="24"/>
                <w:szCs w:val="24"/>
                <w:lang w:eastAsia="ar-SA" w:bidi="ar-JO"/>
              </w:rPr>
              <w:t xml:space="preserve">Total </w:t>
            </w:r>
          </w:p>
        </w:tc>
      </w:tr>
    </w:tbl>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p>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p>
    <w:p w:rsidR="00922CC2" w:rsidRPr="005E6D81" w:rsidRDefault="00922CC2" w:rsidP="00922CC2">
      <w:pPr>
        <w:spacing w:after="0" w:line="360" w:lineRule="auto"/>
        <w:jc w:val="both"/>
        <w:rPr>
          <w:rFonts w:ascii="Times New Roman" w:eastAsia="Calibri" w:hAnsi="Times New Roman" w:cs="Times New Roman"/>
          <w:color w:val="000000"/>
          <w:sz w:val="24"/>
          <w:szCs w:val="24"/>
          <w:lang w:eastAsia="ar-SA" w:bidi="ar-JO"/>
        </w:rPr>
      </w:pPr>
      <w:r w:rsidRPr="005E6D81">
        <w:rPr>
          <w:rFonts w:ascii="Times New Roman" w:eastAsia="Times New Roman" w:hAnsi="Times New Roman" w:cs="Times New Roman"/>
          <w:color w:val="000000"/>
          <w:sz w:val="24"/>
          <w:szCs w:val="24"/>
        </w:rPr>
        <w:t xml:space="preserve">Table (8) </w:t>
      </w:r>
      <w:r w:rsidR="00F939A6" w:rsidRPr="005E6D81">
        <w:rPr>
          <w:rFonts w:ascii="Times New Roman" w:eastAsia="Times New Roman" w:hAnsi="Times New Roman" w:cs="Times New Roman"/>
          <w:color w:val="000000"/>
          <w:sz w:val="24"/>
          <w:szCs w:val="24"/>
        </w:rPr>
        <w:t>shows that</w:t>
      </w:r>
      <w:r w:rsidRPr="005E6D81">
        <w:rPr>
          <w:rFonts w:ascii="Times New Roman" w:eastAsia="Times New Roman" w:hAnsi="Times New Roman" w:cs="Times New Roman"/>
          <w:color w:val="000000"/>
          <w:sz w:val="24"/>
          <w:szCs w:val="24"/>
        </w:rPr>
        <w:t xml:space="preserve"> there </w:t>
      </w:r>
      <w:r w:rsidR="00F939A6" w:rsidRPr="005E6D81">
        <w:rPr>
          <w:rFonts w:ascii="Times New Roman" w:eastAsia="Times New Roman" w:hAnsi="Times New Roman" w:cs="Times New Roman"/>
          <w:color w:val="000000"/>
          <w:sz w:val="24"/>
          <w:szCs w:val="24"/>
        </w:rPr>
        <w:t>is statistical significant difference</w:t>
      </w:r>
      <w:r w:rsidRPr="005E6D81">
        <w:rPr>
          <w:rFonts w:ascii="Times New Roman" w:eastAsia="Times New Roman" w:hAnsi="Times New Roman" w:cs="Times New Roman"/>
          <w:color w:val="000000"/>
          <w:sz w:val="24"/>
          <w:szCs w:val="24"/>
        </w:rPr>
        <w:t xml:space="preserve"> </w:t>
      </w:r>
      <w:r w:rsidR="00F939A6" w:rsidRPr="005E6D81">
        <w:rPr>
          <w:rFonts w:ascii="Times New Roman" w:eastAsia="Times New Roman" w:hAnsi="Times New Roman" w:cs="Times New Roman"/>
          <w:color w:val="000000"/>
          <w:sz w:val="24"/>
          <w:szCs w:val="24"/>
        </w:rPr>
        <w:t>on post</w:t>
      </w:r>
      <w:r w:rsidRPr="005E6D81">
        <w:rPr>
          <w:rFonts w:ascii="Times New Roman" w:eastAsia="Times New Roman" w:hAnsi="Times New Roman" w:cs="Times New Roman"/>
          <w:color w:val="000000"/>
          <w:sz w:val="24"/>
          <w:szCs w:val="24"/>
        </w:rPr>
        <w:t xml:space="preserve">- test </w:t>
      </w:r>
      <w:r w:rsidR="00F939A6" w:rsidRPr="005E6D81">
        <w:rPr>
          <w:rFonts w:ascii="Times New Roman" w:eastAsia="Times New Roman" w:hAnsi="Times New Roman" w:cs="Times New Roman"/>
          <w:color w:val="000000"/>
          <w:sz w:val="24"/>
          <w:szCs w:val="24"/>
        </w:rPr>
        <w:t>of attitudes</w:t>
      </w:r>
      <w:r w:rsidRPr="005E6D81">
        <w:rPr>
          <w:rFonts w:ascii="Times New Roman" w:eastAsia="Times New Roman" w:hAnsi="Times New Roman" w:cs="Times New Roman"/>
          <w:color w:val="000000"/>
          <w:sz w:val="24"/>
          <w:szCs w:val="24"/>
        </w:rPr>
        <w:t xml:space="preserve"> toward </w:t>
      </w:r>
      <w:r w:rsidR="00F939A6" w:rsidRPr="005E6D81">
        <w:rPr>
          <w:rFonts w:ascii="Times New Roman" w:eastAsia="Times New Roman" w:hAnsi="Times New Roman" w:cs="Times New Roman"/>
          <w:color w:val="000000"/>
          <w:sz w:val="24"/>
          <w:szCs w:val="24"/>
        </w:rPr>
        <w:t>nursing profession</w:t>
      </w:r>
      <w:r w:rsidRPr="005E6D81">
        <w:rPr>
          <w:rFonts w:ascii="Times New Roman" w:eastAsia="Calibri" w:hAnsi="Times New Roman" w:cs="Times New Roman"/>
          <w:b/>
          <w:bCs/>
          <w:color w:val="000000"/>
          <w:sz w:val="24"/>
          <w:szCs w:val="24"/>
        </w:rPr>
        <w:t xml:space="preserve"> </w:t>
      </w:r>
      <w:r w:rsidR="00F939A6" w:rsidRPr="005E6D81">
        <w:rPr>
          <w:rFonts w:ascii="Times New Roman" w:eastAsia="Calibri" w:hAnsi="Times New Roman" w:cs="Times New Roman"/>
          <w:b/>
          <w:bCs/>
          <w:color w:val="000000"/>
          <w:sz w:val="24"/>
          <w:szCs w:val="24"/>
        </w:rPr>
        <w:t>among new nurses</w:t>
      </w:r>
      <w:r w:rsidRPr="005E6D81">
        <w:rPr>
          <w:rFonts w:ascii="Times New Roman" w:eastAsia="Times New Roman" w:hAnsi="Times New Roman" w:cs="Times New Roman"/>
          <w:color w:val="000000"/>
          <w:sz w:val="24"/>
          <w:szCs w:val="24"/>
        </w:rPr>
        <w:t xml:space="preserve"> at </w:t>
      </w:r>
      <w:r w:rsidR="00F939A6" w:rsidRPr="005E6D81">
        <w:rPr>
          <w:rFonts w:ascii="Times New Roman" w:eastAsia="Times New Roman" w:hAnsi="Times New Roman" w:cs="Times New Roman"/>
          <w:color w:val="000000"/>
          <w:sz w:val="24"/>
          <w:szCs w:val="24"/>
        </w:rPr>
        <w:t>KHCC according</w:t>
      </w:r>
      <w:r w:rsidRPr="005E6D81">
        <w:rPr>
          <w:rFonts w:ascii="Times New Roman" w:eastAsia="Times New Roman" w:hAnsi="Times New Roman" w:cs="Times New Roman"/>
          <w:color w:val="000000"/>
          <w:sz w:val="24"/>
          <w:szCs w:val="24"/>
        </w:rPr>
        <w:t xml:space="preserve"> to the two variables of the study: the method of training (using </w:t>
      </w:r>
      <w:r w:rsidRPr="005E6D81">
        <w:rPr>
          <w:rFonts w:ascii="Times New Roman" w:eastAsia="Calibri" w:hAnsi="Times New Roman" w:cs="Times New Roman"/>
          <w:color w:val="000000"/>
          <w:sz w:val="24"/>
          <w:szCs w:val="24"/>
          <w:lang w:eastAsia="ar-SA" w:bidi="ar-JO"/>
        </w:rPr>
        <w:t xml:space="preserve">Kolb’s </w:t>
      </w:r>
      <w:r w:rsidR="00F939A6" w:rsidRPr="005E6D81">
        <w:rPr>
          <w:rFonts w:ascii="Times New Roman" w:eastAsia="Calibri" w:hAnsi="Times New Roman" w:cs="Times New Roman"/>
          <w:color w:val="000000"/>
          <w:sz w:val="24"/>
          <w:szCs w:val="24"/>
          <w:lang w:eastAsia="ar-SA" w:bidi="ar-JO"/>
        </w:rPr>
        <w:t>model and traditional</w:t>
      </w:r>
      <w:r w:rsidRPr="005E6D81">
        <w:rPr>
          <w:rFonts w:ascii="Times New Roman" w:eastAsia="Calibri" w:hAnsi="Times New Roman" w:cs="Times New Roman"/>
          <w:color w:val="000000"/>
          <w:sz w:val="24"/>
          <w:szCs w:val="24"/>
          <w:lang w:eastAsia="ar-SA" w:bidi="ar-JO"/>
        </w:rPr>
        <w:t xml:space="preserve"> way). </w:t>
      </w:r>
    </w:p>
    <w:p w:rsidR="00922CC2" w:rsidRPr="005E6D81" w:rsidRDefault="00922CC2" w:rsidP="00922C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rPr>
      </w:pPr>
      <w:r w:rsidRPr="005E6D81">
        <w:rPr>
          <w:rFonts w:ascii="Times New Roman" w:eastAsia="Times New Roman" w:hAnsi="Times New Roman" w:cs="Times New Roman"/>
          <w:color w:val="000000"/>
          <w:sz w:val="24"/>
          <w:szCs w:val="24"/>
        </w:rPr>
        <w:t>The results show that the mean of attitudes toward nursing profession</w:t>
      </w:r>
      <w:r w:rsidRPr="005E6D81">
        <w:rPr>
          <w:rFonts w:ascii="Times New Roman" w:eastAsia="Calibri" w:hAnsi="Times New Roman" w:cs="Times New Roman"/>
          <w:b/>
          <w:bCs/>
          <w:color w:val="000000"/>
          <w:sz w:val="24"/>
          <w:szCs w:val="24"/>
        </w:rPr>
        <w:t xml:space="preserve"> among a new </w:t>
      </w:r>
      <w:r w:rsidR="00F939A6" w:rsidRPr="005E6D81">
        <w:rPr>
          <w:rFonts w:ascii="Times New Roman" w:eastAsia="Calibri" w:hAnsi="Times New Roman" w:cs="Times New Roman"/>
          <w:b/>
          <w:bCs/>
          <w:color w:val="000000"/>
          <w:sz w:val="24"/>
          <w:szCs w:val="24"/>
        </w:rPr>
        <w:t>nurses</w:t>
      </w:r>
      <w:r w:rsidR="00F939A6" w:rsidRPr="005E6D81">
        <w:rPr>
          <w:rFonts w:ascii="Times New Roman" w:eastAsia="Times New Roman" w:hAnsi="Times New Roman" w:cs="Times New Roman"/>
          <w:color w:val="000000"/>
          <w:sz w:val="24"/>
          <w:szCs w:val="24"/>
        </w:rPr>
        <w:t xml:space="preserve"> in</w:t>
      </w:r>
      <w:r w:rsidRPr="005E6D81">
        <w:rPr>
          <w:rFonts w:ascii="Times New Roman" w:eastAsia="Times New Roman" w:hAnsi="Times New Roman" w:cs="Times New Roman"/>
          <w:color w:val="000000"/>
          <w:sz w:val="24"/>
          <w:szCs w:val="24"/>
        </w:rPr>
        <w:t xml:space="preserve"> the experimental group (</w:t>
      </w:r>
      <w:r w:rsidRPr="005E6D81">
        <w:rPr>
          <w:rFonts w:ascii="Times New Roman" w:eastAsia="Times New Roman" w:hAnsi="Times New Roman" w:cs="Times New Roman"/>
          <w:b/>
          <w:bCs/>
          <w:color w:val="000000"/>
          <w:sz w:val="24"/>
          <w:szCs w:val="24"/>
        </w:rPr>
        <w:t>3.92)</w:t>
      </w:r>
      <w:r w:rsidRPr="005E6D81">
        <w:rPr>
          <w:rFonts w:ascii="Times New Roman" w:eastAsia="Times New Roman" w:hAnsi="Times New Roman" w:cs="Times New Roman"/>
          <w:color w:val="000000"/>
          <w:sz w:val="24"/>
          <w:szCs w:val="24"/>
        </w:rPr>
        <w:t xml:space="preserve"> with a standard deviation (</w:t>
      </w:r>
      <w:r w:rsidRPr="005E6D81">
        <w:rPr>
          <w:rFonts w:ascii="Times New Roman" w:eastAsia="Times New Roman" w:hAnsi="Times New Roman" w:cs="Times New Roman"/>
          <w:b/>
          <w:bCs/>
          <w:color w:val="000000"/>
          <w:sz w:val="24"/>
          <w:szCs w:val="24"/>
        </w:rPr>
        <w:t xml:space="preserve">0.47), </w:t>
      </w:r>
      <w:r w:rsidRPr="005E6D81">
        <w:rPr>
          <w:rFonts w:ascii="Times New Roman" w:eastAsia="Times New Roman" w:hAnsi="Times New Roman" w:cs="Times New Roman"/>
          <w:color w:val="000000"/>
          <w:sz w:val="24"/>
          <w:szCs w:val="24"/>
        </w:rPr>
        <w:t>while the mean of attitudes toward nursing profession</w:t>
      </w:r>
      <w:r w:rsidRPr="005E6D81">
        <w:rPr>
          <w:rFonts w:ascii="Times New Roman" w:eastAsia="Calibri" w:hAnsi="Times New Roman" w:cs="Times New Roman"/>
          <w:b/>
          <w:bCs/>
          <w:color w:val="000000"/>
          <w:sz w:val="24"/>
          <w:szCs w:val="24"/>
        </w:rPr>
        <w:t xml:space="preserve"> among a new </w:t>
      </w:r>
      <w:r w:rsidR="00F939A6" w:rsidRPr="005E6D81">
        <w:rPr>
          <w:rFonts w:ascii="Times New Roman" w:eastAsia="Calibri" w:hAnsi="Times New Roman" w:cs="Times New Roman"/>
          <w:b/>
          <w:bCs/>
          <w:color w:val="000000"/>
          <w:sz w:val="24"/>
          <w:szCs w:val="24"/>
        </w:rPr>
        <w:t>nurses</w:t>
      </w:r>
      <w:r w:rsidR="00F939A6" w:rsidRPr="005E6D81">
        <w:rPr>
          <w:rFonts w:ascii="Times New Roman" w:eastAsia="Times New Roman" w:hAnsi="Times New Roman" w:cs="Times New Roman"/>
          <w:color w:val="000000"/>
          <w:sz w:val="24"/>
          <w:szCs w:val="24"/>
        </w:rPr>
        <w:t xml:space="preserve"> in</w:t>
      </w:r>
      <w:r w:rsidRPr="005E6D81">
        <w:rPr>
          <w:rFonts w:ascii="Times New Roman" w:eastAsia="Times New Roman" w:hAnsi="Times New Roman" w:cs="Times New Roman"/>
          <w:color w:val="000000"/>
          <w:sz w:val="24"/>
          <w:szCs w:val="24"/>
        </w:rPr>
        <w:t xml:space="preserve"> the control group </w:t>
      </w:r>
      <w:r w:rsidRPr="005E6D81">
        <w:rPr>
          <w:rFonts w:ascii="Times New Roman" w:eastAsia="Times New Roman" w:hAnsi="Times New Roman" w:cs="Times New Roman"/>
          <w:b/>
          <w:bCs/>
          <w:color w:val="000000"/>
          <w:sz w:val="24"/>
          <w:szCs w:val="24"/>
        </w:rPr>
        <w:t>(3.65)</w:t>
      </w:r>
      <w:r w:rsidRPr="005E6D81">
        <w:rPr>
          <w:rFonts w:ascii="Times New Roman" w:eastAsia="Times New Roman" w:hAnsi="Times New Roman" w:cs="Times New Roman"/>
          <w:color w:val="000000"/>
          <w:sz w:val="24"/>
          <w:szCs w:val="24"/>
        </w:rPr>
        <w:t xml:space="preserve"> was standard deviation </w:t>
      </w:r>
      <w:r w:rsidRPr="005E6D81">
        <w:rPr>
          <w:rFonts w:ascii="Times New Roman" w:eastAsia="Times New Roman" w:hAnsi="Times New Roman" w:cs="Times New Roman"/>
          <w:b/>
          <w:bCs/>
          <w:color w:val="000000"/>
          <w:sz w:val="24"/>
          <w:szCs w:val="24"/>
        </w:rPr>
        <w:t>(0.58).</w:t>
      </w:r>
    </w:p>
    <w:p w:rsidR="00922CC2" w:rsidRPr="005E6D81" w:rsidRDefault="00922CC2" w:rsidP="00922C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rPr>
      </w:pPr>
    </w:p>
    <w:p w:rsidR="00922CC2" w:rsidRPr="005E6D81" w:rsidRDefault="00922CC2" w:rsidP="006528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rPr>
      </w:pPr>
      <w:r w:rsidRPr="005E6D81">
        <w:rPr>
          <w:rFonts w:ascii="Times New Roman" w:eastAsia="Times New Roman" w:hAnsi="Times New Roman" w:cs="Times New Roman"/>
          <w:color w:val="000000"/>
          <w:sz w:val="24"/>
          <w:szCs w:val="24"/>
        </w:rPr>
        <w:t>   Table (7) also shows that new nurses in the "new"(  0 experience group )  achieved the highest  mean in the experimental group on the post-test  test of attitudes toward nursing profession</w:t>
      </w:r>
      <w:r w:rsidRPr="005E6D81">
        <w:rPr>
          <w:rFonts w:ascii="Times New Roman" w:eastAsia="Calibri" w:hAnsi="Times New Roman" w:cs="Times New Roman"/>
          <w:color w:val="000000"/>
          <w:sz w:val="24"/>
          <w:szCs w:val="24"/>
        </w:rPr>
        <w:t xml:space="preserve"> among a new nurses</w:t>
      </w:r>
      <w:r w:rsidRPr="005E6D81">
        <w:rPr>
          <w:rFonts w:ascii="Times New Roman" w:eastAsia="Times New Roman" w:hAnsi="Times New Roman" w:cs="Times New Roman"/>
          <w:color w:val="000000"/>
          <w:sz w:val="24"/>
          <w:szCs w:val="24"/>
        </w:rPr>
        <w:t xml:space="preserve">, with a mean of </w:t>
      </w:r>
      <w:r w:rsidRPr="005E6D81">
        <w:rPr>
          <w:rFonts w:ascii="Times New Roman" w:eastAsia="Times New Roman" w:hAnsi="Times New Roman" w:cs="Times New Roman"/>
          <w:b/>
          <w:bCs/>
          <w:color w:val="000000"/>
          <w:sz w:val="24"/>
          <w:szCs w:val="24"/>
        </w:rPr>
        <w:t>( 4.1)</w:t>
      </w:r>
      <w:r w:rsidRPr="005E6D81">
        <w:rPr>
          <w:rFonts w:ascii="Times New Roman" w:eastAsia="Times New Roman" w:hAnsi="Times New Roman" w:cs="Times New Roman"/>
          <w:color w:val="000000"/>
          <w:sz w:val="24"/>
          <w:szCs w:val="24"/>
        </w:rPr>
        <w:t xml:space="preserve"> with a standard deviation of (</w:t>
      </w:r>
      <w:r w:rsidRPr="005E6D81">
        <w:rPr>
          <w:rFonts w:ascii="Times New Roman" w:eastAsia="Times New Roman" w:hAnsi="Times New Roman" w:cs="Times New Roman"/>
          <w:b/>
          <w:bCs/>
          <w:color w:val="000000"/>
          <w:sz w:val="24"/>
          <w:szCs w:val="24"/>
        </w:rPr>
        <w:t>0.52 ),</w:t>
      </w:r>
      <w:r w:rsidRPr="005E6D81">
        <w:rPr>
          <w:rFonts w:ascii="Times New Roman" w:eastAsia="Times New Roman" w:hAnsi="Times New Roman" w:cs="Times New Roman"/>
          <w:color w:val="000000"/>
          <w:sz w:val="24"/>
          <w:szCs w:val="24"/>
        </w:rPr>
        <w:t xml:space="preserve"> while the mean of  attitudes toward nursing profession</w:t>
      </w:r>
      <w:r w:rsidRPr="005E6D81">
        <w:rPr>
          <w:rFonts w:ascii="Times New Roman" w:eastAsia="Calibri" w:hAnsi="Times New Roman" w:cs="Times New Roman"/>
          <w:color w:val="000000"/>
          <w:sz w:val="24"/>
          <w:szCs w:val="24"/>
        </w:rPr>
        <w:t xml:space="preserve"> among a new nurses</w:t>
      </w:r>
      <w:r w:rsidRPr="005E6D81">
        <w:rPr>
          <w:rFonts w:ascii="Times New Roman" w:eastAsia="Times New Roman" w:hAnsi="Times New Roman" w:cs="Times New Roman"/>
          <w:color w:val="000000"/>
          <w:sz w:val="24"/>
          <w:szCs w:val="24"/>
        </w:rPr>
        <w:t xml:space="preserve"> in  "1-5 years" </w:t>
      </w:r>
      <w:r w:rsidRPr="005E6D81">
        <w:rPr>
          <w:rFonts w:ascii="Times New Roman" w:eastAsia="Times New Roman" w:hAnsi="Times New Roman" w:cs="Times New Roman"/>
          <w:color w:val="000000"/>
          <w:sz w:val="24"/>
          <w:szCs w:val="24"/>
        </w:rPr>
        <w:lastRenderedPageBreak/>
        <w:t>experience group  in the experimental group (</w:t>
      </w:r>
      <w:r w:rsidRPr="005E6D81">
        <w:rPr>
          <w:rFonts w:ascii="Times New Roman" w:eastAsia="Times New Roman" w:hAnsi="Times New Roman" w:cs="Times New Roman"/>
          <w:b/>
          <w:bCs/>
          <w:color w:val="000000"/>
          <w:sz w:val="24"/>
          <w:szCs w:val="24"/>
        </w:rPr>
        <w:t>3.68)</w:t>
      </w:r>
      <w:r w:rsidRPr="005E6D81">
        <w:rPr>
          <w:rFonts w:ascii="Times New Roman" w:eastAsia="Times New Roman" w:hAnsi="Times New Roman" w:cs="Times New Roman"/>
          <w:color w:val="000000"/>
          <w:sz w:val="24"/>
          <w:szCs w:val="24"/>
        </w:rPr>
        <w:t xml:space="preserve"> with a standard deviation </w:t>
      </w:r>
      <w:r w:rsidRPr="005E6D81">
        <w:rPr>
          <w:rFonts w:ascii="Times New Roman" w:eastAsia="Times New Roman" w:hAnsi="Times New Roman" w:cs="Times New Roman"/>
          <w:b/>
          <w:bCs/>
          <w:color w:val="000000"/>
          <w:sz w:val="24"/>
          <w:szCs w:val="24"/>
        </w:rPr>
        <w:t>(0.25).</w:t>
      </w:r>
      <w:r w:rsidRPr="005E6D81">
        <w:rPr>
          <w:rFonts w:ascii="Times New Roman" w:eastAsia="Times New Roman" w:hAnsi="Times New Roman" w:cs="Times New Roman"/>
          <w:color w:val="000000"/>
          <w:sz w:val="24"/>
          <w:szCs w:val="24"/>
        </w:rPr>
        <w:t xml:space="preserve"> in addition, the results show  that the new nurses  "new"" in  "1-5 years"   group) achieved the highest mean in the control group on the post- test of  attitudes toward nursing profession</w:t>
      </w:r>
      <w:r w:rsidRPr="005E6D81">
        <w:rPr>
          <w:rFonts w:ascii="Times New Roman" w:eastAsia="Calibri" w:hAnsi="Times New Roman" w:cs="Times New Roman"/>
          <w:b/>
          <w:bCs/>
          <w:color w:val="000000"/>
          <w:sz w:val="24"/>
          <w:szCs w:val="24"/>
        </w:rPr>
        <w:t xml:space="preserve"> </w:t>
      </w:r>
      <w:r w:rsidRPr="005E6D81">
        <w:rPr>
          <w:rFonts w:ascii="Times New Roman" w:eastAsia="Calibri" w:hAnsi="Times New Roman" w:cs="Times New Roman"/>
          <w:color w:val="000000"/>
          <w:sz w:val="24"/>
          <w:szCs w:val="24"/>
        </w:rPr>
        <w:t>among a new nurses</w:t>
      </w:r>
      <w:r w:rsidRPr="005E6D81">
        <w:rPr>
          <w:rFonts w:ascii="Times New Roman" w:eastAsia="Times New Roman" w:hAnsi="Times New Roman" w:cs="Times New Roman"/>
          <w:color w:val="000000"/>
          <w:sz w:val="24"/>
          <w:szCs w:val="24"/>
        </w:rPr>
        <w:t xml:space="preserve"> with a mean of  </w:t>
      </w:r>
      <w:r w:rsidRPr="005E6D81">
        <w:rPr>
          <w:rFonts w:ascii="Times New Roman" w:eastAsia="Times New Roman" w:hAnsi="Times New Roman" w:cs="Times New Roman"/>
          <w:b/>
          <w:bCs/>
          <w:color w:val="000000"/>
          <w:sz w:val="24"/>
          <w:szCs w:val="24"/>
        </w:rPr>
        <w:t>(3.81 )</w:t>
      </w:r>
      <w:r w:rsidRPr="005E6D81">
        <w:rPr>
          <w:rFonts w:ascii="Times New Roman" w:eastAsia="Times New Roman" w:hAnsi="Times New Roman" w:cs="Times New Roman"/>
          <w:color w:val="000000"/>
          <w:sz w:val="24"/>
          <w:szCs w:val="24"/>
        </w:rPr>
        <w:t xml:space="preserve"> with a standard deviation </w:t>
      </w:r>
      <w:r w:rsidRPr="005E6D81">
        <w:rPr>
          <w:rFonts w:ascii="Times New Roman" w:eastAsia="Times New Roman" w:hAnsi="Times New Roman" w:cs="Times New Roman"/>
          <w:b/>
          <w:bCs/>
          <w:color w:val="000000"/>
          <w:sz w:val="24"/>
          <w:szCs w:val="24"/>
        </w:rPr>
        <w:t>(0.52</w:t>
      </w:r>
      <w:r w:rsidRPr="005E6D81">
        <w:rPr>
          <w:rFonts w:ascii="Times New Roman" w:eastAsia="Times New Roman" w:hAnsi="Times New Roman" w:cs="Times New Roman"/>
          <w:color w:val="000000"/>
          <w:sz w:val="24"/>
          <w:szCs w:val="24"/>
        </w:rPr>
        <w:t xml:space="preserve">  ) while the mean  of  a new in  "0 years"  experience in the control group with a mean of   </w:t>
      </w:r>
      <w:r w:rsidRPr="005E6D81">
        <w:rPr>
          <w:rFonts w:ascii="Times New Roman" w:eastAsia="Times New Roman" w:hAnsi="Times New Roman" w:cs="Times New Roman"/>
          <w:b/>
          <w:bCs/>
          <w:color w:val="000000"/>
          <w:sz w:val="24"/>
          <w:szCs w:val="24"/>
        </w:rPr>
        <w:t>.( 3.43</w:t>
      </w:r>
      <w:r w:rsidRPr="005E6D81">
        <w:rPr>
          <w:rFonts w:ascii="Times New Roman" w:eastAsia="Times New Roman" w:hAnsi="Times New Roman" w:cs="Times New Roman"/>
          <w:color w:val="000000"/>
          <w:sz w:val="24"/>
          <w:szCs w:val="24"/>
        </w:rPr>
        <w:t xml:space="preserve">) with a standard deviation </w:t>
      </w:r>
      <w:r w:rsidRPr="005E6D81">
        <w:rPr>
          <w:rFonts w:ascii="Times New Roman" w:eastAsia="Times New Roman" w:hAnsi="Times New Roman" w:cs="Times New Roman"/>
          <w:b/>
          <w:bCs/>
          <w:color w:val="000000"/>
          <w:sz w:val="24"/>
          <w:szCs w:val="24"/>
        </w:rPr>
        <w:t>(0.60  ).</w:t>
      </w:r>
    </w:p>
    <w:p w:rsidR="00922CC2" w:rsidRPr="005E6D81" w:rsidRDefault="00922CC2" w:rsidP="00922C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rPr>
      </w:pPr>
    </w:p>
    <w:p w:rsidR="00922CC2" w:rsidRPr="005E6D81" w:rsidRDefault="00922CC2" w:rsidP="00E651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rPr>
      </w:pPr>
      <w:r w:rsidRPr="005E6D81">
        <w:rPr>
          <w:rFonts w:ascii="Times New Roman" w:eastAsia="Times New Roman" w:hAnsi="Times New Roman" w:cs="Times New Roman"/>
          <w:color w:val="000000"/>
          <w:sz w:val="24"/>
          <w:szCs w:val="24"/>
        </w:rPr>
        <w:t xml:space="preserve">Table (7) shows that the new nurses   "new"(  0 experience group ) achieved the highest mean of the total number of study subjects on the post-test nurses attitudes toward nursing  profession  with a mean of </w:t>
      </w:r>
      <w:r w:rsidRPr="005E6D81">
        <w:rPr>
          <w:rFonts w:ascii="Times New Roman" w:eastAsia="Times New Roman" w:hAnsi="Times New Roman" w:cs="Times New Roman"/>
          <w:b/>
          <w:bCs/>
          <w:color w:val="000000"/>
          <w:sz w:val="24"/>
          <w:szCs w:val="24"/>
        </w:rPr>
        <w:t>(3.82</w:t>
      </w:r>
      <w:r w:rsidRPr="005E6D81">
        <w:rPr>
          <w:rFonts w:ascii="Times New Roman" w:eastAsia="Times New Roman" w:hAnsi="Times New Roman" w:cs="Times New Roman"/>
          <w:color w:val="000000"/>
          <w:sz w:val="24"/>
          <w:szCs w:val="24"/>
        </w:rPr>
        <w:t>) with a standard deviation (</w:t>
      </w:r>
      <w:r w:rsidRPr="005E6D81">
        <w:rPr>
          <w:rFonts w:ascii="Times New Roman" w:eastAsia="Times New Roman" w:hAnsi="Times New Roman" w:cs="Times New Roman"/>
          <w:b/>
          <w:bCs/>
          <w:color w:val="000000"/>
          <w:sz w:val="24"/>
          <w:szCs w:val="24"/>
        </w:rPr>
        <w:t>0.64)</w:t>
      </w:r>
      <w:r w:rsidRPr="005E6D81">
        <w:rPr>
          <w:rFonts w:ascii="Times New Roman" w:eastAsia="Times New Roman" w:hAnsi="Times New Roman" w:cs="Times New Roman"/>
          <w:color w:val="000000"/>
          <w:sz w:val="24"/>
          <w:szCs w:val="24"/>
        </w:rPr>
        <w:t xml:space="preserve">  compared  to  mean of  the new nurses   "1-5 years" experience  in  the total number of  study subjects on the post-test  of attitudes toward nursing profession</w:t>
      </w:r>
      <w:r w:rsidRPr="005E6D81">
        <w:rPr>
          <w:rFonts w:ascii="Times New Roman" w:eastAsia="Calibri" w:hAnsi="Times New Roman" w:cs="Times New Roman"/>
          <w:b/>
          <w:bCs/>
          <w:color w:val="000000"/>
          <w:sz w:val="24"/>
          <w:szCs w:val="24"/>
        </w:rPr>
        <w:t xml:space="preserve"> </w:t>
      </w:r>
      <w:r w:rsidRPr="005E6D81">
        <w:rPr>
          <w:rFonts w:ascii="Times New Roman" w:eastAsia="Calibri" w:hAnsi="Times New Roman" w:cs="Times New Roman"/>
          <w:color w:val="000000"/>
          <w:sz w:val="24"/>
          <w:szCs w:val="24"/>
        </w:rPr>
        <w:t>among a new nurses</w:t>
      </w:r>
      <w:r w:rsidRPr="005E6D81">
        <w:rPr>
          <w:rFonts w:ascii="Times New Roman" w:eastAsia="Times New Roman" w:hAnsi="Times New Roman" w:cs="Times New Roman"/>
          <w:color w:val="000000"/>
          <w:sz w:val="24"/>
          <w:szCs w:val="24"/>
        </w:rPr>
        <w:t xml:space="preserve">   with a means of </w:t>
      </w:r>
      <w:r w:rsidRPr="005E6D81">
        <w:rPr>
          <w:rFonts w:ascii="Times New Roman" w:eastAsia="Times New Roman" w:hAnsi="Times New Roman" w:cs="Times New Roman"/>
          <w:b/>
          <w:bCs/>
          <w:color w:val="000000"/>
          <w:sz w:val="24"/>
          <w:szCs w:val="24"/>
        </w:rPr>
        <w:t>(3.76)</w:t>
      </w:r>
      <w:r w:rsidRPr="005E6D81">
        <w:rPr>
          <w:rFonts w:ascii="Times New Roman" w:eastAsia="Times New Roman" w:hAnsi="Times New Roman" w:cs="Times New Roman"/>
          <w:color w:val="000000"/>
          <w:sz w:val="24"/>
          <w:szCs w:val="24"/>
        </w:rPr>
        <w:t xml:space="preserve"> with a standard deviation </w:t>
      </w:r>
      <w:r w:rsidRPr="005E6D81">
        <w:rPr>
          <w:rFonts w:ascii="Times New Roman" w:eastAsia="Times New Roman" w:hAnsi="Times New Roman" w:cs="Times New Roman"/>
          <w:b/>
          <w:bCs/>
          <w:color w:val="000000"/>
          <w:sz w:val="24"/>
          <w:szCs w:val="24"/>
        </w:rPr>
        <w:t>(0.43</w:t>
      </w:r>
      <w:r w:rsidRPr="005E6D81">
        <w:rPr>
          <w:rFonts w:ascii="Times New Roman" w:eastAsia="Times New Roman" w:hAnsi="Times New Roman" w:cs="Times New Roman"/>
          <w:color w:val="000000"/>
          <w:sz w:val="24"/>
          <w:szCs w:val="24"/>
        </w:rPr>
        <w:t>) in</w:t>
      </w:r>
      <w:r w:rsidR="00E6512C">
        <w:rPr>
          <w:rFonts w:ascii="Times New Roman" w:eastAsia="Times New Roman" w:hAnsi="Times New Roman" w:cs="Times New Roman"/>
          <w:color w:val="000000"/>
          <w:sz w:val="24"/>
          <w:szCs w:val="24"/>
        </w:rPr>
        <w:t xml:space="preserve"> both groups.</w:t>
      </w:r>
    </w:p>
    <w:p w:rsidR="001F3B86" w:rsidRPr="005E6D81" w:rsidRDefault="00922CC2" w:rsidP="00F438EE">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 xml:space="preserve">to reveal  if the significance of the differences  in the post-tests  </w:t>
      </w:r>
      <w:r w:rsidRPr="005E6D81">
        <w:rPr>
          <w:rFonts w:ascii="Times New Roman" w:eastAsia="Times New Roman" w:hAnsi="Times New Roman" w:cs="Times New Roman"/>
          <w:color w:val="000000"/>
          <w:sz w:val="24"/>
          <w:szCs w:val="24"/>
        </w:rPr>
        <w:t>of attitudes toward nursing profession</w:t>
      </w:r>
      <w:r w:rsidRPr="005E6D81">
        <w:rPr>
          <w:rFonts w:ascii="Times New Roman" w:eastAsia="Calibri" w:hAnsi="Times New Roman" w:cs="Times New Roman"/>
          <w:b/>
          <w:bCs/>
          <w:color w:val="000000"/>
          <w:sz w:val="24"/>
          <w:szCs w:val="24"/>
        </w:rPr>
        <w:t xml:space="preserve"> </w:t>
      </w:r>
      <w:r w:rsidRPr="005E6D81">
        <w:rPr>
          <w:rFonts w:ascii="Times New Roman" w:eastAsia="Calibri" w:hAnsi="Times New Roman" w:cs="Times New Roman"/>
          <w:color w:val="000000"/>
          <w:sz w:val="24"/>
          <w:szCs w:val="24"/>
        </w:rPr>
        <w:t>among a new nurses</w:t>
      </w:r>
      <w:r w:rsidRPr="005E6D81">
        <w:rPr>
          <w:rFonts w:ascii="Times New Roman" w:eastAsia="Calibri" w:hAnsi="Times New Roman" w:cs="Times New Roman"/>
          <w:b/>
          <w:bCs/>
          <w:color w:val="000000"/>
          <w:sz w:val="24"/>
          <w:szCs w:val="24"/>
        </w:rPr>
        <w:t xml:space="preserve"> </w:t>
      </w:r>
      <w:r w:rsidRPr="005E6D81">
        <w:rPr>
          <w:rFonts w:ascii="Times New Roman" w:eastAsia="Times New Roman" w:hAnsi="Times New Roman" w:cs="Times New Roman"/>
          <w:color w:val="000000"/>
          <w:sz w:val="24"/>
          <w:szCs w:val="24"/>
        </w:rPr>
        <w:t xml:space="preserve"> </w:t>
      </w:r>
      <w:r w:rsidRPr="005E6D81">
        <w:rPr>
          <w:rFonts w:ascii="Times New Roman" w:eastAsia="Calibri" w:hAnsi="Times New Roman" w:cs="Times New Roman"/>
          <w:color w:val="000000"/>
          <w:sz w:val="24"/>
          <w:szCs w:val="24"/>
        </w:rPr>
        <w:t xml:space="preserve">at KHCC depending on  two the variables  the training method, experience and interaction between </w:t>
      </w:r>
      <w:r w:rsidR="001F3B86" w:rsidRPr="005E6D81">
        <w:rPr>
          <w:rFonts w:ascii="Times New Roman" w:eastAsia="Calibri" w:hAnsi="Times New Roman" w:cs="Times New Roman"/>
          <w:color w:val="000000"/>
          <w:sz w:val="24"/>
          <w:szCs w:val="24"/>
        </w:rPr>
        <w:t>them. Tow</w:t>
      </w:r>
      <w:r w:rsidRPr="005E6D81">
        <w:rPr>
          <w:rFonts w:ascii="Times New Roman" w:eastAsia="Calibri" w:hAnsi="Times New Roman" w:cs="Times New Roman"/>
          <w:color w:val="000000"/>
          <w:sz w:val="24"/>
          <w:szCs w:val="24"/>
        </w:rPr>
        <w:t xml:space="preserve"> tows </w:t>
      </w:r>
      <w:r w:rsidR="00F939A6" w:rsidRPr="005E6D81">
        <w:rPr>
          <w:rFonts w:ascii="Times New Roman" w:eastAsia="Calibri" w:hAnsi="Times New Roman" w:cs="Times New Roman"/>
          <w:color w:val="000000"/>
          <w:sz w:val="24"/>
          <w:szCs w:val="24"/>
        </w:rPr>
        <w:t>ANCOVA Was</w:t>
      </w:r>
      <w:r w:rsidRPr="005E6D81">
        <w:rPr>
          <w:rFonts w:ascii="Times New Roman" w:eastAsia="Calibri" w:hAnsi="Times New Roman" w:cs="Times New Roman"/>
          <w:color w:val="000000"/>
          <w:sz w:val="24"/>
          <w:szCs w:val="24"/>
        </w:rPr>
        <w:t xml:space="preserve"> </w:t>
      </w:r>
      <w:r w:rsidR="00F939A6" w:rsidRPr="005E6D81">
        <w:rPr>
          <w:rFonts w:ascii="Times New Roman" w:eastAsia="Calibri" w:hAnsi="Times New Roman" w:cs="Times New Roman"/>
          <w:color w:val="000000"/>
          <w:sz w:val="24"/>
          <w:szCs w:val="24"/>
        </w:rPr>
        <w:t>used table</w:t>
      </w:r>
      <w:r w:rsidRPr="005E6D81">
        <w:rPr>
          <w:rFonts w:ascii="Times New Roman" w:eastAsia="Calibri" w:hAnsi="Times New Roman" w:cs="Times New Roman"/>
          <w:color w:val="000000"/>
          <w:sz w:val="24"/>
          <w:szCs w:val="24"/>
        </w:rPr>
        <w:t xml:space="preserve"> (8)</w:t>
      </w:r>
      <w:r w:rsidR="001F3B86" w:rsidRPr="005E6D81">
        <w:rPr>
          <w:rFonts w:ascii="Times New Roman" w:eastAsia="Calibri" w:hAnsi="Times New Roman" w:cs="Times New Roman"/>
          <w:color w:val="000000"/>
          <w:sz w:val="24"/>
          <w:szCs w:val="24"/>
        </w:rPr>
        <w:t>.</w:t>
      </w:r>
    </w:p>
    <w:p w:rsidR="00922CC2" w:rsidRPr="00CD466A" w:rsidRDefault="00922CC2" w:rsidP="00CD466A">
      <w:pPr>
        <w:spacing w:after="0" w:line="360" w:lineRule="auto"/>
        <w:rPr>
          <w:rFonts w:ascii="Times New Roman" w:eastAsia="Calibri" w:hAnsi="Times New Roman" w:cs="Times New Roman"/>
          <w:b/>
          <w:bCs/>
          <w:color w:val="000000"/>
          <w:sz w:val="24"/>
          <w:szCs w:val="24"/>
        </w:rPr>
      </w:pPr>
      <w:r w:rsidRPr="005E6D81">
        <w:rPr>
          <w:rFonts w:ascii="Times New Roman" w:eastAsia="Calibri" w:hAnsi="Times New Roman" w:cs="Times New Roman"/>
          <w:b/>
          <w:bCs/>
          <w:color w:val="000000"/>
          <w:sz w:val="24"/>
          <w:szCs w:val="24"/>
        </w:rPr>
        <w:t xml:space="preserve"> table (8) Tow Ways ANCOVA  analysis to reveal  if the significance of the differences  in the post-tests  of</w:t>
      </w:r>
      <w:r w:rsidRPr="005E6D81">
        <w:rPr>
          <w:rFonts w:ascii="Times New Roman" w:eastAsia="Times New Roman" w:hAnsi="Times New Roman" w:cs="Times New Roman"/>
          <w:b/>
          <w:bCs/>
          <w:color w:val="000000"/>
          <w:sz w:val="24"/>
          <w:szCs w:val="24"/>
        </w:rPr>
        <w:t xml:space="preserve"> attitudes toward nursing  </w:t>
      </w:r>
      <w:r w:rsidRPr="005E6D81">
        <w:rPr>
          <w:rFonts w:ascii="Times New Roman" w:eastAsia="Calibri" w:hAnsi="Times New Roman" w:cs="Times New Roman"/>
          <w:b/>
          <w:bCs/>
          <w:color w:val="000000"/>
          <w:sz w:val="24"/>
          <w:szCs w:val="24"/>
        </w:rPr>
        <w:t>profession  among   new nurses  at KHCC depending on the variables of the training method, expe</w:t>
      </w:r>
      <w:r w:rsidR="00CD466A">
        <w:rPr>
          <w:rFonts w:ascii="Times New Roman" w:eastAsia="Calibri" w:hAnsi="Times New Roman" w:cs="Times New Roman"/>
          <w:b/>
          <w:bCs/>
          <w:color w:val="000000"/>
          <w:sz w:val="24"/>
          <w:szCs w:val="24"/>
        </w:rPr>
        <w:t>rience and interaction between.</w:t>
      </w:r>
    </w:p>
    <w:tbl>
      <w:tblPr>
        <w:tblpPr w:leftFromText="180" w:rightFromText="180" w:vertAnchor="text" w:horzAnchor="margin" w:tblpY="254"/>
        <w:bidiVisual/>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1416"/>
        <w:gridCol w:w="973"/>
        <w:gridCol w:w="1253"/>
        <w:gridCol w:w="1152"/>
        <w:gridCol w:w="1063"/>
        <w:gridCol w:w="1927"/>
      </w:tblGrid>
      <w:tr w:rsidR="007C0D20" w:rsidRPr="005E6D81" w:rsidTr="007C0D20">
        <w:trPr>
          <w:trHeight w:val="1266"/>
        </w:trPr>
        <w:tc>
          <w:tcPr>
            <w:tcW w:w="1558" w:type="dxa"/>
            <w:hideMark/>
          </w:tcPr>
          <w:p w:rsidR="007C0D20" w:rsidRPr="005E6D81" w:rsidRDefault="007C0D20" w:rsidP="007C0D20">
            <w:pPr>
              <w:bidi/>
              <w:spacing w:after="0" w:line="360" w:lineRule="auto"/>
              <w:jc w:val="center"/>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rPr>
              <w:t>ETA box (η2</w:t>
            </w:r>
          </w:p>
        </w:tc>
        <w:tc>
          <w:tcPr>
            <w:tcW w:w="1416" w:type="dxa"/>
          </w:tcPr>
          <w:p w:rsidR="007C0D20" w:rsidRPr="005E6D81" w:rsidRDefault="007C0D20" w:rsidP="007C0D20">
            <w:pPr>
              <w:bidi/>
              <w:spacing w:after="0" w:line="360" w:lineRule="auto"/>
              <w:jc w:val="center"/>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rPr>
              <w:t>significance level (</w:t>
            </w:r>
          </w:p>
        </w:tc>
        <w:tc>
          <w:tcPr>
            <w:tcW w:w="976" w:type="dxa"/>
          </w:tcPr>
          <w:p w:rsidR="007C0D20" w:rsidRPr="005E6D81" w:rsidRDefault="007C0D20" w:rsidP="007C0D20">
            <w:pPr>
              <w:bidi/>
              <w:spacing w:after="0" w:line="360" w:lineRule="auto"/>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rPr>
              <w:t xml:space="preserve"> (P) value  </w:t>
            </w:r>
          </w:p>
        </w:tc>
        <w:tc>
          <w:tcPr>
            <w:tcW w:w="1264" w:type="dxa"/>
          </w:tcPr>
          <w:p w:rsidR="007C0D20" w:rsidRPr="005E6D81" w:rsidRDefault="007C0D20" w:rsidP="007C0D20">
            <w:pPr>
              <w:bidi/>
              <w:spacing w:after="0" w:line="360" w:lineRule="auto"/>
              <w:jc w:val="center"/>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Means </w:t>
            </w:r>
          </w:p>
        </w:tc>
        <w:tc>
          <w:tcPr>
            <w:tcW w:w="1153" w:type="dxa"/>
            <w:hideMark/>
          </w:tcPr>
          <w:p w:rsidR="007C0D20" w:rsidRPr="005E6D81" w:rsidRDefault="007C0D20" w:rsidP="007C0D20">
            <w:pPr>
              <w:bidi/>
              <w:spacing w:after="0" w:line="360" w:lineRule="auto"/>
              <w:jc w:val="center"/>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lang w:bidi="ar-JO"/>
              </w:rPr>
              <w:t xml:space="preserve">Freedom Degree </w:t>
            </w:r>
          </w:p>
        </w:tc>
        <w:tc>
          <w:tcPr>
            <w:tcW w:w="1003" w:type="dxa"/>
            <w:hideMark/>
          </w:tcPr>
          <w:p w:rsidR="007C0D20" w:rsidRPr="005E6D81" w:rsidRDefault="007C0D20" w:rsidP="007C0D20">
            <w:pPr>
              <w:bidi/>
              <w:spacing w:after="0" w:line="360" w:lineRule="auto"/>
              <w:jc w:val="right"/>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Tot squares </w:t>
            </w:r>
          </w:p>
        </w:tc>
        <w:tc>
          <w:tcPr>
            <w:tcW w:w="1945" w:type="dxa"/>
          </w:tcPr>
          <w:p w:rsidR="007C0D20" w:rsidRPr="005E6D81" w:rsidRDefault="007C0D20" w:rsidP="007C0D20">
            <w:pPr>
              <w:bidi/>
              <w:spacing w:after="0" w:line="360" w:lineRule="auto"/>
              <w:jc w:val="center"/>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Sources </w:t>
            </w:r>
          </w:p>
          <w:p w:rsidR="007C0D20" w:rsidRPr="005E6D81" w:rsidRDefault="007C0D20" w:rsidP="007C0D20">
            <w:pPr>
              <w:bidi/>
              <w:spacing w:after="0" w:line="360" w:lineRule="auto"/>
              <w:jc w:val="center"/>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lang w:bidi="ar-JO"/>
              </w:rPr>
              <w:t xml:space="preserve">Variances </w:t>
            </w:r>
          </w:p>
        </w:tc>
      </w:tr>
      <w:tr w:rsidR="007C0D20" w:rsidRPr="005E6D81" w:rsidTr="007C0D20">
        <w:trPr>
          <w:trHeight w:val="617"/>
        </w:trPr>
        <w:tc>
          <w:tcPr>
            <w:tcW w:w="1558" w:type="dxa"/>
          </w:tcPr>
          <w:p w:rsidR="007C0D20" w:rsidRPr="005E6D81" w:rsidRDefault="007C0D20" w:rsidP="007C0D20">
            <w:pPr>
              <w:spacing w:after="0" w:line="360" w:lineRule="auto"/>
              <w:rPr>
                <w:rFonts w:ascii="Times New Roman" w:eastAsia="Calibri" w:hAnsi="Times New Roman" w:cs="Times New Roman"/>
                <w:color w:val="000000"/>
                <w:sz w:val="24"/>
                <w:szCs w:val="24"/>
              </w:rPr>
            </w:pPr>
          </w:p>
        </w:tc>
        <w:tc>
          <w:tcPr>
            <w:tcW w:w="1416"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0.035</w:t>
            </w:r>
          </w:p>
        </w:tc>
        <w:tc>
          <w:tcPr>
            <w:tcW w:w="976"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4.670</w:t>
            </w:r>
          </w:p>
        </w:tc>
        <w:tc>
          <w:tcPr>
            <w:tcW w:w="1264"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1.102</w:t>
            </w:r>
          </w:p>
        </w:tc>
        <w:tc>
          <w:tcPr>
            <w:tcW w:w="1153"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w:t>
            </w:r>
          </w:p>
        </w:tc>
        <w:tc>
          <w:tcPr>
            <w:tcW w:w="1003"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1.102</w:t>
            </w:r>
          </w:p>
        </w:tc>
        <w:tc>
          <w:tcPr>
            <w:tcW w:w="1945" w:type="dxa"/>
          </w:tcPr>
          <w:p w:rsidR="007C0D20" w:rsidRPr="005E6D81" w:rsidRDefault="007C0D20" w:rsidP="007C0D20">
            <w:pPr>
              <w:spacing w:after="0" w:line="360" w:lineRule="auto"/>
              <w:rPr>
                <w:rFonts w:ascii="Times New Roman" w:eastAsia="Calibri" w:hAnsi="Times New Roman" w:cs="Times New Roman"/>
                <w:b/>
                <w:bCs/>
                <w:color w:val="000000"/>
                <w:sz w:val="24"/>
                <w:szCs w:val="24"/>
              </w:rPr>
            </w:pPr>
            <w:r w:rsidRPr="005E6D81">
              <w:rPr>
                <w:rFonts w:ascii="Times New Roman" w:eastAsia="Calibri" w:hAnsi="Times New Roman" w:cs="Times New Roman"/>
                <w:b/>
                <w:bCs/>
                <w:color w:val="000000"/>
                <w:sz w:val="24"/>
                <w:szCs w:val="24"/>
              </w:rPr>
              <w:t xml:space="preserve">New nurses attitudes scale  toward nursing  profession  </w:t>
            </w:r>
          </w:p>
        </w:tc>
      </w:tr>
      <w:tr w:rsidR="007C0D20" w:rsidRPr="005E6D81" w:rsidTr="007C0D20">
        <w:trPr>
          <w:trHeight w:val="338"/>
        </w:trPr>
        <w:tc>
          <w:tcPr>
            <w:tcW w:w="1558"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0.090</w:t>
            </w:r>
          </w:p>
        </w:tc>
        <w:tc>
          <w:tcPr>
            <w:tcW w:w="1416"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0.023</w:t>
            </w:r>
          </w:p>
        </w:tc>
        <w:tc>
          <w:tcPr>
            <w:tcW w:w="976"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5.447</w:t>
            </w:r>
          </w:p>
        </w:tc>
        <w:tc>
          <w:tcPr>
            <w:tcW w:w="1264"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1.285</w:t>
            </w:r>
          </w:p>
        </w:tc>
        <w:tc>
          <w:tcPr>
            <w:tcW w:w="1153"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w:t>
            </w:r>
          </w:p>
        </w:tc>
        <w:tc>
          <w:tcPr>
            <w:tcW w:w="1003"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1.285</w:t>
            </w:r>
          </w:p>
        </w:tc>
        <w:tc>
          <w:tcPr>
            <w:tcW w:w="1945" w:type="dxa"/>
          </w:tcPr>
          <w:p w:rsidR="007C0D20" w:rsidRPr="005E6D81" w:rsidRDefault="007C0D20" w:rsidP="007C0D20">
            <w:pPr>
              <w:spacing w:after="0" w:line="360" w:lineRule="auto"/>
              <w:rPr>
                <w:rFonts w:ascii="Times New Roman" w:eastAsia="Calibri" w:hAnsi="Times New Roman" w:cs="Times New Roman"/>
                <w:b/>
                <w:bCs/>
                <w:color w:val="000000"/>
                <w:sz w:val="24"/>
                <w:szCs w:val="24"/>
              </w:rPr>
            </w:pPr>
            <w:r w:rsidRPr="005E6D81">
              <w:rPr>
                <w:rFonts w:ascii="Times New Roman" w:eastAsia="Calibri" w:hAnsi="Times New Roman" w:cs="Times New Roman"/>
                <w:b/>
                <w:bCs/>
                <w:color w:val="000000"/>
                <w:sz w:val="24"/>
                <w:szCs w:val="24"/>
              </w:rPr>
              <w:t>Training  method</w:t>
            </w:r>
          </w:p>
        </w:tc>
      </w:tr>
      <w:tr w:rsidR="007C0D20" w:rsidRPr="005E6D81" w:rsidTr="007C0D20">
        <w:trPr>
          <w:trHeight w:val="191"/>
        </w:trPr>
        <w:tc>
          <w:tcPr>
            <w:tcW w:w="1558"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0.000</w:t>
            </w:r>
          </w:p>
        </w:tc>
        <w:tc>
          <w:tcPr>
            <w:tcW w:w="1416"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0.951</w:t>
            </w:r>
          </w:p>
        </w:tc>
        <w:tc>
          <w:tcPr>
            <w:tcW w:w="976"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0.004</w:t>
            </w:r>
          </w:p>
        </w:tc>
        <w:tc>
          <w:tcPr>
            <w:tcW w:w="1264"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0.001</w:t>
            </w:r>
          </w:p>
        </w:tc>
        <w:tc>
          <w:tcPr>
            <w:tcW w:w="1153"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w:t>
            </w:r>
          </w:p>
        </w:tc>
        <w:tc>
          <w:tcPr>
            <w:tcW w:w="1003"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0.001</w:t>
            </w:r>
          </w:p>
        </w:tc>
        <w:tc>
          <w:tcPr>
            <w:tcW w:w="1945" w:type="dxa"/>
          </w:tcPr>
          <w:p w:rsidR="007C0D20" w:rsidRPr="005E6D81" w:rsidRDefault="007C0D20" w:rsidP="007C0D20">
            <w:pPr>
              <w:bidi/>
              <w:spacing w:after="0" w:line="360" w:lineRule="auto"/>
              <w:jc w:val="right"/>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Experience </w:t>
            </w:r>
          </w:p>
        </w:tc>
      </w:tr>
      <w:tr w:rsidR="007C0D20" w:rsidRPr="005E6D81" w:rsidTr="007C0D20">
        <w:trPr>
          <w:trHeight w:val="308"/>
        </w:trPr>
        <w:tc>
          <w:tcPr>
            <w:tcW w:w="1558"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0.169</w:t>
            </w:r>
          </w:p>
        </w:tc>
        <w:tc>
          <w:tcPr>
            <w:tcW w:w="1416"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0.002</w:t>
            </w:r>
          </w:p>
        </w:tc>
        <w:tc>
          <w:tcPr>
            <w:tcW w:w="976"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11.161</w:t>
            </w:r>
          </w:p>
        </w:tc>
        <w:tc>
          <w:tcPr>
            <w:tcW w:w="1264"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2.633</w:t>
            </w:r>
          </w:p>
        </w:tc>
        <w:tc>
          <w:tcPr>
            <w:tcW w:w="1153"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w:t>
            </w:r>
          </w:p>
        </w:tc>
        <w:tc>
          <w:tcPr>
            <w:tcW w:w="1003"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2.633</w:t>
            </w:r>
          </w:p>
        </w:tc>
        <w:tc>
          <w:tcPr>
            <w:tcW w:w="1945" w:type="dxa"/>
          </w:tcPr>
          <w:p w:rsidR="007C0D20" w:rsidRPr="005E6D81" w:rsidRDefault="007C0D20" w:rsidP="007C0D20">
            <w:pPr>
              <w:spacing w:after="0" w:line="360" w:lineRule="auto"/>
              <w:rPr>
                <w:rFonts w:ascii="Times New Roman" w:eastAsia="Calibri" w:hAnsi="Times New Roman" w:cs="Times New Roman"/>
                <w:b/>
                <w:bCs/>
                <w:color w:val="000000"/>
                <w:sz w:val="24"/>
                <w:szCs w:val="24"/>
              </w:rPr>
            </w:pPr>
            <w:r w:rsidRPr="005E6D81">
              <w:rPr>
                <w:rFonts w:ascii="Times New Roman" w:eastAsia="Calibri" w:hAnsi="Times New Roman" w:cs="Times New Roman"/>
                <w:b/>
                <w:bCs/>
                <w:color w:val="000000"/>
                <w:sz w:val="24"/>
                <w:szCs w:val="24"/>
              </w:rPr>
              <w:t>Training  method</w:t>
            </w:r>
          </w:p>
          <w:p w:rsidR="007C0D20" w:rsidRPr="005E6D81" w:rsidRDefault="007C0D20" w:rsidP="007C0D20">
            <w:pPr>
              <w:spacing w:after="0" w:line="360" w:lineRule="auto"/>
              <w:rPr>
                <w:rFonts w:ascii="Times New Roman" w:eastAsia="Calibri" w:hAnsi="Times New Roman" w:cs="Times New Roman"/>
                <w:b/>
                <w:bCs/>
                <w:color w:val="000000"/>
                <w:sz w:val="24"/>
                <w:szCs w:val="24"/>
              </w:rPr>
            </w:pPr>
            <w:r w:rsidRPr="005E6D81">
              <w:rPr>
                <w:rFonts w:ascii="Times New Roman" w:eastAsia="Calibri" w:hAnsi="Times New Roman" w:cs="Times New Roman"/>
                <w:b/>
                <w:bCs/>
                <w:color w:val="000000"/>
                <w:sz w:val="24"/>
                <w:szCs w:val="24"/>
              </w:rPr>
              <w:t>*</w:t>
            </w:r>
          </w:p>
          <w:p w:rsidR="007C0D20" w:rsidRPr="005E6D81" w:rsidRDefault="007C0D20" w:rsidP="007C0D20">
            <w:pPr>
              <w:spacing w:after="0" w:line="360" w:lineRule="auto"/>
              <w:rPr>
                <w:rFonts w:ascii="Times New Roman" w:eastAsia="Calibri" w:hAnsi="Times New Roman" w:cs="Times New Roman"/>
                <w:b/>
                <w:bCs/>
                <w:color w:val="000000"/>
                <w:sz w:val="24"/>
                <w:szCs w:val="24"/>
              </w:rPr>
            </w:pPr>
            <w:r w:rsidRPr="005E6D81">
              <w:rPr>
                <w:rFonts w:ascii="Times New Roman" w:eastAsia="Calibri" w:hAnsi="Times New Roman" w:cs="Times New Roman"/>
                <w:b/>
                <w:bCs/>
                <w:color w:val="000000"/>
                <w:sz w:val="24"/>
                <w:szCs w:val="24"/>
                <w:lang w:bidi="ar-JO"/>
              </w:rPr>
              <w:lastRenderedPageBreak/>
              <w:t>Experience</w:t>
            </w:r>
          </w:p>
        </w:tc>
      </w:tr>
      <w:tr w:rsidR="007C0D20" w:rsidRPr="005E6D81" w:rsidTr="007C0D20">
        <w:trPr>
          <w:trHeight w:val="209"/>
        </w:trPr>
        <w:tc>
          <w:tcPr>
            <w:tcW w:w="1558" w:type="dxa"/>
          </w:tcPr>
          <w:p w:rsidR="007C0D20" w:rsidRPr="005E6D81" w:rsidRDefault="007C0D20" w:rsidP="007C0D20">
            <w:pPr>
              <w:bidi/>
              <w:spacing w:after="0" w:line="360" w:lineRule="auto"/>
              <w:jc w:val="both"/>
              <w:rPr>
                <w:rFonts w:ascii="Times New Roman" w:eastAsia="Calibri" w:hAnsi="Times New Roman" w:cs="Times New Roman"/>
                <w:color w:val="000000"/>
                <w:sz w:val="24"/>
                <w:szCs w:val="24"/>
                <w:rtl/>
                <w:lang w:bidi="ar-JO"/>
              </w:rPr>
            </w:pPr>
          </w:p>
        </w:tc>
        <w:tc>
          <w:tcPr>
            <w:tcW w:w="1416" w:type="dxa"/>
          </w:tcPr>
          <w:p w:rsidR="007C0D20" w:rsidRPr="005E6D81" w:rsidRDefault="007C0D20" w:rsidP="007C0D20">
            <w:pPr>
              <w:spacing w:after="0" w:line="360" w:lineRule="auto"/>
              <w:rPr>
                <w:rFonts w:ascii="Calibri" w:eastAsia="Calibri" w:hAnsi="Calibri" w:cs="Arial"/>
                <w:color w:val="000000"/>
                <w:sz w:val="24"/>
                <w:szCs w:val="24"/>
              </w:rPr>
            </w:pPr>
          </w:p>
        </w:tc>
        <w:tc>
          <w:tcPr>
            <w:tcW w:w="976" w:type="dxa"/>
          </w:tcPr>
          <w:p w:rsidR="007C0D20" w:rsidRPr="005E6D81" w:rsidRDefault="007C0D20" w:rsidP="007C0D20">
            <w:pPr>
              <w:spacing w:after="0" w:line="360" w:lineRule="auto"/>
              <w:rPr>
                <w:rFonts w:ascii="Calibri" w:eastAsia="Calibri" w:hAnsi="Calibri" w:cs="Arial"/>
                <w:color w:val="000000"/>
                <w:sz w:val="24"/>
                <w:szCs w:val="24"/>
              </w:rPr>
            </w:pPr>
          </w:p>
        </w:tc>
        <w:tc>
          <w:tcPr>
            <w:tcW w:w="1264"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0.236</w:t>
            </w:r>
          </w:p>
        </w:tc>
        <w:tc>
          <w:tcPr>
            <w:tcW w:w="1153"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55</w:t>
            </w:r>
          </w:p>
        </w:tc>
        <w:tc>
          <w:tcPr>
            <w:tcW w:w="1003"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12.975</w:t>
            </w:r>
          </w:p>
        </w:tc>
        <w:tc>
          <w:tcPr>
            <w:tcW w:w="1945" w:type="dxa"/>
          </w:tcPr>
          <w:p w:rsidR="007C0D20" w:rsidRPr="005E6D81" w:rsidRDefault="007C0D20" w:rsidP="007C0D20">
            <w:pPr>
              <w:bidi/>
              <w:spacing w:after="0" w:line="360" w:lineRule="auto"/>
              <w:jc w:val="right"/>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Error </w:t>
            </w:r>
          </w:p>
        </w:tc>
      </w:tr>
      <w:tr w:rsidR="007C0D20" w:rsidRPr="005E6D81" w:rsidTr="007C0D20">
        <w:trPr>
          <w:trHeight w:val="338"/>
        </w:trPr>
        <w:tc>
          <w:tcPr>
            <w:tcW w:w="1558" w:type="dxa"/>
          </w:tcPr>
          <w:p w:rsidR="007C0D20" w:rsidRPr="005E6D81" w:rsidRDefault="007C0D20" w:rsidP="007C0D20">
            <w:pPr>
              <w:spacing w:after="0" w:line="360" w:lineRule="auto"/>
              <w:rPr>
                <w:rFonts w:ascii="Times New Roman" w:eastAsia="Calibri" w:hAnsi="Times New Roman" w:cs="Times New Roman"/>
                <w:color w:val="000000"/>
                <w:sz w:val="24"/>
                <w:szCs w:val="24"/>
              </w:rPr>
            </w:pPr>
          </w:p>
        </w:tc>
        <w:tc>
          <w:tcPr>
            <w:tcW w:w="1416" w:type="dxa"/>
          </w:tcPr>
          <w:p w:rsidR="007C0D20" w:rsidRPr="005E6D81" w:rsidRDefault="007C0D20" w:rsidP="007C0D20">
            <w:pPr>
              <w:spacing w:after="0" w:line="360" w:lineRule="auto"/>
              <w:rPr>
                <w:rFonts w:ascii="Times New Roman" w:eastAsia="Calibri" w:hAnsi="Times New Roman" w:cs="Times New Roman"/>
                <w:color w:val="000000"/>
                <w:sz w:val="24"/>
                <w:szCs w:val="24"/>
              </w:rPr>
            </w:pPr>
          </w:p>
        </w:tc>
        <w:tc>
          <w:tcPr>
            <w:tcW w:w="976" w:type="dxa"/>
          </w:tcPr>
          <w:p w:rsidR="007C0D20" w:rsidRPr="005E6D81" w:rsidRDefault="007C0D20" w:rsidP="007C0D20">
            <w:pPr>
              <w:bidi/>
              <w:spacing w:after="0" w:line="360" w:lineRule="auto"/>
              <w:jc w:val="both"/>
              <w:rPr>
                <w:rFonts w:ascii="Times New Roman" w:eastAsia="Calibri" w:hAnsi="Times New Roman" w:cs="Times New Roman"/>
                <w:color w:val="000000"/>
                <w:sz w:val="24"/>
                <w:szCs w:val="24"/>
                <w:lang w:bidi="ar-JO"/>
              </w:rPr>
            </w:pPr>
          </w:p>
        </w:tc>
        <w:tc>
          <w:tcPr>
            <w:tcW w:w="1264" w:type="dxa"/>
          </w:tcPr>
          <w:p w:rsidR="007C0D20" w:rsidRPr="005E6D81" w:rsidRDefault="007C0D20" w:rsidP="007C0D20">
            <w:pPr>
              <w:spacing w:after="0" w:line="360" w:lineRule="auto"/>
              <w:rPr>
                <w:rFonts w:ascii="Times New Roman" w:eastAsia="Calibri" w:hAnsi="Times New Roman" w:cs="Times New Roman"/>
                <w:color w:val="000000"/>
                <w:sz w:val="24"/>
                <w:szCs w:val="24"/>
              </w:rPr>
            </w:pPr>
          </w:p>
        </w:tc>
        <w:tc>
          <w:tcPr>
            <w:tcW w:w="1153"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59</w:t>
            </w:r>
          </w:p>
        </w:tc>
        <w:tc>
          <w:tcPr>
            <w:tcW w:w="1003" w:type="dxa"/>
          </w:tcPr>
          <w:p w:rsidR="007C0D20" w:rsidRPr="005E6D81" w:rsidRDefault="007C0D20" w:rsidP="007C0D20">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17.638</w:t>
            </w:r>
          </w:p>
        </w:tc>
        <w:tc>
          <w:tcPr>
            <w:tcW w:w="1945" w:type="dxa"/>
          </w:tcPr>
          <w:p w:rsidR="007C0D20" w:rsidRPr="005E6D81" w:rsidRDefault="007C0D20" w:rsidP="007C0D20">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 xml:space="preserve">Tot modified </w:t>
            </w:r>
          </w:p>
        </w:tc>
      </w:tr>
    </w:tbl>
    <w:p w:rsidR="00922CC2" w:rsidRPr="005E6D81" w:rsidRDefault="00922CC2" w:rsidP="00922CC2">
      <w:pPr>
        <w:spacing w:after="0" w:line="360" w:lineRule="auto"/>
        <w:rPr>
          <w:rFonts w:ascii="Times New Roman" w:eastAsia="Calibri" w:hAnsi="Times New Roman" w:cs="Times New Roman"/>
          <w:color w:val="000000"/>
          <w:sz w:val="24"/>
          <w:szCs w:val="24"/>
        </w:rPr>
      </w:pPr>
    </w:p>
    <w:p w:rsidR="00922CC2" w:rsidRPr="005E6D81" w:rsidRDefault="00922CC2" w:rsidP="00922CC2">
      <w:pPr>
        <w:spacing w:after="0" w:line="360" w:lineRule="auto"/>
        <w:rPr>
          <w:rFonts w:ascii="Times New Roman" w:eastAsia="Calibri" w:hAnsi="Times New Roman" w:cs="Times New Roman"/>
          <w:b/>
          <w:bCs/>
          <w:color w:val="000000"/>
          <w:sz w:val="24"/>
          <w:szCs w:val="24"/>
        </w:rPr>
      </w:pPr>
    </w:p>
    <w:p w:rsidR="00922CC2" w:rsidRPr="005E6D81" w:rsidRDefault="00922CC2" w:rsidP="00922CC2">
      <w:pPr>
        <w:spacing w:after="0" w:line="360" w:lineRule="auto"/>
        <w:rPr>
          <w:rFonts w:ascii="Times New Roman" w:eastAsia="Calibri" w:hAnsi="Times New Roman" w:cs="Times New Roman"/>
          <w:color w:val="000000"/>
          <w:sz w:val="24"/>
          <w:szCs w:val="24"/>
        </w:rPr>
      </w:pPr>
    </w:p>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 xml:space="preserve">Table (8) indicates that there are statistically significant differences at (α = 0.05) in the on the post test of </w:t>
      </w:r>
      <w:r w:rsidRPr="005E6D81">
        <w:rPr>
          <w:rFonts w:ascii="Times New Roman" w:eastAsia="Times New Roman" w:hAnsi="Times New Roman" w:cs="Times New Roman"/>
          <w:color w:val="000000"/>
          <w:sz w:val="24"/>
          <w:szCs w:val="24"/>
        </w:rPr>
        <w:t>attitudes toward nursing profession</w:t>
      </w:r>
      <w:r w:rsidRPr="005E6D81">
        <w:rPr>
          <w:rFonts w:ascii="Times New Roman" w:eastAsia="Calibri" w:hAnsi="Times New Roman" w:cs="Times New Roman"/>
          <w:color w:val="000000"/>
          <w:sz w:val="24"/>
          <w:szCs w:val="24"/>
        </w:rPr>
        <w:t xml:space="preserve"> among a new nurses</w:t>
      </w:r>
      <w:r w:rsidRPr="005E6D81">
        <w:rPr>
          <w:rFonts w:ascii="Times New Roman" w:eastAsia="Times New Roman" w:hAnsi="Times New Roman" w:cs="Times New Roman"/>
          <w:color w:val="000000"/>
          <w:sz w:val="24"/>
          <w:szCs w:val="24"/>
        </w:rPr>
        <w:t>,</w:t>
      </w:r>
      <w:r w:rsidRPr="005E6D81">
        <w:rPr>
          <w:rFonts w:ascii="Times New Roman" w:eastAsia="Calibri" w:hAnsi="Times New Roman" w:cs="Times New Roman"/>
          <w:color w:val="000000"/>
          <w:sz w:val="24"/>
          <w:szCs w:val="24"/>
        </w:rPr>
        <w:t xml:space="preserve"> according to the variables of the training method (Kolb model and the traditional method</w:t>
      </w:r>
      <w:r w:rsidR="00F939A6" w:rsidRPr="005E6D81">
        <w:rPr>
          <w:rFonts w:ascii="Times New Roman" w:eastAsia="Calibri" w:hAnsi="Times New Roman" w:cs="Times New Roman"/>
          <w:color w:val="000000"/>
          <w:sz w:val="24"/>
          <w:szCs w:val="24"/>
        </w:rPr>
        <w:t>),</w:t>
      </w:r>
      <w:r w:rsidRPr="005E6D81">
        <w:rPr>
          <w:rFonts w:ascii="Times New Roman" w:eastAsia="Calibri" w:hAnsi="Times New Roman" w:cs="Times New Roman"/>
          <w:color w:val="000000"/>
          <w:sz w:val="24"/>
          <w:szCs w:val="24"/>
        </w:rPr>
        <w:t xml:space="preserve"> based on calculated (P) </w:t>
      </w:r>
      <w:r w:rsidR="00F939A6" w:rsidRPr="005E6D81">
        <w:rPr>
          <w:rFonts w:ascii="Times New Roman" w:eastAsia="Calibri" w:hAnsi="Times New Roman" w:cs="Times New Roman"/>
          <w:color w:val="000000"/>
          <w:sz w:val="24"/>
          <w:szCs w:val="24"/>
        </w:rPr>
        <w:t>value (</w:t>
      </w:r>
      <w:r w:rsidRPr="005E6D81">
        <w:rPr>
          <w:rFonts w:ascii="Times New Roman" w:eastAsia="Calibri" w:hAnsi="Times New Roman" w:cs="Times New Roman"/>
          <w:b/>
          <w:bCs/>
          <w:color w:val="000000"/>
          <w:sz w:val="24"/>
          <w:szCs w:val="24"/>
        </w:rPr>
        <w:t>5.447)</w:t>
      </w:r>
      <w:r w:rsidRPr="005E6D81">
        <w:rPr>
          <w:rFonts w:ascii="Times New Roman" w:eastAsia="Calibri" w:hAnsi="Times New Roman" w:cs="Times New Roman"/>
          <w:color w:val="000000"/>
          <w:sz w:val="24"/>
          <w:szCs w:val="24"/>
        </w:rPr>
        <w:t xml:space="preserve"> with a significance level (</w:t>
      </w:r>
      <w:r w:rsidRPr="005E6D81">
        <w:rPr>
          <w:rFonts w:ascii="Times New Roman" w:eastAsia="Calibri" w:hAnsi="Times New Roman" w:cs="Times New Roman"/>
          <w:b/>
          <w:bCs/>
          <w:color w:val="000000"/>
          <w:sz w:val="24"/>
          <w:szCs w:val="24"/>
        </w:rPr>
        <w:t>α = 0.023</w:t>
      </w:r>
      <w:r w:rsidRPr="005E6D81">
        <w:rPr>
          <w:rFonts w:ascii="Times New Roman" w:eastAsia="Calibri" w:hAnsi="Times New Roman" w:cs="Times New Roman"/>
          <w:color w:val="000000"/>
          <w:sz w:val="24"/>
          <w:szCs w:val="24"/>
        </w:rPr>
        <w:t>)</w:t>
      </w:r>
      <w:r w:rsidR="00F939A6" w:rsidRPr="005E6D81">
        <w:rPr>
          <w:rFonts w:ascii="Times New Roman" w:eastAsia="Calibri" w:hAnsi="Times New Roman" w:cs="Times New Roman"/>
          <w:color w:val="000000"/>
          <w:sz w:val="24"/>
          <w:szCs w:val="24"/>
        </w:rPr>
        <w:t>, and</w:t>
      </w:r>
      <w:r w:rsidRPr="005E6D81">
        <w:rPr>
          <w:rFonts w:ascii="Times New Roman" w:eastAsia="Calibri" w:hAnsi="Times New Roman" w:cs="Times New Roman"/>
          <w:color w:val="000000"/>
          <w:sz w:val="24"/>
          <w:szCs w:val="24"/>
        </w:rPr>
        <w:t xml:space="preserve"> it is   statistically significant value.  By this result   the null hypothesis Was rejected and alternative hypothesis was accepted which it says : the existence of  impact  of training using  Kolb model on improvement of   the </w:t>
      </w:r>
      <w:r w:rsidRPr="005E6D81">
        <w:rPr>
          <w:rFonts w:ascii="Times New Roman" w:eastAsia="Times New Roman" w:hAnsi="Times New Roman" w:cs="Times New Roman"/>
          <w:color w:val="000000"/>
          <w:sz w:val="24"/>
          <w:szCs w:val="24"/>
        </w:rPr>
        <w:t>attitudes toward nursing profession</w:t>
      </w:r>
      <w:r w:rsidRPr="005E6D81">
        <w:rPr>
          <w:rFonts w:ascii="Times New Roman" w:eastAsia="Calibri" w:hAnsi="Times New Roman" w:cs="Times New Roman"/>
          <w:color w:val="000000"/>
          <w:sz w:val="24"/>
          <w:szCs w:val="24"/>
        </w:rPr>
        <w:t xml:space="preserve"> among a new nurses</w:t>
      </w:r>
      <w:r w:rsidRPr="005E6D81">
        <w:rPr>
          <w:rFonts w:ascii="Times New Roman" w:eastAsia="Times New Roman" w:hAnsi="Times New Roman" w:cs="Times New Roman"/>
          <w:color w:val="000000"/>
          <w:sz w:val="24"/>
          <w:szCs w:val="24"/>
        </w:rPr>
        <w:t xml:space="preserve"> </w:t>
      </w:r>
      <w:r w:rsidRPr="005E6D81">
        <w:rPr>
          <w:rFonts w:ascii="Times New Roman" w:eastAsia="Calibri" w:hAnsi="Times New Roman" w:cs="Times New Roman"/>
          <w:color w:val="000000"/>
          <w:sz w:val="24"/>
          <w:szCs w:val="24"/>
        </w:rPr>
        <w:t xml:space="preserve">  at KHCC  and  The value of the </w:t>
      </w:r>
      <w:r w:rsidRPr="005E6D81">
        <w:rPr>
          <w:rFonts w:ascii="Times New Roman" w:eastAsia="Calibri" w:hAnsi="Times New Roman" w:cs="Times New Roman"/>
          <w:b/>
          <w:bCs/>
          <w:color w:val="000000"/>
          <w:sz w:val="24"/>
          <w:szCs w:val="24"/>
        </w:rPr>
        <w:t>ETA box (η2)</w:t>
      </w:r>
      <w:r w:rsidRPr="005E6D81">
        <w:rPr>
          <w:rFonts w:ascii="Times New Roman" w:eastAsia="Calibri" w:hAnsi="Times New Roman" w:cs="Times New Roman"/>
          <w:color w:val="000000"/>
          <w:sz w:val="24"/>
          <w:szCs w:val="24"/>
        </w:rPr>
        <w:t xml:space="preserve">  indicates  that Training using the Kolb's model was explained  in total  of (</w:t>
      </w:r>
      <w:r w:rsidRPr="005E6D81">
        <w:rPr>
          <w:rFonts w:ascii="Times New Roman" w:eastAsia="Calibri" w:hAnsi="Times New Roman" w:cs="Times New Roman"/>
          <w:b/>
          <w:bCs/>
          <w:color w:val="000000"/>
          <w:sz w:val="24"/>
          <w:szCs w:val="24"/>
        </w:rPr>
        <w:t>9%)</w:t>
      </w:r>
      <w:r w:rsidRPr="005E6D81">
        <w:rPr>
          <w:rFonts w:ascii="Times New Roman" w:eastAsia="Calibri" w:hAnsi="Times New Roman" w:cs="Times New Roman"/>
          <w:color w:val="000000"/>
          <w:sz w:val="24"/>
          <w:szCs w:val="24"/>
        </w:rPr>
        <w:t xml:space="preserve"> of the explained variance (Predicted Variance ) in the dependent variable, is the level </w:t>
      </w:r>
      <w:r w:rsidRPr="005E6D81">
        <w:rPr>
          <w:rFonts w:ascii="Times New Roman" w:eastAsia="Times New Roman" w:hAnsi="Times New Roman" w:cs="Times New Roman"/>
          <w:color w:val="000000"/>
          <w:sz w:val="24"/>
          <w:szCs w:val="24"/>
        </w:rPr>
        <w:t xml:space="preserve"> attitudes  improvement toward nursing profession</w:t>
      </w:r>
      <w:r w:rsidRPr="005E6D81">
        <w:rPr>
          <w:rFonts w:ascii="Times New Roman" w:eastAsia="Calibri" w:hAnsi="Times New Roman" w:cs="Times New Roman"/>
          <w:color w:val="000000"/>
          <w:sz w:val="24"/>
          <w:szCs w:val="24"/>
        </w:rPr>
        <w:t xml:space="preserve"> among a new nurses at KHCC.</w:t>
      </w:r>
    </w:p>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 xml:space="preserve">Table (8) also indicates that there are no statistically significant differences at </w:t>
      </w:r>
      <w:r w:rsidRPr="005E6D81">
        <w:rPr>
          <w:rFonts w:ascii="Times New Roman" w:eastAsia="Calibri" w:hAnsi="Times New Roman" w:cs="Times New Roman"/>
          <w:b/>
          <w:bCs/>
          <w:color w:val="000000"/>
          <w:sz w:val="24"/>
          <w:szCs w:val="24"/>
        </w:rPr>
        <w:t>(α = 0.05)</w:t>
      </w:r>
      <w:r w:rsidRPr="005E6D81">
        <w:rPr>
          <w:rFonts w:ascii="Times New Roman" w:eastAsia="Calibri" w:hAnsi="Times New Roman" w:cs="Times New Roman"/>
          <w:color w:val="000000"/>
          <w:sz w:val="24"/>
          <w:szCs w:val="24"/>
        </w:rPr>
        <w:t xml:space="preserve"> in the performance of the new nurses on the post test of </w:t>
      </w:r>
      <w:r w:rsidRPr="005E6D81">
        <w:rPr>
          <w:rFonts w:ascii="Times New Roman" w:eastAsia="Times New Roman" w:hAnsi="Times New Roman" w:cs="Times New Roman"/>
          <w:color w:val="000000"/>
          <w:sz w:val="24"/>
          <w:szCs w:val="24"/>
        </w:rPr>
        <w:t>attitudes toward nursing profession</w:t>
      </w:r>
      <w:r w:rsidRPr="005E6D81">
        <w:rPr>
          <w:rFonts w:ascii="Times New Roman" w:eastAsia="Calibri" w:hAnsi="Times New Roman" w:cs="Times New Roman"/>
          <w:b/>
          <w:bCs/>
          <w:color w:val="000000"/>
          <w:sz w:val="24"/>
          <w:szCs w:val="24"/>
        </w:rPr>
        <w:t xml:space="preserve"> </w:t>
      </w:r>
      <w:r w:rsidRPr="005E6D81">
        <w:rPr>
          <w:rFonts w:ascii="Times New Roman" w:eastAsia="Calibri" w:hAnsi="Times New Roman" w:cs="Times New Roman"/>
          <w:color w:val="000000"/>
          <w:sz w:val="24"/>
          <w:szCs w:val="24"/>
        </w:rPr>
        <w:t>to interaction between training method, experience (Kolb model and the traditional method</w:t>
      </w:r>
      <w:r w:rsidR="00F939A6" w:rsidRPr="005E6D81">
        <w:rPr>
          <w:rFonts w:ascii="Times New Roman" w:eastAsia="Calibri" w:hAnsi="Times New Roman" w:cs="Times New Roman"/>
          <w:color w:val="000000"/>
          <w:sz w:val="24"/>
          <w:szCs w:val="24"/>
        </w:rPr>
        <w:t>),</w:t>
      </w:r>
      <w:r w:rsidRPr="005E6D81">
        <w:rPr>
          <w:rFonts w:ascii="Times New Roman" w:eastAsia="Calibri" w:hAnsi="Times New Roman" w:cs="Times New Roman"/>
          <w:color w:val="000000"/>
          <w:sz w:val="24"/>
          <w:szCs w:val="24"/>
        </w:rPr>
        <w:t xml:space="preserve"> based on calculated (P) </w:t>
      </w:r>
      <w:r w:rsidR="00F939A6" w:rsidRPr="005E6D81">
        <w:rPr>
          <w:rFonts w:ascii="Times New Roman" w:eastAsia="Calibri" w:hAnsi="Times New Roman" w:cs="Times New Roman"/>
          <w:color w:val="000000"/>
          <w:sz w:val="24"/>
          <w:szCs w:val="24"/>
        </w:rPr>
        <w:t>value (</w:t>
      </w:r>
      <w:r w:rsidRPr="005E6D81">
        <w:rPr>
          <w:rFonts w:ascii="Times New Roman" w:eastAsia="Calibri" w:hAnsi="Times New Roman" w:cs="Times New Roman"/>
          <w:b/>
          <w:bCs/>
          <w:color w:val="000000"/>
          <w:sz w:val="24"/>
          <w:szCs w:val="24"/>
        </w:rPr>
        <w:t>0.004)</w:t>
      </w:r>
      <w:r w:rsidRPr="005E6D81">
        <w:rPr>
          <w:rFonts w:ascii="Times New Roman" w:eastAsia="Calibri" w:hAnsi="Times New Roman" w:cs="Times New Roman"/>
          <w:color w:val="000000"/>
          <w:sz w:val="24"/>
          <w:szCs w:val="24"/>
        </w:rPr>
        <w:t xml:space="preserve"> with a significance level (</w:t>
      </w:r>
      <w:r w:rsidRPr="005E6D81">
        <w:rPr>
          <w:rFonts w:ascii="Times New Roman" w:eastAsia="Calibri" w:hAnsi="Times New Roman" w:cs="Times New Roman"/>
          <w:b/>
          <w:bCs/>
          <w:color w:val="000000"/>
          <w:sz w:val="24"/>
          <w:szCs w:val="24"/>
        </w:rPr>
        <w:t>α = 0. 951)</w:t>
      </w:r>
      <w:r w:rsidRPr="005E6D81">
        <w:rPr>
          <w:rFonts w:ascii="Times New Roman" w:eastAsia="Calibri" w:hAnsi="Times New Roman" w:cs="Times New Roman"/>
          <w:color w:val="000000"/>
          <w:sz w:val="24"/>
          <w:szCs w:val="24"/>
        </w:rPr>
        <w:t xml:space="preserve"> and it is not statistically significant value.  By this result the null hypothesis </w:t>
      </w:r>
      <w:r w:rsidR="00F939A6" w:rsidRPr="005E6D81">
        <w:rPr>
          <w:rFonts w:ascii="Times New Roman" w:eastAsia="Calibri" w:hAnsi="Times New Roman" w:cs="Times New Roman"/>
          <w:color w:val="000000"/>
          <w:sz w:val="24"/>
          <w:szCs w:val="24"/>
        </w:rPr>
        <w:t>was</w:t>
      </w:r>
      <w:r w:rsidRPr="005E6D81">
        <w:rPr>
          <w:rFonts w:ascii="Times New Roman" w:eastAsia="Calibri" w:hAnsi="Times New Roman" w:cs="Times New Roman"/>
          <w:color w:val="000000"/>
          <w:sz w:val="24"/>
          <w:szCs w:val="24"/>
        </w:rPr>
        <w:t xml:space="preserve"> accepted   which it says: there is no the existence impact    </w:t>
      </w:r>
      <w:r w:rsidR="00F939A6" w:rsidRPr="005E6D81">
        <w:rPr>
          <w:rFonts w:ascii="Times New Roman" w:eastAsia="Calibri" w:hAnsi="Times New Roman" w:cs="Times New Roman"/>
          <w:color w:val="000000"/>
          <w:sz w:val="24"/>
          <w:szCs w:val="24"/>
        </w:rPr>
        <w:t>of light experience</w:t>
      </w:r>
      <w:r w:rsidRPr="005E6D81">
        <w:rPr>
          <w:rFonts w:ascii="Times New Roman" w:eastAsia="Calibri" w:hAnsi="Times New Roman" w:cs="Times New Roman"/>
          <w:color w:val="000000"/>
          <w:sz w:val="24"/>
          <w:szCs w:val="24"/>
        </w:rPr>
        <w:t xml:space="preserve"> on</w:t>
      </w:r>
      <w:r w:rsidRPr="005E6D81">
        <w:rPr>
          <w:rFonts w:ascii="Times New Roman" w:eastAsia="Times New Roman" w:hAnsi="Times New Roman" w:cs="Times New Roman"/>
          <w:color w:val="000000"/>
          <w:sz w:val="24"/>
          <w:szCs w:val="24"/>
        </w:rPr>
        <w:t xml:space="preserve"> improvement </w:t>
      </w:r>
      <w:r w:rsidR="00F939A6" w:rsidRPr="005E6D81">
        <w:rPr>
          <w:rFonts w:ascii="Times New Roman" w:eastAsia="Times New Roman" w:hAnsi="Times New Roman" w:cs="Times New Roman"/>
          <w:color w:val="000000"/>
          <w:sz w:val="24"/>
          <w:szCs w:val="24"/>
        </w:rPr>
        <w:t>of attitudes</w:t>
      </w:r>
      <w:r w:rsidRPr="005E6D81">
        <w:rPr>
          <w:rFonts w:ascii="Times New Roman" w:eastAsia="Times New Roman" w:hAnsi="Times New Roman" w:cs="Times New Roman"/>
          <w:color w:val="000000"/>
          <w:sz w:val="24"/>
          <w:szCs w:val="24"/>
        </w:rPr>
        <w:t xml:space="preserve"> toward nursing profession</w:t>
      </w:r>
      <w:r w:rsidRPr="005E6D81">
        <w:rPr>
          <w:rFonts w:ascii="Times New Roman" w:eastAsia="Calibri" w:hAnsi="Times New Roman" w:cs="Times New Roman"/>
          <w:b/>
          <w:bCs/>
          <w:color w:val="000000"/>
          <w:sz w:val="24"/>
          <w:szCs w:val="24"/>
        </w:rPr>
        <w:t xml:space="preserve"> </w:t>
      </w:r>
      <w:r w:rsidRPr="005E6D81">
        <w:rPr>
          <w:rFonts w:ascii="Times New Roman" w:eastAsia="Calibri" w:hAnsi="Times New Roman" w:cs="Times New Roman"/>
          <w:color w:val="000000"/>
          <w:sz w:val="24"/>
          <w:szCs w:val="24"/>
        </w:rPr>
        <w:t>among a new nurses</w:t>
      </w:r>
      <w:r w:rsidRPr="005E6D81">
        <w:rPr>
          <w:rFonts w:ascii="Calibri" w:eastAsia="Calibri" w:hAnsi="Calibri" w:cs="Arial"/>
          <w:color w:val="000000"/>
          <w:sz w:val="24"/>
          <w:szCs w:val="24"/>
        </w:rPr>
        <w:t xml:space="preserve"> </w:t>
      </w:r>
      <w:r w:rsidRPr="005E6D81">
        <w:rPr>
          <w:rFonts w:ascii="Times New Roman" w:eastAsia="Calibri" w:hAnsi="Times New Roman" w:cs="Times New Roman"/>
          <w:color w:val="000000"/>
          <w:sz w:val="24"/>
          <w:szCs w:val="24"/>
        </w:rPr>
        <w:t>at KHCC</w:t>
      </w:r>
      <w:r w:rsidRPr="005E6D81">
        <w:rPr>
          <w:rFonts w:ascii="Times New Roman" w:eastAsia="Calibri" w:hAnsi="Times New Roman" w:cs="Times New Roman"/>
          <w:b/>
          <w:bCs/>
          <w:color w:val="000000"/>
          <w:sz w:val="24"/>
          <w:szCs w:val="24"/>
        </w:rPr>
        <w:t>.</w:t>
      </w:r>
      <w:r w:rsidRPr="005E6D81">
        <w:rPr>
          <w:rFonts w:ascii="Times New Roman" w:eastAsia="Calibri" w:hAnsi="Times New Roman" w:cs="Times New Roman"/>
          <w:color w:val="000000"/>
          <w:sz w:val="24"/>
          <w:szCs w:val="24"/>
        </w:rPr>
        <w:t xml:space="preserve">  .The value of the ETA box (η2) </w:t>
      </w:r>
      <w:r w:rsidRPr="005E6D81">
        <w:rPr>
          <w:rFonts w:ascii="Times New Roman" w:eastAsia="Calibri" w:hAnsi="Times New Roman" w:cs="Times New Roman"/>
          <w:b/>
          <w:bCs/>
          <w:color w:val="000000"/>
          <w:sz w:val="24"/>
          <w:szCs w:val="24"/>
        </w:rPr>
        <w:t>(0.000% )</w:t>
      </w:r>
      <w:r w:rsidRPr="005E6D81">
        <w:rPr>
          <w:rFonts w:ascii="Times New Roman" w:eastAsia="Calibri" w:hAnsi="Times New Roman" w:cs="Times New Roman"/>
          <w:color w:val="000000"/>
          <w:sz w:val="24"/>
          <w:szCs w:val="24"/>
        </w:rPr>
        <w:t xml:space="preserve"> indicates that light   of  experience variable on </w:t>
      </w:r>
      <w:r w:rsidRPr="005E6D81">
        <w:rPr>
          <w:rFonts w:ascii="Times New Roman" w:eastAsia="Times New Roman" w:hAnsi="Times New Roman" w:cs="Times New Roman"/>
          <w:color w:val="000000"/>
          <w:sz w:val="24"/>
          <w:szCs w:val="24"/>
        </w:rPr>
        <w:t>improvement  of attitudes toward nursing profession</w:t>
      </w:r>
      <w:r w:rsidRPr="005E6D81">
        <w:rPr>
          <w:rFonts w:ascii="Times New Roman" w:eastAsia="Calibri" w:hAnsi="Times New Roman" w:cs="Times New Roman"/>
          <w:b/>
          <w:bCs/>
          <w:color w:val="000000"/>
          <w:sz w:val="24"/>
          <w:szCs w:val="24"/>
        </w:rPr>
        <w:t xml:space="preserve"> </w:t>
      </w:r>
      <w:r w:rsidRPr="005E6D81">
        <w:rPr>
          <w:rFonts w:ascii="Times New Roman" w:eastAsia="Calibri" w:hAnsi="Times New Roman" w:cs="Times New Roman"/>
          <w:color w:val="000000"/>
          <w:sz w:val="24"/>
          <w:szCs w:val="24"/>
        </w:rPr>
        <w:t>among new nurses  was not explain the interaction between  training method  and  experience on the on</w:t>
      </w:r>
      <w:r w:rsidRPr="005E6D81">
        <w:rPr>
          <w:rFonts w:ascii="Times New Roman" w:eastAsia="Times New Roman" w:hAnsi="Times New Roman" w:cs="Times New Roman"/>
          <w:color w:val="000000"/>
          <w:sz w:val="24"/>
          <w:szCs w:val="24"/>
        </w:rPr>
        <w:t xml:space="preserve"> improvement of  attitudes toward nursing profession</w:t>
      </w:r>
      <w:r w:rsidRPr="005E6D81">
        <w:rPr>
          <w:rFonts w:ascii="Times New Roman" w:eastAsia="Calibri" w:hAnsi="Times New Roman" w:cs="Times New Roman"/>
          <w:color w:val="000000"/>
          <w:sz w:val="24"/>
          <w:szCs w:val="24"/>
        </w:rPr>
        <w:t xml:space="preserve"> among a new nurses.</w:t>
      </w:r>
    </w:p>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 xml:space="preserve">Table (8) </w:t>
      </w:r>
      <w:r w:rsidR="00F939A6" w:rsidRPr="005E6D81">
        <w:rPr>
          <w:rFonts w:ascii="Times New Roman" w:eastAsia="Calibri" w:hAnsi="Times New Roman" w:cs="Times New Roman"/>
          <w:color w:val="000000"/>
          <w:sz w:val="24"/>
          <w:szCs w:val="24"/>
        </w:rPr>
        <w:t>also,</w:t>
      </w:r>
      <w:r w:rsidRPr="005E6D81">
        <w:rPr>
          <w:rFonts w:ascii="Times New Roman" w:eastAsia="Calibri" w:hAnsi="Times New Roman" w:cs="Times New Roman"/>
          <w:color w:val="000000"/>
          <w:sz w:val="24"/>
          <w:szCs w:val="24"/>
        </w:rPr>
        <w:t xml:space="preserve"> indicates that there are statistically significant differences at (</w:t>
      </w:r>
      <w:r w:rsidRPr="005E6D81">
        <w:rPr>
          <w:rFonts w:ascii="Times New Roman" w:eastAsia="Calibri" w:hAnsi="Times New Roman" w:cs="Times New Roman"/>
          <w:b/>
          <w:bCs/>
          <w:color w:val="000000"/>
          <w:sz w:val="24"/>
          <w:szCs w:val="24"/>
        </w:rPr>
        <w:t>α = 0.05)</w:t>
      </w:r>
      <w:r w:rsidRPr="005E6D81">
        <w:rPr>
          <w:rFonts w:ascii="Times New Roman" w:eastAsia="Calibri" w:hAnsi="Times New Roman" w:cs="Times New Roman"/>
          <w:color w:val="000000"/>
          <w:sz w:val="24"/>
          <w:szCs w:val="24"/>
        </w:rPr>
        <w:t xml:space="preserve"> in the on the post test of </w:t>
      </w:r>
      <w:r w:rsidRPr="005E6D81">
        <w:rPr>
          <w:rFonts w:ascii="Times New Roman" w:eastAsia="Times New Roman" w:hAnsi="Times New Roman" w:cs="Times New Roman"/>
          <w:color w:val="000000"/>
          <w:sz w:val="24"/>
          <w:szCs w:val="24"/>
        </w:rPr>
        <w:t>attitudes toward nursing profession</w:t>
      </w:r>
      <w:r w:rsidRPr="005E6D81">
        <w:rPr>
          <w:rFonts w:ascii="Times New Roman" w:eastAsia="Calibri" w:hAnsi="Times New Roman" w:cs="Times New Roman"/>
          <w:color w:val="000000"/>
          <w:sz w:val="24"/>
          <w:szCs w:val="24"/>
        </w:rPr>
        <w:t xml:space="preserve"> among a new nurses</w:t>
      </w:r>
      <w:r w:rsidRPr="005E6D81">
        <w:rPr>
          <w:rFonts w:ascii="Times New Roman" w:eastAsia="Times New Roman" w:hAnsi="Times New Roman" w:cs="Times New Roman"/>
          <w:color w:val="000000"/>
          <w:sz w:val="24"/>
          <w:szCs w:val="24"/>
        </w:rPr>
        <w:t>,</w:t>
      </w:r>
      <w:r w:rsidRPr="005E6D81">
        <w:rPr>
          <w:rFonts w:ascii="Times New Roman" w:eastAsia="Calibri" w:hAnsi="Times New Roman" w:cs="Times New Roman"/>
          <w:color w:val="000000"/>
          <w:sz w:val="24"/>
          <w:szCs w:val="24"/>
        </w:rPr>
        <w:t xml:space="preserve"> according to the variables of the training method (Kolb model and the traditional method</w:t>
      </w:r>
      <w:r w:rsidR="00F939A6" w:rsidRPr="005E6D81">
        <w:rPr>
          <w:rFonts w:ascii="Times New Roman" w:eastAsia="Calibri" w:hAnsi="Times New Roman" w:cs="Times New Roman"/>
          <w:color w:val="000000"/>
          <w:sz w:val="24"/>
          <w:szCs w:val="24"/>
        </w:rPr>
        <w:t>),</w:t>
      </w:r>
      <w:r w:rsidRPr="005E6D81">
        <w:rPr>
          <w:rFonts w:ascii="Times New Roman" w:eastAsia="Calibri" w:hAnsi="Times New Roman" w:cs="Times New Roman"/>
          <w:color w:val="000000"/>
          <w:sz w:val="24"/>
          <w:szCs w:val="24"/>
        </w:rPr>
        <w:t xml:space="preserve"> based on calculated (P) </w:t>
      </w:r>
      <w:r w:rsidR="00F939A6" w:rsidRPr="005E6D81">
        <w:rPr>
          <w:rFonts w:ascii="Times New Roman" w:eastAsia="Calibri" w:hAnsi="Times New Roman" w:cs="Times New Roman"/>
          <w:color w:val="000000"/>
          <w:sz w:val="24"/>
          <w:szCs w:val="24"/>
        </w:rPr>
        <w:t>value (</w:t>
      </w:r>
      <w:r w:rsidR="00F939A6" w:rsidRPr="005E6D81">
        <w:rPr>
          <w:rFonts w:ascii="Times New Roman" w:eastAsia="Calibri" w:hAnsi="Times New Roman" w:cs="Times New Roman"/>
          <w:b/>
          <w:bCs/>
          <w:color w:val="000000"/>
          <w:sz w:val="24"/>
          <w:szCs w:val="24"/>
        </w:rPr>
        <w:t>11.161</w:t>
      </w:r>
      <w:r w:rsidRPr="005E6D81">
        <w:rPr>
          <w:rFonts w:ascii="Times New Roman" w:eastAsia="Calibri" w:hAnsi="Times New Roman" w:cs="Times New Roman"/>
          <w:b/>
          <w:bCs/>
          <w:color w:val="000000"/>
          <w:sz w:val="24"/>
          <w:szCs w:val="24"/>
        </w:rPr>
        <w:t>)</w:t>
      </w:r>
      <w:r w:rsidRPr="005E6D81">
        <w:rPr>
          <w:rFonts w:ascii="Times New Roman" w:eastAsia="Calibri" w:hAnsi="Times New Roman" w:cs="Times New Roman"/>
          <w:color w:val="000000"/>
          <w:sz w:val="24"/>
          <w:szCs w:val="24"/>
        </w:rPr>
        <w:t xml:space="preserve"> with a significance level (</w:t>
      </w:r>
      <w:r w:rsidRPr="005E6D81">
        <w:rPr>
          <w:rFonts w:ascii="Times New Roman" w:eastAsia="Calibri" w:hAnsi="Times New Roman" w:cs="Times New Roman"/>
          <w:b/>
          <w:bCs/>
          <w:color w:val="000000"/>
          <w:sz w:val="24"/>
          <w:szCs w:val="24"/>
        </w:rPr>
        <w:t>α = 0.002)</w:t>
      </w:r>
      <w:r w:rsidR="00F939A6" w:rsidRPr="005E6D81">
        <w:rPr>
          <w:rFonts w:ascii="Times New Roman" w:eastAsia="Calibri" w:hAnsi="Times New Roman" w:cs="Times New Roman"/>
          <w:b/>
          <w:bCs/>
          <w:color w:val="000000"/>
          <w:sz w:val="24"/>
          <w:szCs w:val="24"/>
        </w:rPr>
        <w:t>,</w:t>
      </w:r>
      <w:r w:rsidR="00F939A6" w:rsidRPr="005E6D81">
        <w:rPr>
          <w:rFonts w:ascii="Times New Roman" w:eastAsia="Calibri" w:hAnsi="Times New Roman" w:cs="Times New Roman"/>
          <w:color w:val="000000"/>
          <w:sz w:val="24"/>
          <w:szCs w:val="24"/>
        </w:rPr>
        <w:t xml:space="preserve"> and</w:t>
      </w:r>
      <w:r w:rsidRPr="005E6D81">
        <w:rPr>
          <w:rFonts w:ascii="Times New Roman" w:eastAsia="Calibri" w:hAnsi="Times New Roman" w:cs="Times New Roman"/>
          <w:color w:val="000000"/>
          <w:sz w:val="24"/>
          <w:szCs w:val="24"/>
        </w:rPr>
        <w:t xml:space="preserve"> it is   sta</w:t>
      </w:r>
      <w:r w:rsidR="006C4C4B" w:rsidRPr="005E6D81">
        <w:rPr>
          <w:rFonts w:ascii="Times New Roman" w:eastAsia="Calibri" w:hAnsi="Times New Roman" w:cs="Times New Roman"/>
          <w:color w:val="000000"/>
          <w:sz w:val="24"/>
          <w:szCs w:val="24"/>
        </w:rPr>
        <w:t>tistically significant value.  b</w:t>
      </w:r>
      <w:r w:rsidRPr="005E6D81">
        <w:rPr>
          <w:rFonts w:ascii="Times New Roman" w:eastAsia="Calibri" w:hAnsi="Times New Roman" w:cs="Times New Roman"/>
          <w:color w:val="000000"/>
          <w:sz w:val="24"/>
          <w:szCs w:val="24"/>
        </w:rPr>
        <w:t xml:space="preserve">y this result   the null hypothesis Was rejected and alternative hypothesis was </w:t>
      </w:r>
      <w:r w:rsidRPr="005E6D81">
        <w:rPr>
          <w:rFonts w:ascii="Times New Roman" w:eastAsia="Calibri" w:hAnsi="Times New Roman" w:cs="Times New Roman"/>
          <w:color w:val="000000"/>
          <w:sz w:val="24"/>
          <w:szCs w:val="24"/>
        </w:rPr>
        <w:lastRenderedPageBreak/>
        <w:t>accepted which it says :</w:t>
      </w:r>
      <w:r w:rsidRPr="005E6D81">
        <w:rPr>
          <w:rFonts w:ascii="Calibri" w:eastAsia="Calibri" w:hAnsi="Calibri" w:cs="Arial"/>
          <w:color w:val="000000"/>
          <w:sz w:val="24"/>
          <w:szCs w:val="24"/>
        </w:rPr>
        <w:t xml:space="preserve"> </w:t>
      </w:r>
      <w:r w:rsidRPr="005E6D81">
        <w:rPr>
          <w:rFonts w:ascii="Times New Roman" w:eastAsia="Calibri" w:hAnsi="Times New Roman" w:cs="Times New Roman"/>
          <w:color w:val="000000"/>
          <w:sz w:val="24"/>
          <w:szCs w:val="24"/>
        </w:rPr>
        <w:t>there is no the existence impact</w:t>
      </w:r>
      <w:r w:rsidRPr="005E6D81">
        <w:rPr>
          <w:rFonts w:ascii="Calibri" w:eastAsia="Calibri" w:hAnsi="Calibri" w:cs="Arial"/>
          <w:color w:val="000000"/>
          <w:sz w:val="24"/>
          <w:szCs w:val="24"/>
        </w:rPr>
        <w:t xml:space="preserve"> </w:t>
      </w:r>
      <w:r w:rsidRPr="005E6D81">
        <w:rPr>
          <w:rFonts w:ascii="Times New Roman" w:eastAsia="Calibri" w:hAnsi="Times New Roman" w:cs="Times New Roman"/>
          <w:color w:val="000000"/>
          <w:sz w:val="24"/>
          <w:szCs w:val="24"/>
        </w:rPr>
        <w:t>the interaction between  training method  and  experience on the on improvement of  attitudes toward nursing profession among a new nurses at KHCC  and  The value of the ETA box (η2) in  total  of</w:t>
      </w:r>
      <w:r w:rsidRPr="005E6D81">
        <w:rPr>
          <w:rFonts w:ascii="Times New Roman" w:eastAsia="Calibri" w:hAnsi="Times New Roman" w:cs="Times New Roman"/>
          <w:b/>
          <w:bCs/>
          <w:color w:val="000000"/>
          <w:sz w:val="24"/>
          <w:szCs w:val="24"/>
        </w:rPr>
        <w:t xml:space="preserve"> (16.5 %) </w:t>
      </w:r>
      <w:r w:rsidRPr="005E6D81">
        <w:rPr>
          <w:rFonts w:ascii="Times New Roman" w:eastAsia="Calibri" w:hAnsi="Times New Roman" w:cs="Times New Roman"/>
          <w:color w:val="000000"/>
          <w:sz w:val="24"/>
          <w:szCs w:val="24"/>
        </w:rPr>
        <w:t>of the explained variance (Predicted Variance ) explain the interaction between  training method  and  experience on the on</w:t>
      </w:r>
      <w:r w:rsidRPr="005E6D81">
        <w:rPr>
          <w:rFonts w:ascii="Times New Roman" w:eastAsia="Times New Roman" w:hAnsi="Times New Roman" w:cs="Times New Roman"/>
          <w:color w:val="000000"/>
          <w:sz w:val="24"/>
          <w:szCs w:val="24"/>
        </w:rPr>
        <w:t xml:space="preserve"> improvement of  attitudes toward nursing profession</w:t>
      </w:r>
      <w:r w:rsidRPr="005E6D81">
        <w:rPr>
          <w:rFonts w:ascii="Times New Roman" w:eastAsia="Calibri" w:hAnsi="Times New Roman" w:cs="Times New Roman"/>
          <w:color w:val="000000"/>
          <w:sz w:val="24"/>
          <w:szCs w:val="24"/>
        </w:rPr>
        <w:t xml:space="preserve"> among a new nurses at KHCC.</w:t>
      </w:r>
    </w:p>
    <w:p w:rsidR="00922CC2" w:rsidRPr="005E6D81" w:rsidRDefault="00922CC2" w:rsidP="00922C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rPr>
      </w:pPr>
      <w:r w:rsidRPr="005E6D81">
        <w:rPr>
          <w:rFonts w:ascii="Times New Roman" w:eastAsia="Calibri" w:hAnsi="Times New Roman" w:cs="Times New Roman"/>
          <w:color w:val="000000"/>
          <w:sz w:val="24"/>
          <w:szCs w:val="24"/>
        </w:rPr>
        <w:t>to investigate the significance of the differences  in the post-tests  of</w:t>
      </w:r>
      <w:r w:rsidRPr="005E6D81">
        <w:rPr>
          <w:rFonts w:ascii="Calibri" w:eastAsia="Calibri" w:hAnsi="Calibri" w:cs="Arial"/>
          <w:color w:val="000000"/>
          <w:sz w:val="24"/>
          <w:szCs w:val="24"/>
        </w:rPr>
        <w:t xml:space="preserve"> </w:t>
      </w:r>
      <w:r w:rsidRPr="005E6D81">
        <w:rPr>
          <w:rFonts w:ascii="Times New Roman" w:eastAsia="Calibri" w:hAnsi="Times New Roman" w:cs="Times New Roman"/>
          <w:color w:val="000000"/>
          <w:sz w:val="24"/>
          <w:szCs w:val="24"/>
        </w:rPr>
        <w:t xml:space="preserve">attitudes toward nursing profession among   new nurses  at KHCC depending on the variables of the training method, experience ,modified </w:t>
      </w:r>
      <w:r w:rsidRPr="005E6D81">
        <w:rPr>
          <w:rFonts w:ascii="Times New Roman" w:eastAsia="Times New Roman" w:hAnsi="Times New Roman" w:cs="Times New Roman"/>
          <w:color w:val="000000"/>
          <w:sz w:val="24"/>
          <w:szCs w:val="24"/>
        </w:rPr>
        <w:t xml:space="preserve">means and standard deviations of post –test  </w:t>
      </w:r>
      <w:r w:rsidRPr="005E6D81">
        <w:rPr>
          <w:rFonts w:ascii="Times New Roman" w:eastAsia="Calibri" w:hAnsi="Times New Roman" w:cs="Times New Roman"/>
          <w:color w:val="000000"/>
          <w:sz w:val="24"/>
          <w:szCs w:val="24"/>
        </w:rPr>
        <w:t xml:space="preserve">of </w:t>
      </w:r>
      <w:r w:rsidRPr="005E6D81">
        <w:rPr>
          <w:rFonts w:ascii="Times New Roman" w:eastAsia="Times New Roman" w:hAnsi="Times New Roman" w:cs="Times New Roman"/>
          <w:color w:val="000000"/>
          <w:sz w:val="24"/>
          <w:szCs w:val="24"/>
        </w:rPr>
        <w:t>attitudes toward nursing profession</w:t>
      </w:r>
      <w:r w:rsidRPr="005E6D81">
        <w:rPr>
          <w:rFonts w:ascii="Times New Roman" w:eastAsia="Calibri" w:hAnsi="Times New Roman" w:cs="Times New Roman"/>
          <w:color w:val="000000"/>
          <w:sz w:val="24"/>
          <w:szCs w:val="24"/>
        </w:rPr>
        <w:t xml:space="preserve"> among a new nurses</w:t>
      </w:r>
      <w:r w:rsidRPr="005E6D81">
        <w:rPr>
          <w:rFonts w:ascii="Times New Roman" w:eastAsia="Times New Roman" w:hAnsi="Times New Roman" w:cs="Times New Roman"/>
          <w:color w:val="000000"/>
          <w:sz w:val="24"/>
          <w:szCs w:val="24"/>
        </w:rPr>
        <w:t>,</w:t>
      </w:r>
      <w:r w:rsidRPr="005E6D81">
        <w:rPr>
          <w:rFonts w:ascii="Times New Roman" w:eastAsia="Calibri" w:hAnsi="Times New Roman" w:cs="Times New Roman"/>
          <w:color w:val="000000"/>
          <w:sz w:val="24"/>
          <w:szCs w:val="24"/>
          <w:lang w:eastAsia="ar-SA" w:bidi="ar-JO"/>
        </w:rPr>
        <w:t xml:space="preserve"> at King  Hussein Cancer Center</w:t>
      </w:r>
      <w:r w:rsidRPr="005E6D81">
        <w:rPr>
          <w:rFonts w:ascii="Times New Roman" w:eastAsia="Calibri" w:hAnsi="Times New Roman" w:cs="Times New Roman"/>
          <w:color w:val="000000"/>
          <w:sz w:val="24"/>
          <w:szCs w:val="24"/>
        </w:rPr>
        <w:t xml:space="preserve"> </w:t>
      </w:r>
      <w:r w:rsidRPr="005E6D81">
        <w:rPr>
          <w:rFonts w:ascii="Times New Roman" w:eastAsia="Times New Roman" w:hAnsi="Times New Roman" w:cs="Times New Roman"/>
          <w:color w:val="000000"/>
          <w:sz w:val="24"/>
          <w:szCs w:val="24"/>
        </w:rPr>
        <w:t xml:space="preserve"> were  re-calculated </w:t>
      </w:r>
      <w:r w:rsidRPr="005E6D81">
        <w:rPr>
          <w:rFonts w:ascii="Times New Roman" w:eastAsia="Calibri" w:hAnsi="Times New Roman" w:cs="Times New Roman"/>
          <w:color w:val="000000"/>
          <w:sz w:val="24"/>
          <w:szCs w:val="24"/>
        </w:rPr>
        <w:t>as  table (9)</w:t>
      </w:r>
    </w:p>
    <w:p w:rsidR="00922CC2" w:rsidRPr="005E6D81" w:rsidRDefault="00922CC2" w:rsidP="00922C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Calibri" w:hAnsi="Times New Roman" w:cs="Times New Roman"/>
          <w:b/>
          <w:bCs/>
          <w:color w:val="000000"/>
          <w:sz w:val="24"/>
          <w:szCs w:val="24"/>
        </w:rPr>
      </w:pPr>
      <w:r w:rsidRPr="005E6D81">
        <w:rPr>
          <w:rFonts w:ascii="Times New Roman" w:eastAsia="Calibri" w:hAnsi="Times New Roman" w:cs="Times New Roman"/>
          <w:b/>
          <w:bCs/>
          <w:color w:val="000000"/>
          <w:sz w:val="24"/>
          <w:szCs w:val="24"/>
        </w:rPr>
        <w:t>Table (9)</w:t>
      </w:r>
      <w:r w:rsidR="006E1540" w:rsidRPr="005E6D81">
        <w:rPr>
          <w:rFonts w:ascii="Times New Roman" w:eastAsia="Calibri" w:hAnsi="Times New Roman" w:cs="Times New Roman"/>
          <w:b/>
          <w:bCs/>
          <w:color w:val="000000"/>
          <w:sz w:val="24"/>
          <w:szCs w:val="24"/>
        </w:rPr>
        <w:t>:</w:t>
      </w:r>
      <w:r w:rsidRPr="005E6D81">
        <w:rPr>
          <w:rFonts w:ascii="Times New Roman" w:eastAsia="Calibri" w:hAnsi="Times New Roman" w:cs="Times New Roman"/>
          <w:b/>
          <w:bCs/>
          <w:color w:val="000000"/>
          <w:sz w:val="24"/>
          <w:szCs w:val="24"/>
        </w:rPr>
        <w:t xml:space="preserve"> </w:t>
      </w:r>
    </w:p>
    <w:p w:rsidR="00922CC2" w:rsidRPr="005E6D81" w:rsidRDefault="00922CC2" w:rsidP="006528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bCs/>
          <w:color w:val="000000"/>
          <w:sz w:val="24"/>
          <w:szCs w:val="24"/>
        </w:rPr>
      </w:pPr>
      <w:r w:rsidRPr="005E6D81">
        <w:rPr>
          <w:rFonts w:ascii="Times New Roman" w:eastAsia="Calibri" w:hAnsi="Times New Roman" w:cs="Times New Roman"/>
          <w:b/>
          <w:bCs/>
          <w:color w:val="000000"/>
          <w:sz w:val="24"/>
          <w:szCs w:val="24"/>
        </w:rPr>
        <w:t xml:space="preserve">The Modified </w:t>
      </w:r>
      <w:r w:rsidRPr="005E6D81">
        <w:rPr>
          <w:rFonts w:ascii="Times New Roman" w:eastAsia="Times New Roman" w:hAnsi="Times New Roman" w:cs="Times New Roman"/>
          <w:b/>
          <w:bCs/>
          <w:color w:val="000000"/>
          <w:sz w:val="24"/>
          <w:szCs w:val="24"/>
        </w:rPr>
        <w:t>means and standard deviations of post attitudes toward nursing profession</w:t>
      </w:r>
      <w:r w:rsidRPr="005E6D81">
        <w:rPr>
          <w:rFonts w:ascii="Times New Roman" w:eastAsia="Calibri" w:hAnsi="Times New Roman" w:cs="Times New Roman"/>
          <w:b/>
          <w:bCs/>
          <w:color w:val="000000"/>
          <w:sz w:val="24"/>
          <w:szCs w:val="24"/>
        </w:rPr>
        <w:t xml:space="preserve"> among new nurses</w:t>
      </w:r>
      <w:r w:rsidRPr="005E6D81">
        <w:rPr>
          <w:rFonts w:ascii="Times New Roman" w:eastAsia="Times New Roman" w:hAnsi="Times New Roman" w:cs="Times New Roman"/>
          <w:b/>
          <w:bCs/>
          <w:color w:val="000000"/>
          <w:sz w:val="24"/>
          <w:szCs w:val="24"/>
        </w:rPr>
        <w:t xml:space="preserve"> at</w:t>
      </w:r>
      <w:r w:rsidRPr="005E6D81">
        <w:rPr>
          <w:rFonts w:ascii="Times New Roman" w:eastAsia="Calibri" w:hAnsi="Times New Roman" w:cs="Times New Roman"/>
          <w:b/>
          <w:bCs/>
          <w:color w:val="000000"/>
          <w:sz w:val="24"/>
          <w:szCs w:val="24"/>
          <w:lang w:eastAsia="ar-SA" w:bidi="ar-JO"/>
        </w:rPr>
        <w:t xml:space="preserve"> King Hussein Cancer Center</w:t>
      </w:r>
      <w:r w:rsidRPr="005E6D81">
        <w:rPr>
          <w:rFonts w:ascii="Times New Roman" w:eastAsia="Times New Roman" w:hAnsi="Times New Roman" w:cs="Times New Roman"/>
          <w:b/>
          <w:bCs/>
          <w:color w:val="000000"/>
          <w:sz w:val="24"/>
          <w:szCs w:val="24"/>
        </w:rPr>
        <w:t xml:space="preserve"> in light of experience. </w:t>
      </w:r>
    </w:p>
    <w:p w:rsidR="00922CC2" w:rsidRPr="005E6D81" w:rsidRDefault="00922CC2" w:rsidP="00922C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Calibri" w:hAnsi="Times New Roman" w:cs="Times New Roman"/>
          <w:b/>
          <w:bCs/>
          <w:color w:val="000000"/>
          <w:sz w:val="24"/>
          <w:szCs w:val="24"/>
        </w:rPr>
      </w:pPr>
    </w:p>
    <w:tbl>
      <w:tblPr>
        <w:bidiVisual/>
        <w:tblW w:w="8516" w:type="dxa"/>
        <w:tblInd w:w="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507"/>
        <w:gridCol w:w="1340"/>
        <w:gridCol w:w="1701"/>
        <w:gridCol w:w="2551"/>
      </w:tblGrid>
      <w:tr w:rsidR="00922CC2" w:rsidRPr="005E6D81" w:rsidTr="00E6512C">
        <w:trPr>
          <w:trHeight w:val="346"/>
        </w:trPr>
        <w:tc>
          <w:tcPr>
            <w:tcW w:w="1417" w:type="dxa"/>
          </w:tcPr>
          <w:p w:rsidR="00922CC2" w:rsidRPr="005E6D81" w:rsidRDefault="00922CC2" w:rsidP="00922CC2">
            <w:pPr>
              <w:bidi/>
              <w:spacing w:after="0" w:line="360" w:lineRule="auto"/>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SD</w:t>
            </w:r>
          </w:p>
        </w:tc>
        <w:tc>
          <w:tcPr>
            <w:tcW w:w="1507" w:type="dxa"/>
          </w:tcPr>
          <w:p w:rsidR="00922CC2" w:rsidRPr="005E6D81" w:rsidRDefault="00922CC2" w:rsidP="00922CC2">
            <w:pPr>
              <w:bidi/>
              <w:spacing w:after="0" w:line="360" w:lineRule="auto"/>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Mean</w:t>
            </w:r>
          </w:p>
        </w:tc>
        <w:tc>
          <w:tcPr>
            <w:tcW w:w="1340" w:type="dxa"/>
            <w:hideMark/>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 Number </w:t>
            </w:r>
          </w:p>
        </w:tc>
        <w:tc>
          <w:tcPr>
            <w:tcW w:w="1701" w:type="dxa"/>
            <w:hideMark/>
          </w:tcPr>
          <w:p w:rsidR="00922CC2" w:rsidRPr="005E6D81" w:rsidRDefault="00922CC2" w:rsidP="00922CC2">
            <w:pPr>
              <w:bidi/>
              <w:spacing w:after="0" w:line="360" w:lineRule="auto"/>
              <w:jc w:val="right"/>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lang w:bidi="ar-JO"/>
              </w:rPr>
              <w:t xml:space="preserve">Experience </w:t>
            </w:r>
          </w:p>
        </w:tc>
        <w:tc>
          <w:tcPr>
            <w:tcW w:w="2551" w:type="dxa"/>
          </w:tcPr>
          <w:p w:rsidR="00922CC2" w:rsidRPr="005E6D81" w:rsidRDefault="00922CC2" w:rsidP="00922CC2">
            <w:pPr>
              <w:bidi/>
              <w:spacing w:after="0" w:line="360" w:lineRule="auto"/>
              <w:jc w:val="center"/>
              <w:rPr>
                <w:rFonts w:ascii="Times New Roman" w:eastAsia="Calibri" w:hAnsi="Times New Roman" w:cs="Times New Roman"/>
                <w:b/>
                <w:bCs/>
                <w:color w:val="000000"/>
                <w:sz w:val="24"/>
                <w:szCs w:val="24"/>
                <w:lang w:bidi="ar-JO"/>
              </w:rPr>
            </w:pPr>
            <w:r w:rsidRPr="005E6D81">
              <w:rPr>
                <w:rFonts w:ascii="Times New Roman" w:eastAsia="Calibri" w:hAnsi="Times New Roman" w:cs="Times New Roman"/>
                <w:b/>
                <w:bCs/>
                <w:color w:val="000000"/>
                <w:sz w:val="24"/>
                <w:szCs w:val="24"/>
                <w:lang w:bidi="ar-JO"/>
              </w:rPr>
              <w:t xml:space="preserve">Group </w:t>
            </w:r>
          </w:p>
        </w:tc>
      </w:tr>
      <w:tr w:rsidR="00922CC2" w:rsidRPr="005E6D81" w:rsidTr="00E6512C">
        <w:trPr>
          <w:trHeight w:val="617"/>
        </w:trPr>
        <w:tc>
          <w:tcPr>
            <w:tcW w:w="141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0.12</w:t>
            </w:r>
          </w:p>
        </w:tc>
        <w:tc>
          <w:tcPr>
            <w:tcW w:w="150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4.12</w:t>
            </w:r>
          </w:p>
        </w:tc>
        <w:tc>
          <w:tcPr>
            <w:tcW w:w="134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18</w:t>
            </w:r>
          </w:p>
        </w:tc>
        <w:tc>
          <w:tcPr>
            <w:tcW w:w="1701" w:type="dxa"/>
          </w:tcPr>
          <w:p w:rsidR="00922CC2" w:rsidRPr="005E6D81" w:rsidRDefault="00922CC2" w:rsidP="00922CC2">
            <w:pPr>
              <w:bidi/>
              <w:spacing w:after="0" w:line="360" w:lineRule="auto"/>
              <w:jc w:val="center"/>
              <w:rPr>
                <w:rFonts w:ascii="Times New Roman" w:eastAsia="Calibri" w:hAnsi="Times New Roman" w:cs="Times New Roman"/>
                <w:color w:val="000000"/>
                <w:sz w:val="24"/>
                <w:szCs w:val="24"/>
                <w:rtl/>
                <w:lang w:bidi="ar-JO"/>
              </w:rPr>
            </w:pPr>
            <w:r w:rsidRPr="005E6D81">
              <w:rPr>
                <w:rFonts w:ascii="Times New Roman" w:eastAsia="Calibri" w:hAnsi="Times New Roman" w:cs="Times New Roman"/>
                <w:color w:val="000000"/>
                <w:sz w:val="24"/>
                <w:szCs w:val="24"/>
                <w:lang w:bidi="ar-JO"/>
              </w:rPr>
              <w:t>New</w:t>
            </w:r>
          </w:p>
        </w:tc>
        <w:tc>
          <w:tcPr>
            <w:tcW w:w="2551" w:type="dxa"/>
            <w:vMerge w:val="restart"/>
          </w:tcPr>
          <w:p w:rsidR="00922CC2" w:rsidRPr="005E6D81" w:rsidRDefault="00922CC2" w:rsidP="00922CC2">
            <w:pPr>
              <w:spacing w:after="0" w:line="360" w:lineRule="auto"/>
              <w:rPr>
                <w:rFonts w:ascii="Times New Roman" w:eastAsia="Calibri" w:hAnsi="Times New Roman" w:cs="Times New Roman"/>
                <w:color w:val="000000"/>
                <w:sz w:val="24"/>
                <w:szCs w:val="24"/>
                <w:rtl/>
                <w:lang w:bidi="ar-JO"/>
              </w:rPr>
            </w:pPr>
            <w:r w:rsidRPr="005E6D81">
              <w:rPr>
                <w:rFonts w:ascii="Times New Roman" w:eastAsia="Calibri" w:hAnsi="Times New Roman" w:cs="Times New Roman"/>
                <w:color w:val="000000"/>
                <w:sz w:val="24"/>
                <w:szCs w:val="24"/>
                <w:lang w:bidi="ar-JO"/>
              </w:rPr>
              <w:t>Experimental</w:t>
            </w:r>
          </w:p>
        </w:tc>
      </w:tr>
      <w:tr w:rsidR="00922CC2" w:rsidRPr="005E6D81" w:rsidTr="00E6512C">
        <w:trPr>
          <w:trHeight w:val="220"/>
        </w:trPr>
        <w:tc>
          <w:tcPr>
            <w:tcW w:w="141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0.14</w:t>
            </w:r>
          </w:p>
        </w:tc>
        <w:tc>
          <w:tcPr>
            <w:tcW w:w="150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3.70</w:t>
            </w:r>
          </w:p>
        </w:tc>
        <w:tc>
          <w:tcPr>
            <w:tcW w:w="134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12</w:t>
            </w:r>
          </w:p>
        </w:tc>
        <w:tc>
          <w:tcPr>
            <w:tcW w:w="1701" w:type="dxa"/>
          </w:tcPr>
          <w:p w:rsidR="00922CC2" w:rsidRPr="005E6D81" w:rsidRDefault="00922CC2" w:rsidP="00922CC2">
            <w:pPr>
              <w:bidi/>
              <w:spacing w:after="0" w:line="360" w:lineRule="auto"/>
              <w:jc w:val="center"/>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1-5 year</w:t>
            </w:r>
          </w:p>
        </w:tc>
        <w:tc>
          <w:tcPr>
            <w:tcW w:w="2551" w:type="dxa"/>
            <w:vMerge/>
          </w:tcPr>
          <w:p w:rsidR="00922CC2" w:rsidRPr="005E6D81" w:rsidRDefault="00922CC2" w:rsidP="00922CC2">
            <w:pPr>
              <w:spacing w:after="0" w:line="360" w:lineRule="auto"/>
              <w:rPr>
                <w:rFonts w:ascii="Times New Roman" w:eastAsia="Calibri" w:hAnsi="Times New Roman" w:cs="Times New Roman"/>
                <w:color w:val="000000"/>
                <w:sz w:val="24"/>
                <w:szCs w:val="24"/>
                <w:lang w:bidi="ar-JO"/>
              </w:rPr>
            </w:pPr>
          </w:p>
        </w:tc>
      </w:tr>
      <w:tr w:rsidR="00922CC2" w:rsidRPr="005E6D81" w:rsidTr="00E6512C">
        <w:trPr>
          <w:trHeight w:val="338"/>
        </w:trPr>
        <w:tc>
          <w:tcPr>
            <w:tcW w:w="141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0.09</w:t>
            </w:r>
          </w:p>
        </w:tc>
        <w:tc>
          <w:tcPr>
            <w:tcW w:w="150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3.91</w:t>
            </w:r>
          </w:p>
        </w:tc>
        <w:tc>
          <w:tcPr>
            <w:tcW w:w="134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30</w:t>
            </w:r>
          </w:p>
        </w:tc>
        <w:tc>
          <w:tcPr>
            <w:tcW w:w="1701" w:type="dxa"/>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p>
        </w:tc>
        <w:tc>
          <w:tcPr>
            <w:tcW w:w="2551" w:type="dxa"/>
          </w:tcPr>
          <w:p w:rsidR="00922CC2" w:rsidRPr="005E6D81" w:rsidRDefault="00922CC2" w:rsidP="00922CC2">
            <w:pPr>
              <w:spacing w:after="0" w:line="360" w:lineRule="auto"/>
              <w:rPr>
                <w:rFonts w:ascii="Times New Roman" w:eastAsia="Calibri" w:hAnsi="Times New Roman" w:cs="Times New Roman"/>
                <w:color w:val="000000"/>
                <w:sz w:val="24"/>
                <w:szCs w:val="24"/>
                <w:rtl/>
                <w:lang w:bidi="ar-JO"/>
              </w:rPr>
            </w:pPr>
            <w:r w:rsidRPr="005E6D81">
              <w:rPr>
                <w:rFonts w:ascii="Times New Roman" w:eastAsia="Calibri" w:hAnsi="Times New Roman" w:cs="Times New Roman"/>
                <w:color w:val="000000"/>
                <w:sz w:val="24"/>
                <w:szCs w:val="24"/>
                <w:lang w:bidi="ar-JO"/>
              </w:rPr>
              <w:t>Total</w:t>
            </w:r>
          </w:p>
        </w:tc>
      </w:tr>
      <w:tr w:rsidR="00922CC2" w:rsidRPr="005E6D81" w:rsidTr="00E6512C">
        <w:trPr>
          <w:trHeight w:val="368"/>
        </w:trPr>
        <w:tc>
          <w:tcPr>
            <w:tcW w:w="141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0.14</w:t>
            </w:r>
          </w:p>
        </w:tc>
        <w:tc>
          <w:tcPr>
            <w:tcW w:w="150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3.39</w:t>
            </w:r>
          </w:p>
        </w:tc>
        <w:tc>
          <w:tcPr>
            <w:tcW w:w="134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13</w:t>
            </w:r>
          </w:p>
        </w:tc>
        <w:tc>
          <w:tcPr>
            <w:tcW w:w="1701" w:type="dxa"/>
          </w:tcPr>
          <w:p w:rsidR="00922CC2" w:rsidRPr="005E6D81" w:rsidRDefault="00922CC2" w:rsidP="00922CC2">
            <w:pPr>
              <w:bidi/>
              <w:spacing w:after="0" w:line="360" w:lineRule="auto"/>
              <w:jc w:val="center"/>
              <w:rPr>
                <w:rFonts w:ascii="Times New Roman" w:eastAsia="Calibri" w:hAnsi="Times New Roman" w:cs="Times New Roman"/>
                <w:color w:val="000000"/>
                <w:sz w:val="24"/>
                <w:szCs w:val="24"/>
                <w:rtl/>
                <w:lang w:bidi="ar-JO"/>
              </w:rPr>
            </w:pPr>
            <w:r w:rsidRPr="005E6D81">
              <w:rPr>
                <w:rFonts w:ascii="Times New Roman" w:eastAsia="Calibri" w:hAnsi="Times New Roman" w:cs="Times New Roman"/>
                <w:color w:val="000000"/>
                <w:sz w:val="24"/>
                <w:szCs w:val="24"/>
                <w:lang w:bidi="ar-JO"/>
              </w:rPr>
              <w:t>New</w:t>
            </w:r>
          </w:p>
        </w:tc>
        <w:tc>
          <w:tcPr>
            <w:tcW w:w="2551" w:type="dxa"/>
            <w:vMerge w:val="restart"/>
          </w:tcPr>
          <w:p w:rsidR="00922CC2" w:rsidRPr="005E6D81" w:rsidRDefault="00922CC2" w:rsidP="00922CC2">
            <w:pPr>
              <w:spacing w:after="0" w:line="360" w:lineRule="auto"/>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 xml:space="preserve">Control  group </w:t>
            </w:r>
          </w:p>
        </w:tc>
      </w:tr>
      <w:tr w:rsidR="00922CC2" w:rsidRPr="005E6D81" w:rsidTr="00E6512C">
        <w:trPr>
          <w:trHeight w:val="184"/>
        </w:trPr>
        <w:tc>
          <w:tcPr>
            <w:tcW w:w="141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0.118</w:t>
            </w:r>
          </w:p>
        </w:tc>
        <w:tc>
          <w:tcPr>
            <w:tcW w:w="150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3.83</w:t>
            </w:r>
          </w:p>
        </w:tc>
        <w:tc>
          <w:tcPr>
            <w:tcW w:w="134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17</w:t>
            </w:r>
          </w:p>
        </w:tc>
        <w:tc>
          <w:tcPr>
            <w:tcW w:w="1701" w:type="dxa"/>
          </w:tcPr>
          <w:p w:rsidR="00922CC2" w:rsidRPr="005E6D81" w:rsidRDefault="00922CC2" w:rsidP="00922CC2">
            <w:pPr>
              <w:bidi/>
              <w:spacing w:after="0" w:line="360" w:lineRule="auto"/>
              <w:jc w:val="center"/>
              <w:rPr>
                <w:rFonts w:ascii="Times New Roman" w:eastAsia="Calibri" w:hAnsi="Times New Roman" w:cs="Times New Roman"/>
                <w:color w:val="000000"/>
                <w:sz w:val="24"/>
                <w:szCs w:val="24"/>
                <w:lang w:bidi="ar-JO"/>
              </w:rPr>
            </w:pPr>
            <w:r w:rsidRPr="005E6D81">
              <w:rPr>
                <w:rFonts w:ascii="Times New Roman" w:eastAsia="Calibri" w:hAnsi="Times New Roman" w:cs="Times New Roman"/>
                <w:color w:val="000000"/>
                <w:sz w:val="24"/>
                <w:szCs w:val="24"/>
                <w:lang w:bidi="ar-JO"/>
              </w:rPr>
              <w:t>1-5 year</w:t>
            </w:r>
          </w:p>
        </w:tc>
        <w:tc>
          <w:tcPr>
            <w:tcW w:w="2551" w:type="dxa"/>
            <w:vMerge/>
          </w:tcPr>
          <w:p w:rsidR="00922CC2" w:rsidRPr="005E6D81" w:rsidRDefault="00922CC2" w:rsidP="00922CC2">
            <w:pPr>
              <w:spacing w:after="0" w:line="360" w:lineRule="auto"/>
              <w:rPr>
                <w:rFonts w:ascii="Times New Roman" w:eastAsia="Calibri" w:hAnsi="Times New Roman" w:cs="Times New Roman"/>
                <w:color w:val="000000"/>
                <w:sz w:val="24"/>
                <w:szCs w:val="24"/>
                <w:lang w:bidi="ar-JO"/>
              </w:rPr>
            </w:pPr>
          </w:p>
        </w:tc>
      </w:tr>
      <w:tr w:rsidR="00922CC2" w:rsidRPr="005E6D81" w:rsidTr="00E6512C">
        <w:trPr>
          <w:trHeight w:val="308"/>
        </w:trPr>
        <w:tc>
          <w:tcPr>
            <w:tcW w:w="141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0.09</w:t>
            </w:r>
          </w:p>
        </w:tc>
        <w:tc>
          <w:tcPr>
            <w:tcW w:w="1507" w:type="dxa"/>
          </w:tcPr>
          <w:p w:rsidR="00922CC2" w:rsidRPr="005E6D81" w:rsidRDefault="00922CC2" w:rsidP="00922CC2">
            <w:pPr>
              <w:spacing w:after="0" w:line="360" w:lineRule="auto"/>
              <w:rPr>
                <w:rFonts w:ascii="Calibri" w:eastAsia="Calibri" w:hAnsi="Calibri" w:cs="Arial"/>
                <w:color w:val="000000"/>
                <w:sz w:val="24"/>
                <w:szCs w:val="24"/>
              </w:rPr>
            </w:pPr>
            <w:r w:rsidRPr="005E6D81">
              <w:rPr>
                <w:rFonts w:ascii="Calibri" w:eastAsia="Calibri" w:hAnsi="Calibri" w:cs="Arial"/>
                <w:color w:val="000000"/>
                <w:sz w:val="24"/>
                <w:szCs w:val="24"/>
              </w:rPr>
              <w:t>3.61</w:t>
            </w:r>
          </w:p>
        </w:tc>
        <w:tc>
          <w:tcPr>
            <w:tcW w:w="1340" w:type="dxa"/>
          </w:tcPr>
          <w:p w:rsidR="00922CC2" w:rsidRPr="005E6D81" w:rsidRDefault="00922CC2" w:rsidP="00922CC2">
            <w:pPr>
              <w:spacing w:after="0" w:line="360" w:lineRule="auto"/>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30</w:t>
            </w:r>
          </w:p>
        </w:tc>
        <w:tc>
          <w:tcPr>
            <w:tcW w:w="1701" w:type="dxa"/>
          </w:tcPr>
          <w:p w:rsidR="00922CC2" w:rsidRPr="005E6D81" w:rsidRDefault="00922CC2" w:rsidP="00922CC2">
            <w:pPr>
              <w:bidi/>
              <w:spacing w:after="0" w:line="360" w:lineRule="auto"/>
              <w:jc w:val="right"/>
              <w:rPr>
                <w:rFonts w:ascii="Times New Roman" w:eastAsia="Calibri" w:hAnsi="Times New Roman" w:cs="Times New Roman"/>
                <w:color w:val="000000"/>
                <w:sz w:val="24"/>
                <w:szCs w:val="24"/>
                <w:lang w:bidi="ar-JO"/>
              </w:rPr>
            </w:pPr>
          </w:p>
        </w:tc>
        <w:tc>
          <w:tcPr>
            <w:tcW w:w="2551" w:type="dxa"/>
          </w:tcPr>
          <w:p w:rsidR="00922CC2" w:rsidRPr="005E6D81" w:rsidRDefault="00922CC2" w:rsidP="00922CC2">
            <w:pPr>
              <w:spacing w:after="0" w:line="360" w:lineRule="auto"/>
              <w:rPr>
                <w:rFonts w:ascii="Times New Roman" w:eastAsia="Calibri" w:hAnsi="Times New Roman" w:cs="Times New Roman"/>
                <w:color w:val="000000"/>
                <w:sz w:val="24"/>
                <w:szCs w:val="24"/>
                <w:rtl/>
                <w:lang w:bidi="ar-JO"/>
              </w:rPr>
            </w:pPr>
            <w:r w:rsidRPr="005E6D81">
              <w:rPr>
                <w:rFonts w:ascii="Times New Roman" w:eastAsia="Calibri" w:hAnsi="Times New Roman" w:cs="Times New Roman"/>
                <w:color w:val="000000"/>
                <w:sz w:val="24"/>
                <w:szCs w:val="24"/>
                <w:lang w:bidi="ar-JO"/>
              </w:rPr>
              <w:t xml:space="preserve">Total </w:t>
            </w:r>
          </w:p>
        </w:tc>
      </w:tr>
    </w:tbl>
    <w:p w:rsidR="00922CC2" w:rsidRPr="005E6D81" w:rsidRDefault="00922CC2" w:rsidP="00922C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Calibri" w:hAnsi="Times New Roman" w:cs="Times New Roman"/>
          <w:color w:val="000000"/>
          <w:sz w:val="24"/>
          <w:szCs w:val="24"/>
        </w:rPr>
      </w:pPr>
    </w:p>
    <w:p w:rsidR="00922CC2" w:rsidRPr="005E6D81" w:rsidRDefault="00922CC2" w:rsidP="006E15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rPr>
      </w:pPr>
      <w:r w:rsidRPr="005E6D81">
        <w:rPr>
          <w:rFonts w:ascii="Times New Roman" w:eastAsia="Calibri" w:hAnsi="Times New Roman" w:cs="Times New Roman"/>
          <w:color w:val="000000"/>
          <w:sz w:val="24"/>
          <w:szCs w:val="24"/>
        </w:rPr>
        <w:t xml:space="preserve">With reference to  Modified </w:t>
      </w:r>
      <w:r w:rsidRPr="005E6D81">
        <w:rPr>
          <w:rFonts w:ascii="Times New Roman" w:eastAsia="Times New Roman" w:hAnsi="Times New Roman" w:cs="Times New Roman"/>
          <w:color w:val="000000"/>
          <w:sz w:val="24"/>
          <w:szCs w:val="24"/>
        </w:rPr>
        <w:t>means and standard deviations of post –test  in  table  (9) of</w:t>
      </w:r>
      <w:r w:rsidRPr="005E6D81">
        <w:rPr>
          <w:rFonts w:ascii="Times New Roman" w:eastAsia="Calibri" w:hAnsi="Times New Roman" w:cs="Times New Roman"/>
          <w:color w:val="000000"/>
          <w:sz w:val="24"/>
          <w:szCs w:val="24"/>
        </w:rPr>
        <w:t xml:space="preserve"> The Modified </w:t>
      </w:r>
      <w:r w:rsidRPr="005E6D81">
        <w:rPr>
          <w:rFonts w:ascii="Times New Roman" w:eastAsia="Times New Roman" w:hAnsi="Times New Roman" w:cs="Times New Roman"/>
          <w:color w:val="000000"/>
          <w:sz w:val="24"/>
          <w:szCs w:val="24"/>
        </w:rPr>
        <w:t>means and standard deviations of post – attitudes toward nursing profession</w:t>
      </w:r>
      <w:r w:rsidRPr="005E6D81">
        <w:rPr>
          <w:rFonts w:ascii="Times New Roman" w:eastAsia="Calibri" w:hAnsi="Times New Roman" w:cs="Times New Roman"/>
          <w:color w:val="000000"/>
          <w:sz w:val="24"/>
          <w:szCs w:val="24"/>
        </w:rPr>
        <w:t xml:space="preserve"> among new nurses</w:t>
      </w:r>
      <w:r w:rsidRPr="005E6D81">
        <w:rPr>
          <w:rFonts w:ascii="Times New Roman" w:eastAsia="Times New Roman" w:hAnsi="Times New Roman" w:cs="Times New Roman"/>
          <w:color w:val="000000"/>
          <w:sz w:val="24"/>
          <w:szCs w:val="24"/>
        </w:rPr>
        <w:t xml:space="preserve"> at</w:t>
      </w:r>
      <w:r w:rsidRPr="005E6D81">
        <w:rPr>
          <w:rFonts w:ascii="Times New Roman" w:eastAsia="Calibri" w:hAnsi="Times New Roman" w:cs="Times New Roman"/>
          <w:color w:val="000000"/>
          <w:sz w:val="24"/>
          <w:szCs w:val="24"/>
          <w:lang w:eastAsia="ar-SA" w:bidi="ar-JO"/>
        </w:rPr>
        <w:t xml:space="preserve"> King Hussein Cancer Center</w:t>
      </w:r>
      <w:r w:rsidRPr="005E6D81">
        <w:rPr>
          <w:rFonts w:ascii="Times New Roman" w:eastAsia="Times New Roman" w:hAnsi="Times New Roman" w:cs="Times New Roman"/>
          <w:color w:val="000000"/>
          <w:sz w:val="24"/>
          <w:szCs w:val="24"/>
        </w:rPr>
        <w:t xml:space="preserve"> in light of experience in both control and experimental  groups  the mean of  post  test of  attitudes toward nursing profession</w:t>
      </w:r>
      <w:r w:rsidRPr="005E6D81">
        <w:rPr>
          <w:rFonts w:ascii="Times New Roman" w:eastAsia="Calibri" w:hAnsi="Times New Roman" w:cs="Times New Roman"/>
          <w:color w:val="000000"/>
          <w:sz w:val="24"/>
          <w:szCs w:val="24"/>
        </w:rPr>
        <w:t xml:space="preserve"> among new nurses</w:t>
      </w:r>
      <w:r w:rsidRPr="005E6D81">
        <w:rPr>
          <w:rFonts w:ascii="Times New Roman" w:eastAsia="Times New Roman" w:hAnsi="Times New Roman" w:cs="Times New Roman"/>
          <w:color w:val="000000"/>
          <w:sz w:val="24"/>
          <w:szCs w:val="24"/>
        </w:rPr>
        <w:t xml:space="preserve"> in experimental was </w:t>
      </w:r>
      <w:r w:rsidRPr="005E6D81">
        <w:rPr>
          <w:rFonts w:ascii="Times New Roman" w:eastAsia="Times New Roman" w:hAnsi="Times New Roman" w:cs="Times New Roman"/>
          <w:b/>
          <w:bCs/>
          <w:color w:val="000000"/>
          <w:sz w:val="24"/>
          <w:szCs w:val="24"/>
        </w:rPr>
        <w:t>(3.91</w:t>
      </w:r>
      <w:r w:rsidRPr="005E6D81">
        <w:rPr>
          <w:rFonts w:ascii="Times New Roman" w:eastAsia="Times New Roman" w:hAnsi="Times New Roman" w:cs="Times New Roman"/>
          <w:color w:val="000000"/>
          <w:sz w:val="24"/>
          <w:szCs w:val="24"/>
        </w:rPr>
        <w:t xml:space="preserve">) with a standard deviation of </w:t>
      </w:r>
      <w:r w:rsidRPr="005E6D81">
        <w:rPr>
          <w:rFonts w:ascii="Times New Roman" w:eastAsia="Times New Roman" w:hAnsi="Times New Roman" w:cs="Times New Roman"/>
          <w:b/>
          <w:bCs/>
          <w:color w:val="000000"/>
          <w:sz w:val="24"/>
          <w:szCs w:val="24"/>
        </w:rPr>
        <w:t>(0.0 9 )</w:t>
      </w:r>
      <w:r w:rsidRPr="005E6D81">
        <w:rPr>
          <w:rFonts w:ascii="Times New Roman" w:eastAsia="Times New Roman" w:hAnsi="Times New Roman" w:cs="Times New Roman"/>
          <w:color w:val="000000"/>
          <w:sz w:val="24"/>
          <w:szCs w:val="24"/>
        </w:rPr>
        <w:t xml:space="preserve"> )while  the control group  achieved on the post- test of  attitudes toward nursing profession</w:t>
      </w:r>
      <w:r w:rsidRPr="005E6D81">
        <w:rPr>
          <w:rFonts w:ascii="Times New Roman" w:eastAsia="Calibri" w:hAnsi="Times New Roman" w:cs="Times New Roman"/>
          <w:color w:val="000000"/>
          <w:sz w:val="24"/>
          <w:szCs w:val="24"/>
        </w:rPr>
        <w:t xml:space="preserve"> among new nurses</w:t>
      </w:r>
      <w:r w:rsidRPr="005E6D81">
        <w:rPr>
          <w:rFonts w:ascii="Times New Roman" w:eastAsia="Times New Roman" w:hAnsi="Times New Roman" w:cs="Times New Roman"/>
          <w:color w:val="000000"/>
          <w:sz w:val="24"/>
          <w:szCs w:val="24"/>
        </w:rPr>
        <w:t xml:space="preserve"> with a mean of </w:t>
      </w:r>
      <w:r w:rsidRPr="005E6D81">
        <w:rPr>
          <w:rFonts w:ascii="Times New Roman" w:eastAsia="Times New Roman" w:hAnsi="Times New Roman" w:cs="Times New Roman"/>
          <w:b/>
          <w:bCs/>
          <w:color w:val="000000"/>
          <w:sz w:val="24"/>
          <w:szCs w:val="24"/>
        </w:rPr>
        <w:t>(  3.61)</w:t>
      </w:r>
      <w:r w:rsidRPr="005E6D81">
        <w:rPr>
          <w:rFonts w:ascii="Times New Roman" w:eastAsia="Times New Roman" w:hAnsi="Times New Roman" w:cs="Times New Roman"/>
          <w:color w:val="000000"/>
          <w:sz w:val="24"/>
          <w:szCs w:val="24"/>
        </w:rPr>
        <w:t xml:space="preserve"> with a standard deviation </w:t>
      </w:r>
      <w:r w:rsidRPr="005E6D81">
        <w:rPr>
          <w:rFonts w:ascii="Times New Roman" w:eastAsia="Times New Roman" w:hAnsi="Times New Roman" w:cs="Times New Roman"/>
          <w:b/>
          <w:bCs/>
          <w:color w:val="000000"/>
          <w:sz w:val="24"/>
          <w:szCs w:val="24"/>
        </w:rPr>
        <w:t>(0.09)</w:t>
      </w:r>
      <w:r w:rsidRPr="005E6D81">
        <w:rPr>
          <w:rFonts w:ascii="Times New Roman" w:eastAsia="Calibri" w:hAnsi="Times New Roman" w:cs="Times New Roman"/>
          <w:color w:val="000000"/>
          <w:sz w:val="24"/>
          <w:szCs w:val="24"/>
        </w:rPr>
        <w:t xml:space="preserve"> that there are statistically significant differences at </w:t>
      </w:r>
      <w:r w:rsidRPr="005E6D81">
        <w:rPr>
          <w:rFonts w:ascii="Times New Roman" w:eastAsia="Calibri" w:hAnsi="Times New Roman" w:cs="Times New Roman"/>
          <w:b/>
          <w:bCs/>
          <w:color w:val="000000"/>
          <w:sz w:val="24"/>
          <w:szCs w:val="24"/>
        </w:rPr>
        <w:t>(α = 0.05)</w:t>
      </w:r>
      <w:r w:rsidRPr="005E6D81">
        <w:rPr>
          <w:rFonts w:ascii="Times New Roman" w:eastAsia="Calibri" w:hAnsi="Times New Roman" w:cs="Times New Roman"/>
          <w:color w:val="000000"/>
          <w:sz w:val="24"/>
          <w:szCs w:val="24"/>
        </w:rPr>
        <w:t xml:space="preserve"> in the performance of the new nurses on the post test of competencies whom trained by using  training method Kolb model  compared  to a</w:t>
      </w:r>
      <w:r w:rsidR="001F3B86"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color w:val="000000"/>
          <w:sz w:val="24"/>
          <w:szCs w:val="24"/>
        </w:rPr>
        <w:t>new nurses  whom trained  by  the traditional method</w:t>
      </w:r>
      <w:r w:rsidRPr="005E6D81">
        <w:rPr>
          <w:rFonts w:ascii="Times New Roman" w:eastAsia="Times New Roman" w:hAnsi="Times New Roman" w:cs="Times New Roman"/>
          <w:color w:val="000000"/>
          <w:sz w:val="24"/>
          <w:szCs w:val="24"/>
        </w:rPr>
        <w:t>.</w:t>
      </w:r>
    </w:p>
    <w:p w:rsidR="00922CC2" w:rsidRPr="005E6D81" w:rsidRDefault="00922CC2" w:rsidP="00922CC2">
      <w:pPr>
        <w:autoSpaceDE w:val="0"/>
        <w:autoSpaceDN w:val="0"/>
        <w:adjustRightInd w:val="0"/>
        <w:spacing w:before="120" w:after="360" w:line="360" w:lineRule="auto"/>
        <w:ind w:left="709"/>
        <w:contextualSpacing/>
        <w:jc w:val="both"/>
        <w:rPr>
          <w:rFonts w:ascii="Times New Roman" w:eastAsia="Calibri" w:hAnsi="Times New Roman" w:cs="Times New Roman"/>
          <w:color w:val="000000"/>
          <w:sz w:val="24"/>
          <w:szCs w:val="24"/>
        </w:rPr>
      </w:pPr>
    </w:p>
    <w:p w:rsidR="006E1540" w:rsidRPr="005E6D81" w:rsidRDefault="006E1540" w:rsidP="006E1540">
      <w:pPr>
        <w:spacing w:after="0" w:line="480" w:lineRule="auto"/>
        <w:ind w:left="360"/>
        <w:rPr>
          <w:rFonts w:ascii="Times New Roman" w:eastAsia="Times New Roman" w:hAnsi="Times New Roman" w:cs="Times New Roman"/>
          <w:b/>
          <w:bCs/>
          <w:noProof/>
          <w:color w:val="000000"/>
          <w:sz w:val="24"/>
          <w:szCs w:val="24"/>
          <w:lang w:eastAsia="ar-SA"/>
        </w:rPr>
      </w:pPr>
      <w:r w:rsidRPr="005E6D81">
        <w:rPr>
          <w:rFonts w:ascii="Times New Roman" w:eastAsia="Times New Roman" w:hAnsi="Times New Roman" w:cs="Times New Roman"/>
          <w:b/>
          <w:bCs/>
          <w:noProof/>
          <w:color w:val="000000"/>
          <w:sz w:val="24"/>
          <w:szCs w:val="24"/>
          <w:lang w:eastAsia="ar-SA"/>
        </w:rPr>
        <w:t>References :</w:t>
      </w:r>
    </w:p>
    <w:p w:rsidR="00922CC2" w:rsidRPr="005E6D81" w:rsidRDefault="00922CC2" w:rsidP="00922CC2">
      <w:pPr>
        <w:numPr>
          <w:ilvl w:val="0"/>
          <w:numId w:val="13"/>
        </w:numPr>
        <w:spacing w:after="0" w:line="480" w:lineRule="auto"/>
        <w:rPr>
          <w:rFonts w:ascii="Times New Roman" w:eastAsia="Times New Roman" w:hAnsi="Times New Roman" w:cs="Times New Roman"/>
          <w:noProof/>
          <w:color w:val="000000"/>
          <w:sz w:val="24"/>
          <w:szCs w:val="24"/>
          <w:lang w:eastAsia="ar-SA"/>
        </w:rPr>
      </w:pPr>
      <w:r w:rsidRPr="005E6D81">
        <w:rPr>
          <w:rFonts w:ascii="Times New Roman" w:eastAsia="Times New Roman" w:hAnsi="Times New Roman" w:cs="Times New Roman"/>
          <w:noProof/>
          <w:color w:val="000000"/>
          <w:sz w:val="24"/>
          <w:szCs w:val="24"/>
          <w:lang w:eastAsia="ar-SA"/>
        </w:rPr>
        <w:t xml:space="preserve">Abu Al-Nil, Mahmoud. </w:t>
      </w:r>
      <w:r w:rsidRPr="005E6D81">
        <w:rPr>
          <w:rFonts w:ascii="Times New Roman" w:eastAsia="Times New Roman" w:hAnsi="Times New Roman" w:cs="Times New Roman"/>
          <w:i/>
          <w:iCs/>
          <w:noProof/>
          <w:color w:val="000000"/>
          <w:sz w:val="24"/>
          <w:szCs w:val="24"/>
          <w:lang w:eastAsia="ar-SA"/>
        </w:rPr>
        <w:t>Social Psychology</w:t>
      </w:r>
      <w:r w:rsidRPr="005E6D81">
        <w:rPr>
          <w:rFonts w:ascii="Times New Roman" w:eastAsia="Times New Roman" w:hAnsi="Times New Roman" w:cs="Times New Roman"/>
          <w:b/>
          <w:bCs/>
          <w:noProof/>
          <w:color w:val="000000"/>
          <w:sz w:val="24"/>
          <w:szCs w:val="24"/>
          <w:lang w:eastAsia="ar-SA"/>
        </w:rPr>
        <w:t xml:space="preserve"> . </w:t>
      </w:r>
      <w:r w:rsidRPr="005E6D81">
        <w:rPr>
          <w:rFonts w:ascii="Times New Roman" w:eastAsia="Times New Roman" w:hAnsi="Times New Roman" w:cs="Times New Roman"/>
          <w:noProof/>
          <w:color w:val="000000"/>
          <w:sz w:val="24"/>
          <w:szCs w:val="24"/>
          <w:lang w:eastAsia="ar-SA"/>
        </w:rPr>
        <w:t>Arab and International Studies, Part I, Beirut: Dar Al-Nahda Al Arabiya, 1985.</w:t>
      </w:r>
    </w:p>
    <w:p w:rsidR="00922CC2" w:rsidRPr="005E6D81" w:rsidRDefault="00922CC2" w:rsidP="00922CC2">
      <w:pPr>
        <w:numPr>
          <w:ilvl w:val="0"/>
          <w:numId w:val="13"/>
        </w:numPr>
        <w:spacing w:after="0" w:line="480" w:lineRule="auto"/>
        <w:rPr>
          <w:rFonts w:ascii="Times New Roman" w:eastAsia="Times New Roman" w:hAnsi="Times New Roman" w:cs="Times New Roman"/>
          <w:noProof/>
          <w:color w:val="000000"/>
          <w:sz w:val="24"/>
          <w:szCs w:val="24"/>
          <w:lang w:eastAsia="ar-SA"/>
        </w:rPr>
      </w:pPr>
      <w:r w:rsidRPr="005E6D81">
        <w:rPr>
          <w:rFonts w:ascii="Times New Roman" w:eastAsia="Times New Roman" w:hAnsi="Times New Roman" w:cs="Times New Roman"/>
          <w:noProof/>
          <w:color w:val="000000"/>
          <w:sz w:val="24"/>
          <w:szCs w:val="24"/>
          <w:lang w:eastAsia="ar-SA"/>
        </w:rPr>
        <w:t>Abu Rumraq, Jamal and Makhamra, Younis . ʽʽThe study of the directions of the students of Hebron University, Faculty of Nursing towards nursing profession and its employeesˮ</w:t>
      </w:r>
      <w:r w:rsidRPr="005E6D81">
        <w:rPr>
          <w:rFonts w:ascii="Times New Roman" w:eastAsia="Times New Roman" w:hAnsi="Times New Roman" w:cs="Times New Roman"/>
          <w:b/>
          <w:bCs/>
          <w:noProof/>
          <w:color w:val="000000"/>
          <w:sz w:val="24"/>
          <w:szCs w:val="24"/>
          <w:lang w:eastAsia="ar-SA"/>
        </w:rPr>
        <w:t>.</w:t>
      </w:r>
      <w:r w:rsidRPr="005E6D81">
        <w:rPr>
          <w:rFonts w:ascii="Times New Roman" w:eastAsia="Times New Roman" w:hAnsi="Times New Roman" w:cs="Times New Roman"/>
          <w:noProof/>
          <w:color w:val="000000"/>
          <w:sz w:val="24"/>
          <w:szCs w:val="24"/>
          <w:lang w:eastAsia="ar-SA"/>
        </w:rPr>
        <w:t xml:space="preserve"> Palestine, Hebron.(2006).</w:t>
      </w:r>
    </w:p>
    <w:p w:rsidR="00922CC2" w:rsidRPr="005E6D81" w:rsidRDefault="00922CC2" w:rsidP="00922CC2">
      <w:pPr>
        <w:numPr>
          <w:ilvl w:val="0"/>
          <w:numId w:val="17"/>
        </w:numPr>
        <w:autoSpaceDE w:val="0"/>
        <w:autoSpaceDN w:val="0"/>
        <w:adjustRightInd w:val="0"/>
        <w:spacing w:before="120" w:after="360" w:line="480" w:lineRule="auto"/>
        <w:contextualSpacing/>
        <w:jc w:val="both"/>
        <w:rPr>
          <w:rFonts w:ascii="Times New Roman" w:eastAsia="Calibri" w:hAnsi="Times New Roman" w:cs="Times New Roman"/>
          <w:b/>
          <w:bCs/>
          <w:color w:val="000000"/>
          <w:sz w:val="24"/>
          <w:szCs w:val="24"/>
        </w:rPr>
      </w:pPr>
      <w:r w:rsidRPr="005E6D81">
        <w:rPr>
          <w:rFonts w:ascii="Times New Roman" w:eastAsia="Calibri" w:hAnsi="Times New Roman" w:cs="Times New Roman"/>
          <w:color w:val="000000"/>
          <w:sz w:val="24"/>
          <w:szCs w:val="24"/>
        </w:rPr>
        <w:t xml:space="preserve">American Association of Colleges of Nursing (AACN). Essentials of </w:t>
      </w:r>
      <w:r w:rsidR="00F939A6" w:rsidRPr="005E6D81">
        <w:rPr>
          <w:rFonts w:ascii="Times New Roman" w:eastAsia="Calibri" w:hAnsi="Times New Roman" w:cs="Times New Roman"/>
          <w:color w:val="000000"/>
          <w:sz w:val="24"/>
          <w:szCs w:val="24"/>
        </w:rPr>
        <w:t xml:space="preserve">baccalaureate </w:t>
      </w:r>
      <w:proofErr w:type="spellStart"/>
      <w:r w:rsidR="00F939A6" w:rsidRPr="005E6D81">
        <w:rPr>
          <w:rFonts w:ascii="Times New Roman" w:eastAsia="Calibri" w:hAnsi="Times New Roman" w:cs="Times New Roman"/>
          <w:color w:val="000000"/>
          <w:sz w:val="24"/>
          <w:szCs w:val="24"/>
        </w:rPr>
        <w:t>educationfor</w:t>
      </w:r>
      <w:proofErr w:type="spellEnd"/>
      <w:r w:rsidRPr="005E6D81">
        <w:rPr>
          <w:rFonts w:ascii="Times New Roman" w:eastAsia="Calibri" w:hAnsi="Times New Roman" w:cs="Times New Roman"/>
          <w:color w:val="000000"/>
          <w:sz w:val="24"/>
          <w:szCs w:val="24"/>
        </w:rPr>
        <w:t xml:space="preserve"> professional nursing practice at work. Washington, D.C.: Author New York Wiley.</w:t>
      </w:r>
      <w:r w:rsidRPr="005E6D81">
        <w:rPr>
          <w:rFonts w:ascii="Calibri" w:eastAsia="Calibri" w:hAnsi="Calibri" w:cs="Arial"/>
          <w:color w:val="000000"/>
          <w:sz w:val="24"/>
          <w:szCs w:val="24"/>
        </w:rPr>
        <w:t xml:space="preserve"> </w:t>
      </w:r>
      <w:r w:rsidRPr="005E6D81">
        <w:rPr>
          <w:rFonts w:ascii="Times New Roman" w:eastAsia="Calibri" w:hAnsi="Times New Roman" w:cs="Times New Roman"/>
          <w:color w:val="000000"/>
          <w:sz w:val="24"/>
          <w:szCs w:val="24"/>
        </w:rPr>
        <w:t>(1998).</w:t>
      </w:r>
    </w:p>
    <w:p w:rsidR="00922CC2" w:rsidRPr="005E6D81" w:rsidRDefault="00922CC2" w:rsidP="00922CC2">
      <w:pPr>
        <w:numPr>
          <w:ilvl w:val="0"/>
          <w:numId w:val="17"/>
        </w:numPr>
        <w:autoSpaceDE w:val="0"/>
        <w:autoSpaceDN w:val="0"/>
        <w:adjustRightInd w:val="0"/>
        <w:spacing w:before="120" w:after="360" w:line="480" w:lineRule="auto"/>
        <w:ind w:left="709"/>
        <w:contextualSpacing/>
        <w:jc w:val="both"/>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Bartels, J. &amp;</w:t>
      </w:r>
      <w:proofErr w:type="spellStart"/>
      <w:r w:rsidRPr="005E6D81">
        <w:rPr>
          <w:rFonts w:ascii="Times New Roman" w:eastAsia="Calibri" w:hAnsi="Times New Roman" w:cs="Times New Roman"/>
          <w:color w:val="000000"/>
          <w:sz w:val="24"/>
          <w:szCs w:val="24"/>
        </w:rPr>
        <w:t>Bednash</w:t>
      </w:r>
      <w:proofErr w:type="spellEnd"/>
      <w:r w:rsidRPr="005E6D81">
        <w:rPr>
          <w:rFonts w:ascii="Times New Roman" w:eastAsia="Calibri" w:hAnsi="Times New Roman" w:cs="Times New Roman"/>
          <w:color w:val="000000"/>
          <w:sz w:val="24"/>
          <w:szCs w:val="24"/>
        </w:rPr>
        <w:t>, G. Answering the call for quality</w:t>
      </w:r>
      <w:r w:rsidRPr="005E6D81">
        <w:rPr>
          <w:rFonts w:ascii="Times New Roman" w:eastAsia="Calibri" w:hAnsi="Times New Roman" w:cs="Times New Roman"/>
          <w:b/>
          <w:bCs/>
          <w:color w:val="000000"/>
          <w:sz w:val="24"/>
          <w:szCs w:val="24"/>
        </w:rPr>
        <w:t xml:space="preserve"> </w:t>
      </w:r>
      <w:r w:rsidRPr="005E6D81">
        <w:rPr>
          <w:rFonts w:ascii="Times New Roman" w:eastAsia="Calibri" w:hAnsi="Times New Roman" w:cs="Times New Roman"/>
          <w:color w:val="000000"/>
          <w:sz w:val="24"/>
          <w:szCs w:val="24"/>
        </w:rPr>
        <w:t>nursing care and patient safety</w:t>
      </w:r>
      <w:r w:rsidRPr="005E6D81">
        <w:rPr>
          <w:rFonts w:ascii="Times New Roman" w:eastAsia="Calibri" w:hAnsi="Times New Roman" w:cs="Times New Roman"/>
          <w:b/>
          <w:bCs/>
          <w:color w:val="000000"/>
          <w:sz w:val="24"/>
          <w:szCs w:val="24"/>
        </w:rPr>
        <w:t xml:space="preserve">: </w:t>
      </w:r>
      <w:r w:rsidRPr="005E6D81">
        <w:rPr>
          <w:rFonts w:ascii="Times New Roman" w:eastAsia="Calibri" w:hAnsi="Times New Roman" w:cs="Times New Roman"/>
          <w:color w:val="000000"/>
          <w:sz w:val="24"/>
          <w:szCs w:val="24"/>
        </w:rPr>
        <w:t xml:space="preserve">A new model for nursing education. </w:t>
      </w:r>
      <w:r w:rsidRPr="005E6D81">
        <w:rPr>
          <w:rFonts w:ascii="Times New Roman" w:eastAsia="Calibri" w:hAnsi="Times New Roman" w:cs="Times New Roman"/>
          <w:i/>
          <w:iCs/>
          <w:color w:val="000000"/>
          <w:sz w:val="24"/>
          <w:szCs w:val="24"/>
        </w:rPr>
        <w:t>Nursing Administration Quarterly</w:t>
      </w:r>
      <w:r w:rsidRPr="005E6D81">
        <w:rPr>
          <w:rFonts w:ascii="Times New Roman" w:eastAsia="Calibri" w:hAnsi="Times New Roman" w:cs="Times New Roman"/>
          <w:color w:val="000000"/>
          <w:sz w:val="24"/>
          <w:szCs w:val="24"/>
        </w:rPr>
        <w:t>, 29(1), (2005).</w:t>
      </w:r>
      <w:r w:rsidRPr="005E6D81">
        <w:rPr>
          <w:rFonts w:ascii="Times New Roman" w:eastAsia="Calibri" w:hAnsi="Times New Roman" w:cs="Times New Roman"/>
          <w:b/>
          <w:bCs/>
          <w:color w:val="000000"/>
          <w:sz w:val="24"/>
          <w:szCs w:val="24"/>
        </w:rPr>
        <w:t xml:space="preserve"> </w:t>
      </w:r>
      <w:r w:rsidRPr="005E6D81">
        <w:rPr>
          <w:rFonts w:ascii="Times New Roman" w:eastAsia="Calibri" w:hAnsi="Times New Roman" w:cs="Times New Roman"/>
          <w:color w:val="000000"/>
          <w:sz w:val="24"/>
          <w:szCs w:val="24"/>
        </w:rPr>
        <w:t>5-13. PMID: 1577970.</w:t>
      </w:r>
    </w:p>
    <w:p w:rsidR="00922CC2" w:rsidRPr="005E6D81" w:rsidRDefault="00922CC2" w:rsidP="00922CC2">
      <w:pPr>
        <w:numPr>
          <w:ilvl w:val="0"/>
          <w:numId w:val="19"/>
        </w:numPr>
        <w:spacing w:after="0" w:line="480" w:lineRule="auto"/>
        <w:rPr>
          <w:rFonts w:ascii="Times New Roman" w:eastAsia="Times New Roman" w:hAnsi="Times New Roman" w:cs="Times New Roman"/>
          <w:noProof/>
          <w:color w:val="000000"/>
          <w:sz w:val="24"/>
          <w:szCs w:val="24"/>
          <w:lang w:eastAsia="ar-SA"/>
        </w:rPr>
      </w:pPr>
      <w:r w:rsidRPr="005E6D81">
        <w:rPr>
          <w:rFonts w:ascii="Times New Roman" w:eastAsia="Times New Roman" w:hAnsi="Times New Roman" w:cs="Times New Roman"/>
          <w:noProof/>
          <w:color w:val="000000"/>
          <w:sz w:val="24"/>
          <w:szCs w:val="24"/>
          <w:lang w:eastAsia="ar-SA"/>
        </w:rPr>
        <w:t xml:space="preserve">Bitar, Hamdi. The effectiveness of a proposed training program in the development of some teaching competencies among the teachers of architectural technical sciences in industrial secondary education during service according to their training needs, </w:t>
      </w:r>
      <w:r w:rsidRPr="005E6D81">
        <w:rPr>
          <w:rFonts w:ascii="Times New Roman" w:eastAsia="Times New Roman" w:hAnsi="Times New Roman" w:cs="Times New Roman"/>
          <w:i/>
          <w:iCs/>
          <w:noProof/>
          <w:color w:val="000000"/>
          <w:sz w:val="24"/>
          <w:szCs w:val="24"/>
          <w:lang w:eastAsia="ar-SA"/>
        </w:rPr>
        <w:t>Journal of the Egyptian Association for Curriculum and Teaching Methods</w:t>
      </w:r>
      <w:r w:rsidRPr="005E6D81">
        <w:rPr>
          <w:rFonts w:ascii="Times New Roman" w:eastAsia="Times New Roman" w:hAnsi="Times New Roman" w:cs="Times New Roman"/>
          <w:noProof/>
          <w:color w:val="000000"/>
          <w:sz w:val="24"/>
          <w:szCs w:val="24"/>
          <w:lang w:eastAsia="ar-SA"/>
        </w:rPr>
        <w:t>, No. (150), 452-451. Oct. 2009</w:t>
      </w:r>
      <w:r w:rsidR="00CD466A">
        <w:rPr>
          <w:rFonts w:ascii="Times New Roman" w:eastAsia="Times New Roman" w:hAnsi="Times New Roman" w:cs="Times New Roman"/>
          <w:noProof/>
          <w:color w:val="000000"/>
          <w:sz w:val="24"/>
          <w:szCs w:val="24"/>
          <w:lang w:eastAsia="ar-SA"/>
        </w:rPr>
        <w:t>.</w:t>
      </w:r>
    </w:p>
    <w:p w:rsidR="00922CC2" w:rsidRPr="005E6D81" w:rsidRDefault="00922CC2" w:rsidP="00922CC2">
      <w:pPr>
        <w:numPr>
          <w:ilvl w:val="0"/>
          <w:numId w:val="19"/>
        </w:numPr>
        <w:spacing w:after="0" w:line="480" w:lineRule="auto"/>
        <w:rPr>
          <w:rFonts w:ascii="Times New Roman" w:eastAsia="Times New Roman" w:hAnsi="Times New Roman" w:cs="Times New Roman"/>
          <w:noProof/>
          <w:color w:val="000000"/>
          <w:sz w:val="24"/>
          <w:szCs w:val="24"/>
          <w:lang w:eastAsia="ar-SA"/>
        </w:rPr>
      </w:pPr>
      <w:r w:rsidRPr="005E6D81">
        <w:rPr>
          <w:rFonts w:ascii="Times New Roman" w:eastAsia="Times New Roman" w:hAnsi="Times New Roman" w:cs="Times New Roman"/>
          <w:noProof/>
          <w:color w:val="000000"/>
          <w:sz w:val="24"/>
          <w:szCs w:val="24"/>
          <w:lang w:eastAsia="ar-SA"/>
        </w:rPr>
        <w:t>Chakoura, Abdel Rahim .</w:t>
      </w:r>
      <w:r w:rsidRPr="005E6D81">
        <w:rPr>
          <w:rFonts w:ascii="Times New Roman" w:eastAsia="Times New Roman" w:hAnsi="Times New Roman" w:cs="Times New Roman"/>
          <w:b/>
          <w:bCs/>
          <w:noProof/>
          <w:color w:val="000000"/>
          <w:sz w:val="24"/>
          <w:szCs w:val="24"/>
          <w:lang w:eastAsia="ar-SA"/>
        </w:rPr>
        <w:t>“</w:t>
      </w:r>
      <w:r w:rsidRPr="005E6D81">
        <w:rPr>
          <w:rFonts w:ascii="Times New Roman" w:eastAsia="Times New Roman" w:hAnsi="Times New Roman" w:cs="Times New Roman"/>
          <w:noProof/>
          <w:color w:val="000000"/>
          <w:sz w:val="24"/>
          <w:szCs w:val="24"/>
          <w:lang w:eastAsia="ar-SA"/>
        </w:rPr>
        <w:t>The relationship between the cognitive reality and the trend towards the profession of nursing and the compatibility of the students of nursing schools in the governorates of Gaza</w:t>
      </w:r>
      <w:r w:rsidRPr="005E6D81">
        <w:rPr>
          <w:rFonts w:ascii="Times New Roman" w:eastAsia="Times New Roman" w:hAnsi="Times New Roman" w:cs="Times New Roman"/>
          <w:b/>
          <w:bCs/>
          <w:noProof/>
          <w:color w:val="000000"/>
          <w:sz w:val="24"/>
          <w:szCs w:val="24"/>
          <w:lang w:eastAsia="ar-SA"/>
        </w:rPr>
        <w:t>”,</w:t>
      </w:r>
      <w:r w:rsidRPr="005E6D81">
        <w:rPr>
          <w:rFonts w:ascii="Times New Roman" w:eastAsia="Times New Roman" w:hAnsi="Times New Roman" w:cs="Times New Roman"/>
          <w:noProof/>
          <w:color w:val="000000"/>
          <w:sz w:val="24"/>
          <w:szCs w:val="24"/>
          <w:lang w:eastAsia="ar-SA"/>
        </w:rPr>
        <w:t xml:space="preserve"> (unpublished master thesis), Islamic University, Gaza, Palestine, (2011).</w:t>
      </w:r>
    </w:p>
    <w:p w:rsidR="00922CC2" w:rsidRPr="005E6D81" w:rsidRDefault="00922CC2" w:rsidP="00922CC2">
      <w:pPr>
        <w:numPr>
          <w:ilvl w:val="0"/>
          <w:numId w:val="17"/>
        </w:numPr>
        <w:autoSpaceDE w:val="0"/>
        <w:autoSpaceDN w:val="0"/>
        <w:adjustRightInd w:val="0"/>
        <w:spacing w:before="120" w:after="360" w:line="480" w:lineRule="auto"/>
        <w:ind w:left="709"/>
        <w:contextualSpacing/>
        <w:jc w:val="both"/>
        <w:rPr>
          <w:rFonts w:ascii="Times New Roman" w:eastAsia="Calibri" w:hAnsi="Times New Roman" w:cs="Times New Roman"/>
          <w:color w:val="000000"/>
          <w:sz w:val="24"/>
          <w:szCs w:val="24"/>
        </w:rPr>
      </w:pPr>
      <w:proofErr w:type="spellStart"/>
      <w:r w:rsidRPr="005E6D81">
        <w:rPr>
          <w:rFonts w:ascii="Times New Roman" w:eastAsia="Calibri" w:hAnsi="Times New Roman" w:cs="Times New Roman"/>
          <w:color w:val="000000"/>
          <w:sz w:val="24"/>
          <w:szCs w:val="24"/>
        </w:rPr>
        <w:t>Coban</w:t>
      </w:r>
      <w:proofErr w:type="spellEnd"/>
      <w:r w:rsidRPr="005E6D81">
        <w:rPr>
          <w:rFonts w:ascii="Times New Roman" w:eastAsia="Calibri" w:hAnsi="Times New Roman" w:cs="Times New Roman"/>
          <w:color w:val="000000"/>
          <w:sz w:val="24"/>
          <w:szCs w:val="24"/>
        </w:rPr>
        <w:t xml:space="preserve">, I.G.; </w:t>
      </w:r>
      <w:r w:rsidR="00F939A6" w:rsidRPr="005E6D81">
        <w:rPr>
          <w:rFonts w:ascii="Times New Roman" w:eastAsia="Calibri" w:hAnsi="Times New Roman" w:cs="Times New Roman"/>
          <w:color w:val="000000"/>
          <w:sz w:val="24"/>
          <w:szCs w:val="24"/>
        </w:rPr>
        <w:t>Norman</w:t>
      </w:r>
      <w:r w:rsidRPr="005E6D81">
        <w:rPr>
          <w:rFonts w:ascii="Times New Roman" w:eastAsia="Calibri" w:hAnsi="Times New Roman" w:cs="Times New Roman"/>
          <w:color w:val="000000"/>
          <w:sz w:val="24"/>
          <w:szCs w:val="24"/>
        </w:rPr>
        <w:t xml:space="preserve">, k; </w:t>
      </w:r>
      <w:proofErr w:type="spellStart"/>
      <w:r w:rsidRPr="005E6D81">
        <w:rPr>
          <w:rFonts w:ascii="Times New Roman" w:eastAsia="Calibri" w:hAnsi="Times New Roman" w:cs="Times New Roman"/>
          <w:color w:val="000000"/>
          <w:sz w:val="24"/>
          <w:szCs w:val="24"/>
        </w:rPr>
        <w:t>Yurttas</w:t>
      </w:r>
      <w:proofErr w:type="spellEnd"/>
      <w:r w:rsidRPr="005E6D81">
        <w:rPr>
          <w:rFonts w:ascii="Times New Roman" w:eastAsia="Calibri" w:hAnsi="Times New Roman" w:cs="Times New Roman"/>
          <w:color w:val="000000"/>
          <w:sz w:val="24"/>
          <w:szCs w:val="24"/>
        </w:rPr>
        <w:t xml:space="preserve">, A. (2015).analysis of nurse's attitudes about nursing profession in south Turkey.  </w:t>
      </w:r>
      <w:r w:rsidRPr="005E6D81">
        <w:rPr>
          <w:rFonts w:ascii="Times New Roman" w:eastAsia="Calibri" w:hAnsi="Times New Roman" w:cs="Times New Roman"/>
          <w:i/>
          <w:iCs/>
          <w:color w:val="000000"/>
          <w:sz w:val="24"/>
          <w:szCs w:val="24"/>
        </w:rPr>
        <w:t>International Journal of caring science</w:t>
      </w:r>
      <w:r w:rsidRPr="005E6D81">
        <w:rPr>
          <w:rFonts w:ascii="Times New Roman" w:eastAsia="Calibri" w:hAnsi="Times New Roman" w:cs="Times New Roman"/>
          <w:color w:val="000000"/>
          <w:sz w:val="24"/>
          <w:szCs w:val="24"/>
        </w:rPr>
        <w:t>. vol.8 (3</w:t>
      </w:r>
      <w:r w:rsidR="00F939A6" w:rsidRPr="005E6D81">
        <w:rPr>
          <w:rFonts w:ascii="Times New Roman" w:eastAsia="Calibri" w:hAnsi="Times New Roman" w:cs="Times New Roman"/>
          <w:color w:val="000000"/>
          <w:sz w:val="24"/>
          <w:szCs w:val="24"/>
        </w:rPr>
        <w:t>), (</w:t>
      </w:r>
      <w:r w:rsidRPr="005E6D81">
        <w:rPr>
          <w:rFonts w:ascii="Times New Roman" w:eastAsia="Calibri" w:hAnsi="Times New Roman" w:cs="Times New Roman"/>
          <w:color w:val="000000"/>
          <w:sz w:val="24"/>
          <w:szCs w:val="24"/>
        </w:rPr>
        <w:t>2015)</w:t>
      </w:r>
      <w:r w:rsidR="00F939A6" w:rsidRPr="005E6D81">
        <w:rPr>
          <w:rFonts w:ascii="Times New Roman" w:eastAsia="Calibri" w:hAnsi="Times New Roman" w:cs="Times New Roman"/>
          <w:color w:val="000000"/>
          <w:sz w:val="24"/>
          <w:szCs w:val="24"/>
        </w:rPr>
        <w:t>, pp.665</w:t>
      </w:r>
      <w:r w:rsidRPr="005E6D81">
        <w:rPr>
          <w:rFonts w:ascii="Times New Roman" w:eastAsia="Calibri" w:hAnsi="Times New Roman" w:cs="Times New Roman"/>
          <w:color w:val="000000"/>
          <w:sz w:val="24"/>
          <w:szCs w:val="24"/>
        </w:rPr>
        <w:t>.</w:t>
      </w:r>
    </w:p>
    <w:p w:rsidR="00922CC2" w:rsidRPr="005E6D81" w:rsidRDefault="00922CC2" w:rsidP="00922CC2">
      <w:pPr>
        <w:numPr>
          <w:ilvl w:val="0"/>
          <w:numId w:val="17"/>
        </w:numPr>
        <w:autoSpaceDE w:val="0"/>
        <w:autoSpaceDN w:val="0"/>
        <w:adjustRightInd w:val="0"/>
        <w:spacing w:before="120" w:after="360" w:line="480" w:lineRule="auto"/>
        <w:ind w:left="709" w:hanging="357"/>
        <w:contextualSpacing/>
        <w:jc w:val="both"/>
        <w:rPr>
          <w:rFonts w:ascii="Times New Roman" w:eastAsia="Calibri" w:hAnsi="Times New Roman" w:cs="Times New Roman"/>
          <w:b/>
          <w:bCs/>
          <w:color w:val="000000"/>
          <w:sz w:val="24"/>
          <w:szCs w:val="24"/>
        </w:rPr>
      </w:pPr>
      <w:proofErr w:type="spellStart"/>
      <w:r w:rsidRPr="005E6D81">
        <w:rPr>
          <w:rFonts w:ascii="Times New Roman" w:eastAsia="Calibri" w:hAnsi="Times New Roman" w:cs="Times New Roman"/>
          <w:color w:val="000000"/>
          <w:sz w:val="24"/>
          <w:szCs w:val="24"/>
        </w:rPr>
        <w:lastRenderedPageBreak/>
        <w:t>Ewa</w:t>
      </w:r>
      <w:proofErr w:type="spellEnd"/>
      <w:r w:rsidR="00F939A6" w:rsidRPr="005E6D81">
        <w:rPr>
          <w:rFonts w:ascii="Times New Roman" w:eastAsia="Calibri" w:hAnsi="Times New Roman" w:cs="Times New Roman"/>
          <w:color w:val="000000"/>
          <w:sz w:val="24"/>
          <w:szCs w:val="24"/>
        </w:rPr>
        <w:t>, P.A</w:t>
      </w:r>
      <w:r w:rsidRPr="005E6D81">
        <w:rPr>
          <w:rFonts w:ascii="Times New Roman" w:eastAsia="Calibri" w:hAnsi="Times New Roman" w:cs="Times New Roman"/>
          <w:color w:val="000000"/>
          <w:sz w:val="24"/>
          <w:szCs w:val="24"/>
        </w:rPr>
        <w:t>. From vocational training to academic education, the situation of the schools of nursing in Sweden, Journal of Nursing Education</w:t>
      </w:r>
      <w:r w:rsidRPr="005E6D81">
        <w:rPr>
          <w:rFonts w:ascii="Times New Roman" w:eastAsia="Calibri" w:hAnsi="Times New Roman" w:cs="Times New Roman"/>
          <w:color w:val="000000"/>
          <w:sz w:val="24"/>
          <w:szCs w:val="24"/>
          <w:rtl/>
          <w:lang w:bidi="ar-JO"/>
        </w:rPr>
        <w:t>"</w:t>
      </w:r>
      <w:r w:rsidRPr="005E6D81">
        <w:rPr>
          <w:rFonts w:ascii="Times New Roman" w:eastAsia="Calibri" w:hAnsi="Times New Roman" w:cs="Times New Roman"/>
          <w:color w:val="000000"/>
          <w:sz w:val="24"/>
          <w:szCs w:val="24"/>
        </w:rPr>
        <w:t>, 38 1, 1999.pp.33-38</w:t>
      </w:r>
      <w:r w:rsidRPr="005E6D81">
        <w:rPr>
          <w:rFonts w:ascii="Times New Roman" w:eastAsia="Times New Roman" w:hAnsi="Times New Roman" w:cs="Times New Roman"/>
          <w:color w:val="000000"/>
          <w:sz w:val="24"/>
          <w:szCs w:val="24"/>
        </w:rPr>
        <w:t>.</w:t>
      </w:r>
    </w:p>
    <w:p w:rsidR="00922CC2" w:rsidRPr="005E6D81" w:rsidRDefault="00922CC2" w:rsidP="00922CC2">
      <w:pPr>
        <w:numPr>
          <w:ilvl w:val="0"/>
          <w:numId w:val="19"/>
        </w:numPr>
        <w:spacing w:after="0" w:line="480" w:lineRule="auto"/>
        <w:rPr>
          <w:rFonts w:ascii="Times New Roman" w:eastAsia="Times New Roman" w:hAnsi="Times New Roman" w:cs="Times New Roman"/>
          <w:noProof/>
          <w:color w:val="000000"/>
          <w:sz w:val="24"/>
          <w:szCs w:val="24"/>
          <w:rtl/>
          <w:lang w:eastAsia="ar-SA"/>
        </w:rPr>
      </w:pPr>
      <w:r w:rsidRPr="005E6D81">
        <w:rPr>
          <w:rFonts w:ascii="Times New Roman" w:eastAsia="Times New Roman" w:hAnsi="Times New Roman" w:cs="Times New Roman"/>
          <w:noProof/>
          <w:color w:val="000000"/>
          <w:sz w:val="24"/>
          <w:szCs w:val="24"/>
          <w:lang w:eastAsia="ar-SA"/>
        </w:rPr>
        <w:t>Fahmi, Mustafa, Al-Qattan, Muhammad .Social Psychology, Cairo: Al-Khanji Library in Cairo,(1977).</w:t>
      </w:r>
    </w:p>
    <w:p w:rsidR="00922CC2" w:rsidRPr="005E6D81" w:rsidRDefault="00922CC2" w:rsidP="00922CC2">
      <w:pPr>
        <w:numPr>
          <w:ilvl w:val="0"/>
          <w:numId w:val="17"/>
        </w:numPr>
        <w:autoSpaceDE w:val="0"/>
        <w:autoSpaceDN w:val="0"/>
        <w:adjustRightInd w:val="0"/>
        <w:spacing w:before="120" w:after="360" w:line="480" w:lineRule="auto"/>
        <w:ind w:left="709" w:right="547"/>
        <w:contextualSpacing/>
        <w:jc w:val="both"/>
        <w:rPr>
          <w:rFonts w:ascii="Times New Roman" w:eastAsia="Times New Roman" w:hAnsi="Times New Roman" w:cs="Times New Roman"/>
          <w:color w:val="000000"/>
          <w:sz w:val="24"/>
          <w:szCs w:val="24"/>
        </w:rPr>
      </w:pPr>
      <w:r w:rsidRPr="005E6D81">
        <w:rPr>
          <w:rFonts w:ascii="Times New Roman" w:eastAsia="Calibri" w:hAnsi="Times New Roman" w:cs="Times New Roman"/>
          <w:color w:val="000000"/>
          <w:sz w:val="24"/>
          <w:szCs w:val="24"/>
          <w:lang w:bidi="ar-JO"/>
        </w:rPr>
        <w:t>Fang-qin;Y.L.,</w:t>
      </w:r>
      <w:proofErr w:type="spellStart"/>
      <w:r w:rsidRPr="005E6D81">
        <w:rPr>
          <w:rFonts w:ascii="Times New Roman" w:eastAsia="Calibri" w:hAnsi="Times New Roman" w:cs="Times New Roman"/>
          <w:color w:val="000000"/>
          <w:sz w:val="24"/>
          <w:szCs w:val="24"/>
          <w:lang w:bidi="ar-JO"/>
        </w:rPr>
        <w:t>Ying,W.M</w:t>
      </w:r>
      <w:proofErr w:type="spellEnd"/>
      <w:r w:rsidRPr="005E6D81">
        <w:rPr>
          <w:rFonts w:ascii="Times New Roman" w:eastAsia="Calibri" w:hAnsi="Times New Roman" w:cs="Times New Roman"/>
          <w:color w:val="000000"/>
          <w:sz w:val="24"/>
          <w:szCs w:val="24"/>
          <w:lang w:bidi="ar-JO"/>
        </w:rPr>
        <w:t xml:space="preserve">. .Application of nursing core competency </w:t>
      </w:r>
      <w:r w:rsidR="00F939A6" w:rsidRPr="005E6D81">
        <w:rPr>
          <w:rFonts w:ascii="Times New Roman" w:eastAsia="Calibri" w:hAnsi="Times New Roman" w:cs="Times New Roman"/>
          <w:color w:val="000000"/>
          <w:sz w:val="24"/>
          <w:szCs w:val="24"/>
          <w:lang w:bidi="ar-JO"/>
        </w:rPr>
        <w:t>standard education</w:t>
      </w:r>
      <w:r w:rsidRPr="005E6D81">
        <w:rPr>
          <w:rFonts w:ascii="Times New Roman" w:eastAsia="Calibri" w:hAnsi="Times New Roman" w:cs="Times New Roman"/>
          <w:color w:val="000000"/>
          <w:sz w:val="24"/>
          <w:szCs w:val="24"/>
          <w:lang w:bidi="ar-JO"/>
        </w:rPr>
        <w:t xml:space="preserve"> in the training of nursing </w:t>
      </w:r>
      <w:r w:rsidR="00F939A6" w:rsidRPr="005E6D81">
        <w:rPr>
          <w:rFonts w:ascii="Times New Roman" w:eastAsia="Calibri" w:hAnsi="Times New Roman" w:cs="Times New Roman"/>
          <w:color w:val="000000"/>
          <w:sz w:val="24"/>
          <w:szCs w:val="24"/>
          <w:lang w:bidi="ar-JO"/>
        </w:rPr>
        <w:t>undergraduates,</w:t>
      </w:r>
      <w:r w:rsidR="00F939A6" w:rsidRPr="005E6D81">
        <w:rPr>
          <w:rFonts w:ascii="Times New Roman" w:eastAsia="Calibri" w:hAnsi="Times New Roman" w:cs="Times New Roman"/>
          <w:i/>
          <w:iCs/>
          <w:color w:val="000000"/>
          <w:sz w:val="24"/>
          <w:szCs w:val="24"/>
          <w:lang w:bidi="ar-JO"/>
        </w:rPr>
        <w:t xml:space="preserve"> journal</w:t>
      </w:r>
      <w:r w:rsidRPr="005E6D81">
        <w:rPr>
          <w:rFonts w:ascii="Times New Roman" w:eastAsia="Calibri" w:hAnsi="Times New Roman" w:cs="Times New Roman"/>
          <w:i/>
          <w:iCs/>
          <w:color w:val="000000"/>
          <w:sz w:val="24"/>
          <w:szCs w:val="24"/>
          <w:lang w:bidi="ar-JO"/>
        </w:rPr>
        <w:t xml:space="preserve"> of nursing </w:t>
      </w:r>
      <w:r w:rsidR="00F939A6" w:rsidRPr="005E6D81">
        <w:rPr>
          <w:rFonts w:ascii="Times New Roman" w:eastAsia="Calibri" w:hAnsi="Times New Roman" w:cs="Times New Roman"/>
          <w:i/>
          <w:iCs/>
          <w:color w:val="000000"/>
          <w:sz w:val="24"/>
          <w:szCs w:val="24"/>
          <w:lang w:bidi="ar-JO"/>
        </w:rPr>
        <w:t>science</w:t>
      </w:r>
      <w:r w:rsidR="00F939A6" w:rsidRPr="005E6D81">
        <w:rPr>
          <w:rFonts w:ascii="Times New Roman" w:eastAsia="Calibri" w:hAnsi="Times New Roman" w:cs="Times New Roman"/>
          <w:color w:val="000000"/>
          <w:sz w:val="24"/>
          <w:szCs w:val="24"/>
          <w:lang w:bidi="ar-JO"/>
        </w:rPr>
        <w:t>. (</w:t>
      </w:r>
      <w:r w:rsidRPr="005E6D81">
        <w:rPr>
          <w:rFonts w:ascii="Times New Roman" w:eastAsia="Calibri" w:hAnsi="Times New Roman" w:cs="Times New Roman"/>
          <w:color w:val="000000"/>
          <w:sz w:val="24"/>
          <w:szCs w:val="24"/>
          <w:lang w:bidi="ar-JO"/>
        </w:rPr>
        <w:t>2014). Pp.2332-235.</w:t>
      </w:r>
    </w:p>
    <w:p w:rsidR="00922CC2" w:rsidRPr="005E6D81" w:rsidRDefault="00922CC2" w:rsidP="00922CC2">
      <w:pPr>
        <w:numPr>
          <w:ilvl w:val="0"/>
          <w:numId w:val="17"/>
        </w:numPr>
        <w:autoSpaceDE w:val="0"/>
        <w:autoSpaceDN w:val="0"/>
        <w:adjustRightInd w:val="0"/>
        <w:spacing w:before="120" w:after="360" w:line="480" w:lineRule="auto"/>
        <w:ind w:left="709" w:right="547"/>
        <w:contextualSpacing/>
        <w:jc w:val="both"/>
        <w:rPr>
          <w:rFonts w:ascii="Times New Roman" w:eastAsia="Times New Roman" w:hAnsi="Times New Roman" w:cs="Times New Roman"/>
          <w:color w:val="000000"/>
          <w:sz w:val="24"/>
          <w:szCs w:val="24"/>
        </w:rPr>
      </w:pPr>
      <w:proofErr w:type="spellStart"/>
      <w:r w:rsidRPr="005E6D81">
        <w:rPr>
          <w:rFonts w:ascii="Times New Roman" w:eastAsia="Times New Roman" w:hAnsi="Times New Roman" w:cs="Times New Roman"/>
          <w:color w:val="000000"/>
          <w:sz w:val="24"/>
          <w:szCs w:val="24"/>
        </w:rPr>
        <w:t>Fentian</w:t>
      </w:r>
      <w:proofErr w:type="spellEnd"/>
      <w:r w:rsidRPr="005E6D81">
        <w:rPr>
          <w:rFonts w:ascii="Times New Roman" w:eastAsia="Times New Roman" w:hAnsi="Times New Roman" w:cs="Times New Roman"/>
          <w:color w:val="000000"/>
          <w:sz w:val="24"/>
          <w:szCs w:val="24"/>
        </w:rPr>
        <w:t xml:space="preserve">, N.A. </w:t>
      </w:r>
      <w:r w:rsidRPr="005E6D81">
        <w:rPr>
          <w:rFonts w:ascii="Times New Roman" w:eastAsia="Times New Roman" w:hAnsi="Times New Roman" w:cs="Times New Roman"/>
          <w:b/>
          <w:bCs/>
          <w:color w:val="000000"/>
          <w:sz w:val="24"/>
          <w:szCs w:val="24"/>
        </w:rPr>
        <w:t>“</w:t>
      </w:r>
      <w:r w:rsidRPr="005E6D81">
        <w:rPr>
          <w:rFonts w:ascii="Times New Roman" w:eastAsia="Times New Roman" w:hAnsi="Times New Roman" w:cs="Times New Roman"/>
          <w:color w:val="000000"/>
          <w:sz w:val="24"/>
          <w:szCs w:val="24"/>
        </w:rPr>
        <w:t>Impact of nursing competencies on quality of nursing care and safety of nursing practice”. Ph. D. Dissertation,</w:t>
      </w:r>
      <w:r w:rsidRPr="005E6D81">
        <w:rPr>
          <w:rFonts w:ascii="Times New Roman" w:eastAsia="Calibri" w:hAnsi="Times New Roman" w:cs="Times New Roman"/>
          <w:color w:val="000000"/>
          <w:sz w:val="24"/>
          <w:szCs w:val="24"/>
        </w:rPr>
        <w:t xml:space="preserve"> Published by Pro Quest LLC</w:t>
      </w:r>
      <w:r w:rsidR="00F939A6" w:rsidRPr="005E6D81">
        <w:rPr>
          <w:rFonts w:ascii="Times New Roman" w:eastAsia="Calibri" w:hAnsi="Times New Roman" w:cs="Times New Roman"/>
          <w:color w:val="000000"/>
          <w:sz w:val="24"/>
          <w:szCs w:val="24"/>
        </w:rPr>
        <w:t xml:space="preserve">, </w:t>
      </w:r>
      <w:r w:rsidR="00F939A6" w:rsidRPr="005E6D81">
        <w:rPr>
          <w:rFonts w:ascii="Times New Roman" w:eastAsia="Times New Roman" w:hAnsi="Times New Roman" w:cs="Times New Roman"/>
          <w:color w:val="000000"/>
          <w:sz w:val="24"/>
          <w:szCs w:val="24"/>
        </w:rPr>
        <w:t>University</w:t>
      </w:r>
      <w:r w:rsidRPr="005E6D81">
        <w:rPr>
          <w:rFonts w:ascii="Times New Roman" w:eastAsia="Times New Roman" w:hAnsi="Times New Roman" w:cs="Times New Roman"/>
          <w:color w:val="000000"/>
          <w:sz w:val="24"/>
          <w:szCs w:val="24"/>
        </w:rPr>
        <w:t xml:space="preserve"> </w:t>
      </w:r>
      <w:r w:rsidR="00F939A6" w:rsidRPr="005E6D81">
        <w:rPr>
          <w:rFonts w:ascii="Times New Roman" w:eastAsia="Times New Roman" w:hAnsi="Times New Roman" w:cs="Times New Roman"/>
          <w:color w:val="000000"/>
          <w:sz w:val="24"/>
          <w:szCs w:val="24"/>
        </w:rPr>
        <w:t>0f phoenix</w:t>
      </w:r>
      <w:r w:rsidRPr="005E6D81">
        <w:rPr>
          <w:rFonts w:ascii="Times New Roman" w:eastAsia="Times New Roman" w:hAnsi="Times New Roman" w:cs="Times New Roman"/>
          <w:color w:val="000000"/>
          <w:sz w:val="24"/>
          <w:szCs w:val="24"/>
        </w:rPr>
        <w:t xml:space="preserve"> </w:t>
      </w:r>
      <w:r w:rsidRPr="005E6D81">
        <w:rPr>
          <w:rFonts w:ascii="Times New Roman" w:eastAsia="Calibri" w:hAnsi="Times New Roman" w:cs="Times New Roman"/>
          <w:color w:val="000000"/>
          <w:sz w:val="24"/>
          <w:szCs w:val="24"/>
        </w:rPr>
        <w:t xml:space="preserve">.UMI </w:t>
      </w:r>
      <w:r w:rsidR="00F939A6" w:rsidRPr="005E6D81">
        <w:rPr>
          <w:rFonts w:ascii="Times New Roman" w:eastAsia="Calibri" w:hAnsi="Times New Roman" w:cs="Times New Roman"/>
          <w:color w:val="000000"/>
          <w:sz w:val="24"/>
          <w:szCs w:val="24"/>
        </w:rPr>
        <w:t>Number :</w:t>
      </w:r>
      <w:r w:rsidR="00F939A6" w:rsidRPr="005E6D81">
        <w:rPr>
          <w:rFonts w:ascii="Times New Roman" w:eastAsia="Times New Roman" w:hAnsi="Times New Roman" w:cs="Times New Roman"/>
          <w:color w:val="000000"/>
          <w:sz w:val="24"/>
          <w:szCs w:val="24"/>
        </w:rPr>
        <w:t>( 2012</w:t>
      </w:r>
      <w:r w:rsidRPr="005E6D81">
        <w:rPr>
          <w:rFonts w:ascii="Times New Roman" w:eastAsia="Times New Roman" w:hAnsi="Times New Roman" w:cs="Times New Roman"/>
          <w:color w:val="000000"/>
          <w:sz w:val="24"/>
          <w:szCs w:val="24"/>
        </w:rPr>
        <w:t>).</w:t>
      </w:r>
      <w:r w:rsidR="00F939A6" w:rsidRPr="005E6D81">
        <w:rPr>
          <w:rFonts w:ascii="Times New Roman" w:eastAsia="Calibri" w:hAnsi="Times New Roman" w:cs="Times New Roman"/>
          <w:color w:val="000000"/>
          <w:sz w:val="24"/>
          <w:szCs w:val="24"/>
        </w:rPr>
        <w:t>pp.</w:t>
      </w:r>
      <w:r w:rsidRPr="005E6D81">
        <w:rPr>
          <w:rFonts w:ascii="Times New Roman" w:eastAsia="Calibri" w:hAnsi="Times New Roman" w:cs="Times New Roman"/>
          <w:color w:val="000000"/>
          <w:sz w:val="24"/>
          <w:szCs w:val="24"/>
        </w:rPr>
        <w:t xml:space="preserve"> 352935</w:t>
      </w:r>
      <w:r w:rsidRPr="005E6D81">
        <w:rPr>
          <w:rFonts w:ascii="Times New Roman" w:eastAsia="Times New Roman" w:hAnsi="Times New Roman" w:cs="Times New Roman"/>
          <w:color w:val="000000"/>
          <w:sz w:val="24"/>
          <w:szCs w:val="24"/>
        </w:rPr>
        <w:t>6.</w:t>
      </w:r>
    </w:p>
    <w:p w:rsidR="00922CC2" w:rsidRPr="005E6D81" w:rsidRDefault="00922CC2" w:rsidP="00922CC2">
      <w:pPr>
        <w:numPr>
          <w:ilvl w:val="0"/>
          <w:numId w:val="17"/>
        </w:numPr>
        <w:autoSpaceDE w:val="0"/>
        <w:autoSpaceDN w:val="0"/>
        <w:adjustRightInd w:val="0"/>
        <w:spacing w:before="120" w:after="360" w:line="480" w:lineRule="auto"/>
        <w:contextualSpacing/>
        <w:jc w:val="both"/>
        <w:rPr>
          <w:rFonts w:ascii="Times New Roman" w:eastAsia="Calibri" w:hAnsi="Times New Roman" w:cs="Times New Roman"/>
          <w:i/>
          <w:iCs/>
          <w:color w:val="000000"/>
          <w:sz w:val="24"/>
          <w:szCs w:val="24"/>
        </w:rPr>
      </w:pPr>
      <w:r w:rsidRPr="005E6D81">
        <w:rPr>
          <w:rFonts w:ascii="Times New Roman" w:eastAsia="Times New Roman" w:hAnsi="Times New Roman" w:cs="Times New Roman"/>
          <w:color w:val="000000"/>
          <w:sz w:val="24"/>
          <w:szCs w:val="24"/>
        </w:rPr>
        <w:t xml:space="preserve"> </w:t>
      </w:r>
      <w:r w:rsidR="00F939A6" w:rsidRPr="005E6D81">
        <w:rPr>
          <w:rFonts w:ascii="Times New Roman" w:eastAsia="Times New Roman" w:hAnsi="Times New Roman" w:cs="Times New Roman"/>
          <w:color w:val="000000"/>
          <w:sz w:val="24"/>
          <w:szCs w:val="24"/>
        </w:rPr>
        <w:t>Gasper</w:t>
      </w:r>
      <w:r w:rsidRPr="005E6D81">
        <w:rPr>
          <w:rFonts w:ascii="Times New Roman" w:eastAsia="Times New Roman" w:hAnsi="Times New Roman" w:cs="Times New Roman"/>
          <w:color w:val="000000"/>
          <w:sz w:val="24"/>
          <w:szCs w:val="24"/>
        </w:rPr>
        <w:t>, A. the value of children’s nursing in the third millennium</w:t>
      </w:r>
      <w:r w:rsidRPr="005E6D81">
        <w:rPr>
          <w:rFonts w:ascii="Times New Roman" w:eastAsia="Times New Roman" w:hAnsi="Times New Roman" w:cs="Times New Roman"/>
          <w:b/>
          <w:bCs/>
          <w:color w:val="000000"/>
          <w:sz w:val="24"/>
          <w:szCs w:val="24"/>
        </w:rPr>
        <w:t xml:space="preserve">. </w:t>
      </w:r>
      <w:r w:rsidRPr="005E6D81">
        <w:rPr>
          <w:rFonts w:ascii="Times New Roman" w:eastAsia="Times New Roman" w:hAnsi="Times New Roman" w:cs="Times New Roman"/>
          <w:i/>
          <w:iCs/>
          <w:color w:val="000000"/>
          <w:sz w:val="24"/>
          <w:szCs w:val="24"/>
        </w:rPr>
        <w:t>British Journal of Nursing 4(1) 27-30.</w:t>
      </w:r>
      <w:r w:rsidRPr="005E6D81">
        <w:rPr>
          <w:rFonts w:ascii="Calibri" w:eastAsia="Calibri" w:hAnsi="Calibri" w:cs="Arial"/>
          <w:color w:val="000000"/>
          <w:sz w:val="24"/>
          <w:szCs w:val="24"/>
        </w:rPr>
        <w:t xml:space="preserve"> </w:t>
      </w:r>
      <w:r w:rsidRPr="005E6D81">
        <w:rPr>
          <w:rFonts w:ascii="Times New Roman" w:eastAsia="Times New Roman" w:hAnsi="Times New Roman" w:cs="Times New Roman"/>
          <w:i/>
          <w:iCs/>
          <w:color w:val="000000"/>
          <w:sz w:val="24"/>
          <w:szCs w:val="24"/>
        </w:rPr>
        <w:t>(1995a).</w:t>
      </w:r>
    </w:p>
    <w:p w:rsidR="00922CC2" w:rsidRPr="005E6D81" w:rsidRDefault="00922CC2" w:rsidP="00922CC2">
      <w:pPr>
        <w:numPr>
          <w:ilvl w:val="0"/>
          <w:numId w:val="17"/>
        </w:numPr>
        <w:spacing w:before="120" w:after="360" w:line="480" w:lineRule="auto"/>
        <w:ind w:right="547"/>
        <w:jc w:val="both"/>
        <w:rPr>
          <w:rFonts w:ascii="Times New Roman" w:eastAsia="Times New Roman" w:hAnsi="Times New Roman" w:cs="Times New Roman"/>
          <w:color w:val="000000"/>
          <w:sz w:val="24"/>
          <w:szCs w:val="24"/>
        </w:rPr>
      </w:pPr>
      <w:r w:rsidRPr="005E6D81">
        <w:rPr>
          <w:rFonts w:ascii="Times New Roman" w:eastAsia="Times New Roman" w:hAnsi="Times New Roman" w:cs="Times New Roman"/>
          <w:color w:val="000000"/>
          <w:sz w:val="24"/>
          <w:szCs w:val="24"/>
        </w:rPr>
        <w:t>Good</w:t>
      </w:r>
      <w:r w:rsidR="00F939A6" w:rsidRPr="005E6D81">
        <w:rPr>
          <w:rFonts w:ascii="Times New Roman" w:eastAsia="Times New Roman" w:hAnsi="Times New Roman" w:cs="Times New Roman"/>
          <w:color w:val="000000"/>
          <w:sz w:val="24"/>
          <w:szCs w:val="24"/>
        </w:rPr>
        <w:t xml:space="preserve">, </w:t>
      </w:r>
      <w:proofErr w:type="spellStart"/>
      <w:r w:rsidR="00F939A6" w:rsidRPr="005E6D81">
        <w:rPr>
          <w:rFonts w:ascii="Times New Roman" w:eastAsia="Times New Roman" w:hAnsi="Times New Roman" w:cs="Times New Roman"/>
          <w:color w:val="000000"/>
          <w:sz w:val="24"/>
          <w:szCs w:val="24"/>
        </w:rPr>
        <w:t>D.Strategies</w:t>
      </w:r>
      <w:proofErr w:type="spellEnd"/>
      <w:r w:rsidRPr="005E6D81">
        <w:rPr>
          <w:rFonts w:ascii="Times New Roman" w:eastAsia="Times New Roman" w:hAnsi="Times New Roman" w:cs="Times New Roman"/>
          <w:color w:val="000000"/>
          <w:sz w:val="24"/>
          <w:szCs w:val="24"/>
        </w:rPr>
        <w:t xml:space="preserve"> to Measure Teaching Effectiveness</w:t>
      </w:r>
      <w:r w:rsidR="00F939A6" w:rsidRPr="005E6D81">
        <w:rPr>
          <w:rFonts w:ascii="Times New Roman" w:eastAsia="Times New Roman" w:hAnsi="Times New Roman" w:cs="Times New Roman"/>
          <w:color w:val="000000"/>
          <w:sz w:val="24"/>
          <w:szCs w:val="24"/>
        </w:rPr>
        <w:t>, Journal</w:t>
      </w:r>
      <w:r w:rsidRPr="005E6D81">
        <w:rPr>
          <w:rFonts w:ascii="Times New Roman" w:eastAsia="Times New Roman" w:hAnsi="Times New Roman" w:cs="Times New Roman"/>
          <w:i/>
          <w:iCs/>
          <w:color w:val="000000"/>
          <w:sz w:val="24"/>
          <w:szCs w:val="24"/>
        </w:rPr>
        <w:t xml:space="preserve"> of Education Research </w:t>
      </w:r>
      <w:proofErr w:type="spellStart"/>
      <w:r w:rsidR="00F939A6" w:rsidRPr="005E6D81">
        <w:rPr>
          <w:rFonts w:ascii="Times New Roman" w:eastAsia="Times New Roman" w:hAnsi="Times New Roman" w:cs="Times New Roman"/>
          <w:color w:val="000000"/>
          <w:sz w:val="24"/>
          <w:szCs w:val="24"/>
        </w:rPr>
        <w:t>Vol</w:t>
      </w:r>
      <w:proofErr w:type="spellEnd"/>
      <w:r w:rsidR="00F939A6" w:rsidRPr="005E6D81">
        <w:rPr>
          <w:rFonts w:ascii="Times New Roman" w:eastAsia="Times New Roman" w:hAnsi="Times New Roman" w:cs="Times New Roman"/>
          <w:color w:val="000000"/>
          <w:sz w:val="24"/>
          <w:szCs w:val="24"/>
        </w:rPr>
        <w:t xml:space="preserve"> (</w:t>
      </w:r>
      <w:r w:rsidRPr="005E6D81">
        <w:rPr>
          <w:rFonts w:ascii="Times New Roman" w:eastAsia="Times New Roman" w:hAnsi="Times New Roman" w:cs="Times New Roman"/>
          <w:color w:val="000000"/>
          <w:sz w:val="24"/>
          <w:szCs w:val="24"/>
        </w:rPr>
        <w:t>78)</w:t>
      </w:r>
      <w:r w:rsidR="00F939A6" w:rsidRPr="005E6D81">
        <w:rPr>
          <w:rFonts w:ascii="Times New Roman" w:eastAsia="Times New Roman" w:hAnsi="Times New Roman" w:cs="Times New Roman"/>
          <w:color w:val="000000"/>
          <w:sz w:val="24"/>
          <w:szCs w:val="24"/>
        </w:rPr>
        <w:t>, No (</w:t>
      </w:r>
      <w:r w:rsidRPr="005E6D81">
        <w:rPr>
          <w:rFonts w:ascii="Times New Roman" w:eastAsia="Times New Roman" w:hAnsi="Times New Roman" w:cs="Times New Roman"/>
          <w:color w:val="000000"/>
          <w:sz w:val="24"/>
          <w:szCs w:val="24"/>
        </w:rPr>
        <w:t>22)</w:t>
      </w:r>
      <w:r w:rsidR="00F939A6" w:rsidRPr="005E6D81">
        <w:rPr>
          <w:rFonts w:ascii="Times New Roman" w:eastAsia="Times New Roman" w:hAnsi="Times New Roman" w:cs="Times New Roman"/>
          <w:color w:val="000000"/>
          <w:sz w:val="24"/>
          <w:szCs w:val="24"/>
        </w:rPr>
        <w:t>, PP256</w:t>
      </w:r>
      <w:r w:rsidRPr="005E6D81">
        <w:rPr>
          <w:rFonts w:ascii="Times New Roman" w:eastAsia="Times New Roman" w:hAnsi="Times New Roman" w:cs="Times New Roman"/>
          <w:color w:val="000000"/>
          <w:sz w:val="24"/>
          <w:szCs w:val="24"/>
        </w:rPr>
        <w:t>-280</w:t>
      </w:r>
      <w:r w:rsidR="00F939A6" w:rsidRPr="005E6D81">
        <w:rPr>
          <w:rFonts w:ascii="Times New Roman" w:eastAsia="Times New Roman" w:hAnsi="Times New Roman" w:cs="Times New Roman"/>
          <w:color w:val="000000"/>
          <w:sz w:val="24"/>
          <w:szCs w:val="24"/>
        </w:rPr>
        <w:t>. (</w:t>
      </w:r>
      <w:r w:rsidRPr="005E6D81">
        <w:rPr>
          <w:rFonts w:ascii="Times New Roman" w:eastAsia="Times New Roman" w:hAnsi="Times New Roman" w:cs="Times New Roman"/>
          <w:color w:val="000000"/>
          <w:sz w:val="24"/>
          <w:szCs w:val="24"/>
        </w:rPr>
        <w:t>2002).</w:t>
      </w:r>
    </w:p>
    <w:p w:rsidR="00922CC2" w:rsidRPr="005E6D81" w:rsidRDefault="00922CC2" w:rsidP="00922CC2">
      <w:pPr>
        <w:spacing w:after="0" w:line="480" w:lineRule="auto"/>
        <w:ind w:left="360"/>
        <w:rPr>
          <w:rFonts w:ascii="Times New Roman" w:eastAsia="Times New Roman" w:hAnsi="Times New Roman" w:cs="Times New Roman"/>
          <w:noProof/>
          <w:color w:val="000000"/>
          <w:sz w:val="24"/>
          <w:szCs w:val="24"/>
          <w:rtl/>
          <w:lang w:eastAsia="ar-SA"/>
        </w:rPr>
      </w:pPr>
      <w:r w:rsidRPr="005E6D81">
        <w:rPr>
          <w:rFonts w:ascii="Times New Roman" w:eastAsia="Times New Roman" w:hAnsi="Times New Roman" w:cs="Times New Roman"/>
          <w:noProof/>
          <w:color w:val="000000"/>
          <w:sz w:val="24"/>
          <w:szCs w:val="24"/>
          <w:lang w:eastAsia="ar-SA"/>
        </w:rPr>
        <w:t xml:space="preserve">- Hajjar, Ibrahim and Abu Ma'alla, . </w:t>
      </w:r>
      <w:r w:rsidRPr="005E6D81">
        <w:rPr>
          <w:rFonts w:ascii="Times New Roman" w:eastAsia="Times New Roman" w:hAnsi="Times New Roman" w:cs="Times New Roman"/>
          <w:i/>
          <w:iCs/>
          <w:noProof/>
          <w:color w:val="000000"/>
          <w:sz w:val="24"/>
          <w:szCs w:val="24"/>
          <w:lang w:eastAsia="ar-SA"/>
        </w:rPr>
        <w:t>Social skills and self-efficacy and their relation to the nursing profession towards nursing students</w:t>
      </w:r>
      <w:r w:rsidRPr="005E6D81">
        <w:rPr>
          <w:rFonts w:ascii="Times New Roman" w:eastAsia="Times New Roman" w:hAnsi="Times New Roman" w:cs="Times New Roman"/>
          <w:b/>
          <w:bCs/>
          <w:i/>
          <w:iCs/>
          <w:noProof/>
          <w:color w:val="000000"/>
          <w:sz w:val="24"/>
          <w:szCs w:val="24"/>
          <w:lang w:eastAsia="ar-SA"/>
        </w:rPr>
        <w:t>.</w:t>
      </w:r>
      <w:r w:rsidRPr="005E6D81">
        <w:rPr>
          <w:rFonts w:ascii="Times New Roman" w:eastAsia="Times New Roman" w:hAnsi="Times New Roman" w:cs="Times New Roman"/>
          <w:i/>
          <w:iCs/>
          <w:noProof/>
          <w:color w:val="000000"/>
          <w:sz w:val="24"/>
          <w:szCs w:val="24"/>
          <w:lang w:eastAsia="ar-SA"/>
        </w:rPr>
        <w:t xml:space="preserve"> (</w:t>
      </w:r>
      <w:r w:rsidRPr="005E6D81">
        <w:rPr>
          <w:rFonts w:ascii="Times New Roman" w:eastAsia="Times New Roman" w:hAnsi="Times New Roman" w:cs="Times New Roman"/>
          <w:noProof/>
          <w:color w:val="000000"/>
          <w:sz w:val="24"/>
          <w:szCs w:val="24"/>
          <w:lang w:eastAsia="ar-SA"/>
        </w:rPr>
        <w:t>Dissertation thesis published Islamic University, Gaza, Palestine.</w:t>
      </w:r>
      <w:r w:rsidRPr="005E6D81">
        <w:rPr>
          <w:rFonts w:ascii="Calibri" w:eastAsia="Calibri" w:hAnsi="Calibri" w:cs="Arial"/>
          <w:color w:val="000000"/>
          <w:sz w:val="24"/>
          <w:szCs w:val="24"/>
        </w:rPr>
        <w:t xml:space="preserve"> </w:t>
      </w:r>
      <w:r w:rsidRPr="005E6D81">
        <w:rPr>
          <w:rFonts w:ascii="Times New Roman" w:eastAsia="Times New Roman" w:hAnsi="Times New Roman" w:cs="Times New Roman"/>
          <w:noProof/>
          <w:color w:val="000000"/>
          <w:sz w:val="24"/>
          <w:szCs w:val="24"/>
          <w:lang w:eastAsia="ar-SA"/>
        </w:rPr>
        <w:t>(2006).</w:t>
      </w:r>
    </w:p>
    <w:p w:rsidR="00922CC2" w:rsidRPr="005E6D81" w:rsidRDefault="00922CC2" w:rsidP="00922CC2">
      <w:pPr>
        <w:spacing w:after="0" w:line="480" w:lineRule="auto"/>
        <w:rPr>
          <w:rFonts w:ascii="Times New Roman" w:eastAsia="Times New Roman" w:hAnsi="Times New Roman" w:cs="Times New Roman"/>
          <w:noProof/>
          <w:color w:val="000000"/>
          <w:sz w:val="24"/>
          <w:szCs w:val="24"/>
          <w:rtl/>
          <w:lang w:eastAsia="ar-SA"/>
        </w:rPr>
      </w:pPr>
      <w:r w:rsidRPr="005E6D81">
        <w:rPr>
          <w:rFonts w:ascii="Times New Roman" w:eastAsia="Times New Roman" w:hAnsi="Times New Roman" w:cs="Times New Roman"/>
          <w:noProof/>
          <w:color w:val="000000"/>
          <w:sz w:val="24"/>
          <w:szCs w:val="24"/>
          <w:lang w:eastAsia="ar-SA"/>
        </w:rPr>
        <w:t xml:space="preserve">- Hamza, Mokhtar. </w:t>
      </w:r>
      <w:r w:rsidRPr="005E6D81">
        <w:rPr>
          <w:rFonts w:ascii="Times New Roman" w:eastAsia="Times New Roman" w:hAnsi="Times New Roman" w:cs="Times New Roman"/>
          <w:i/>
          <w:iCs/>
          <w:noProof/>
          <w:color w:val="000000"/>
          <w:sz w:val="24"/>
          <w:szCs w:val="24"/>
          <w:lang w:eastAsia="ar-SA"/>
        </w:rPr>
        <w:t>Foundations of Social Psychology</w:t>
      </w:r>
      <w:r w:rsidRPr="005E6D81">
        <w:rPr>
          <w:rFonts w:ascii="Times New Roman" w:eastAsia="Times New Roman" w:hAnsi="Times New Roman" w:cs="Times New Roman"/>
          <w:noProof/>
          <w:color w:val="000000"/>
          <w:sz w:val="24"/>
          <w:szCs w:val="24"/>
          <w:lang w:eastAsia="ar-SA"/>
        </w:rPr>
        <w:t>, Jeddah, Dar Al-Bayan Al-Arabi.</w:t>
      </w:r>
      <w:r w:rsidRPr="005E6D81">
        <w:rPr>
          <w:rFonts w:ascii="Calibri" w:eastAsia="Calibri" w:hAnsi="Calibri" w:cs="Arial"/>
          <w:color w:val="000000"/>
          <w:sz w:val="24"/>
          <w:szCs w:val="24"/>
        </w:rPr>
        <w:t xml:space="preserve"> </w:t>
      </w:r>
      <w:r w:rsidRPr="005E6D81">
        <w:rPr>
          <w:rFonts w:ascii="Times New Roman" w:eastAsia="Times New Roman" w:hAnsi="Times New Roman" w:cs="Times New Roman"/>
          <w:noProof/>
          <w:color w:val="000000"/>
          <w:sz w:val="24"/>
          <w:szCs w:val="24"/>
          <w:lang w:eastAsia="ar-SA"/>
        </w:rPr>
        <w:t>1982</w:t>
      </w:r>
    </w:p>
    <w:p w:rsidR="00922CC2" w:rsidRPr="005E6D81" w:rsidRDefault="00922CC2" w:rsidP="00922CC2">
      <w:pPr>
        <w:autoSpaceDE w:val="0"/>
        <w:autoSpaceDN w:val="0"/>
        <w:adjustRightInd w:val="0"/>
        <w:spacing w:before="120" w:after="360" w:line="480" w:lineRule="auto"/>
        <w:contextualSpacing/>
        <w:jc w:val="both"/>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 xml:space="preserve">- </w:t>
      </w:r>
      <w:proofErr w:type="spellStart"/>
      <w:r w:rsidRPr="005E6D81">
        <w:rPr>
          <w:rFonts w:ascii="Times New Roman" w:eastAsia="Calibri" w:hAnsi="Times New Roman" w:cs="Times New Roman"/>
          <w:color w:val="000000"/>
          <w:sz w:val="24"/>
          <w:szCs w:val="24"/>
        </w:rPr>
        <w:t>Karine</w:t>
      </w:r>
      <w:proofErr w:type="spellEnd"/>
      <w:r w:rsidR="00F939A6" w:rsidRPr="005E6D81">
        <w:rPr>
          <w:rFonts w:ascii="Times New Roman" w:eastAsia="Calibri" w:hAnsi="Times New Roman" w:cs="Times New Roman"/>
          <w:color w:val="000000"/>
          <w:sz w:val="24"/>
          <w:szCs w:val="24"/>
        </w:rPr>
        <w:t>, (</w:t>
      </w:r>
      <w:r w:rsidRPr="005E6D81">
        <w:rPr>
          <w:rFonts w:ascii="Times New Roman" w:eastAsia="Calibri" w:hAnsi="Times New Roman" w:cs="Times New Roman"/>
          <w:color w:val="000000"/>
          <w:sz w:val="24"/>
          <w:szCs w:val="24"/>
        </w:rPr>
        <w:t>R.H) .theory–practice relationship: reflective skills and theoretical knowledge as key factors in bridging the gap between theory and practice in initial nursing education</w:t>
      </w:r>
      <w:r w:rsidRPr="005E6D81">
        <w:rPr>
          <w:rFonts w:ascii="Times New Roman" w:eastAsia="Calibri" w:hAnsi="Times New Roman" w:cs="Times New Roman"/>
          <w:b/>
          <w:bCs/>
          <w:color w:val="000000"/>
          <w:sz w:val="24"/>
          <w:szCs w:val="24"/>
        </w:rPr>
        <w:t xml:space="preserve"> </w:t>
      </w:r>
      <w:r w:rsidRPr="005E6D81">
        <w:rPr>
          <w:rFonts w:ascii="Times New Roman" w:eastAsia="Calibri" w:hAnsi="Times New Roman" w:cs="Times New Roman"/>
          <w:i/>
          <w:iCs/>
          <w:color w:val="000000"/>
          <w:sz w:val="24"/>
          <w:szCs w:val="24"/>
        </w:rPr>
        <w:t>Journal of Advanced Nursing</w:t>
      </w:r>
      <w:r w:rsidRPr="005E6D81">
        <w:rPr>
          <w:rFonts w:ascii="Times New Roman" w:eastAsia="Calibri" w:hAnsi="Times New Roman" w:cs="Times New Roman"/>
          <w:b/>
          <w:bCs/>
          <w:color w:val="000000"/>
          <w:sz w:val="24"/>
          <w:szCs w:val="24"/>
        </w:rPr>
        <w:t xml:space="preserve"> </w:t>
      </w:r>
      <w:r w:rsidRPr="005E6D81">
        <w:rPr>
          <w:rFonts w:ascii="Times New Roman" w:eastAsia="Calibri" w:hAnsi="Times New Roman" w:cs="Times New Roman"/>
          <w:color w:val="000000"/>
          <w:sz w:val="24"/>
          <w:szCs w:val="24"/>
        </w:rPr>
        <w:t>68(4):868-77.</w:t>
      </w:r>
      <w:r w:rsidRPr="005E6D81">
        <w:rPr>
          <w:rFonts w:ascii="Calibri" w:eastAsia="Calibri" w:hAnsi="Calibri" w:cs="Arial"/>
          <w:color w:val="000000"/>
          <w:sz w:val="24"/>
          <w:szCs w:val="24"/>
        </w:rPr>
        <w:t xml:space="preserve"> </w:t>
      </w:r>
      <w:r w:rsidRPr="005E6D81">
        <w:rPr>
          <w:rFonts w:ascii="Times New Roman" w:eastAsia="Calibri" w:hAnsi="Times New Roman" w:cs="Times New Roman"/>
          <w:color w:val="000000"/>
          <w:sz w:val="24"/>
          <w:szCs w:val="24"/>
        </w:rPr>
        <w:t>(2011).</w:t>
      </w:r>
    </w:p>
    <w:p w:rsidR="00922CC2" w:rsidRPr="005E6D81" w:rsidRDefault="00922CC2" w:rsidP="00922CC2">
      <w:pPr>
        <w:spacing w:after="0" w:line="480" w:lineRule="auto"/>
        <w:rPr>
          <w:rFonts w:ascii="Times New Roman" w:eastAsia="Times New Roman" w:hAnsi="Times New Roman" w:cs="Times New Roman"/>
          <w:noProof/>
          <w:color w:val="000000"/>
          <w:sz w:val="24"/>
          <w:szCs w:val="24"/>
          <w:rtl/>
          <w:lang w:eastAsia="ar-SA"/>
        </w:rPr>
      </w:pPr>
      <w:r w:rsidRPr="005E6D81">
        <w:rPr>
          <w:rFonts w:ascii="Times New Roman" w:eastAsia="Times New Roman" w:hAnsi="Times New Roman" w:cs="Times New Roman"/>
          <w:noProof/>
          <w:color w:val="000000"/>
          <w:sz w:val="24"/>
          <w:szCs w:val="24"/>
          <w:lang w:eastAsia="ar-SA"/>
        </w:rPr>
        <w:t xml:space="preserve">- Khairullah, Master (1981). </w:t>
      </w:r>
      <w:r w:rsidRPr="005E6D81">
        <w:rPr>
          <w:rFonts w:ascii="Times New Roman" w:eastAsia="Times New Roman" w:hAnsi="Times New Roman" w:cs="Times New Roman"/>
          <w:i/>
          <w:iCs/>
          <w:noProof/>
          <w:color w:val="000000"/>
          <w:sz w:val="24"/>
          <w:szCs w:val="24"/>
          <w:lang w:eastAsia="ar-SA"/>
        </w:rPr>
        <w:t xml:space="preserve">Educational Psychology: Foundations of Theory and Experiment </w:t>
      </w:r>
      <w:r w:rsidRPr="005E6D81">
        <w:rPr>
          <w:rFonts w:ascii="Times New Roman" w:eastAsia="Times New Roman" w:hAnsi="Times New Roman" w:cs="Times New Roman"/>
          <w:noProof/>
          <w:color w:val="000000"/>
          <w:sz w:val="24"/>
          <w:szCs w:val="24"/>
          <w:lang w:eastAsia="ar-SA"/>
        </w:rPr>
        <w:t>Beirut: Dar Al Nahda Al Arabiya.</w:t>
      </w:r>
      <w:r w:rsidR="00F939A6" w:rsidRPr="005E6D81">
        <w:rPr>
          <w:rFonts w:ascii="Times New Roman" w:eastAsia="Times New Roman" w:hAnsi="Times New Roman" w:cs="Times New Roman"/>
          <w:noProof/>
          <w:color w:val="000000"/>
          <w:sz w:val="24"/>
          <w:szCs w:val="24"/>
          <w:lang w:eastAsia="ar-SA"/>
        </w:rPr>
        <w:t>(</w:t>
      </w:r>
      <w:r w:rsidR="00F939A6" w:rsidRPr="005E6D81">
        <w:rPr>
          <w:rFonts w:ascii="Calibri" w:eastAsia="Calibri" w:hAnsi="Calibri" w:cs="Arial"/>
          <w:color w:val="000000"/>
          <w:sz w:val="24"/>
          <w:szCs w:val="24"/>
        </w:rPr>
        <w:t>1981</w:t>
      </w:r>
      <w:r w:rsidRPr="005E6D81">
        <w:rPr>
          <w:rFonts w:ascii="Times New Roman" w:eastAsia="Times New Roman" w:hAnsi="Times New Roman" w:cs="Times New Roman"/>
          <w:noProof/>
          <w:color w:val="000000"/>
          <w:sz w:val="24"/>
          <w:szCs w:val="24"/>
          <w:lang w:eastAsia="ar-SA"/>
        </w:rPr>
        <w:t>).</w:t>
      </w:r>
    </w:p>
    <w:p w:rsidR="00922CC2" w:rsidRPr="005E6D81" w:rsidRDefault="00922CC2" w:rsidP="00922CC2">
      <w:pPr>
        <w:numPr>
          <w:ilvl w:val="0"/>
          <w:numId w:val="17"/>
        </w:numPr>
        <w:autoSpaceDE w:val="0"/>
        <w:autoSpaceDN w:val="0"/>
        <w:adjustRightInd w:val="0"/>
        <w:spacing w:before="120" w:after="360" w:line="480" w:lineRule="auto"/>
        <w:contextualSpacing/>
        <w:jc w:val="both"/>
        <w:rPr>
          <w:rFonts w:ascii="Times New Roman" w:eastAsia="Calibri" w:hAnsi="Times New Roman" w:cs="Times New Roman"/>
          <w:b/>
          <w:bCs/>
          <w:color w:val="000000"/>
          <w:sz w:val="24"/>
          <w:szCs w:val="24"/>
        </w:rPr>
      </w:pPr>
      <w:r w:rsidRPr="005E6D81">
        <w:rPr>
          <w:rFonts w:ascii="Times New Roman" w:eastAsia="Calibri" w:hAnsi="Times New Roman" w:cs="Times New Roman"/>
          <w:color w:val="000000"/>
          <w:sz w:val="24"/>
          <w:szCs w:val="24"/>
        </w:rPr>
        <w:lastRenderedPageBreak/>
        <w:t>Kolb, D. (</w:t>
      </w:r>
      <w:r w:rsidR="00F939A6" w:rsidRPr="005E6D81">
        <w:rPr>
          <w:rFonts w:ascii="Times New Roman" w:eastAsia="Calibri" w:hAnsi="Times New Roman" w:cs="Times New Roman"/>
          <w:color w:val="000000"/>
          <w:sz w:val="24"/>
          <w:szCs w:val="24"/>
        </w:rPr>
        <w:t>1984)</w:t>
      </w:r>
      <w:r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i/>
          <w:iCs/>
          <w:color w:val="000000"/>
          <w:sz w:val="24"/>
          <w:szCs w:val="24"/>
        </w:rPr>
        <w:t xml:space="preserve">Self- </w:t>
      </w:r>
      <w:r w:rsidR="00AC094F" w:rsidRPr="005E6D81">
        <w:rPr>
          <w:rFonts w:ascii="Times New Roman" w:eastAsia="Calibri" w:hAnsi="Times New Roman" w:cs="Times New Roman"/>
          <w:i/>
          <w:iCs/>
          <w:color w:val="000000"/>
          <w:sz w:val="24"/>
          <w:szCs w:val="24"/>
        </w:rPr>
        <w:t>efficacy entails</w:t>
      </w:r>
      <w:r w:rsidRPr="005E6D81">
        <w:rPr>
          <w:rFonts w:ascii="Times New Roman" w:eastAsia="Calibri" w:hAnsi="Times New Roman" w:cs="Times New Roman"/>
          <w:i/>
          <w:iCs/>
          <w:color w:val="000000"/>
          <w:sz w:val="24"/>
          <w:szCs w:val="24"/>
        </w:rPr>
        <w:t xml:space="preserve"> learning: experience as the source of learning and development,</w:t>
      </w:r>
      <w:r w:rsidRPr="005E6D81">
        <w:rPr>
          <w:rFonts w:ascii="Times New Roman" w:eastAsia="Calibri" w:hAnsi="Times New Roman" w:cs="Times New Roman"/>
          <w:color w:val="000000"/>
          <w:sz w:val="24"/>
          <w:szCs w:val="24"/>
        </w:rPr>
        <w:t xml:space="preserve"> prentice - Hall, </w:t>
      </w:r>
      <w:r w:rsidR="00F939A6" w:rsidRPr="005E6D81">
        <w:rPr>
          <w:rFonts w:ascii="Times New Roman" w:eastAsia="Calibri" w:hAnsi="Times New Roman" w:cs="Times New Roman"/>
          <w:color w:val="000000"/>
          <w:sz w:val="24"/>
          <w:szCs w:val="24"/>
        </w:rPr>
        <w:t>Inc.</w:t>
      </w:r>
      <w:r w:rsidRPr="005E6D81">
        <w:rPr>
          <w:rFonts w:ascii="Times New Roman" w:eastAsia="Calibri" w:hAnsi="Times New Roman" w:cs="Times New Roman"/>
          <w:color w:val="000000"/>
          <w:sz w:val="24"/>
          <w:szCs w:val="24"/>
        </w:rPr>
        <w:t>, Englewood Cliffs, N.J</w:t>
      </w:r>
      <w:r w:rsidRPr="005E6D81">
        <w:rPr>
          <w:rFonts w:ascii="Times New Roman" w:eastAsia="Calibri" w:hAnsi="Times New Roman" w:cs="Times New Roman"/>
          <w:color w:val="000000"/>
          <w:sz w:val="24"/>
          <w:szCs w:val="24"/>
          <w:rtl/>
        </w:rPr>
        <w:t>.</w:t>
      </w:r>
      <w:r w:rsidRPr="005E6D81">
        <w:rPr>
          <w:rFonts w:ascii="Calibri" w:eastAsia="Calibri" w:hAnsi="Calibri" w:cs="Arial"/>
          <w:color w:val="000000"/>
          <w:sz w:val="24"/>
          <w:szCs w:val="24"/>
        </w:rPr>
        <w:t xml:space="preserve"> </w:t>
      </w:r>
      <w:r w:rsidRPr="005E6D81">
        <w:rPr>
          <w:rFonts w:ascii="Times New Roman" w:eastAsia="Calibri" w:hAnsi="Times New Roman" w:cs="Times New Roman"/>
          <w:color w:val="000000"/>
          <w:sz w:val="24"/>
          <w:szCs w:val="24"/>
        </w:rPr>
        <w:t>(</w:t>
      </w:r>
      <w:r w:rsidR="00F939A6" w:rsidRPr="005E6D81">
        <w:rPr>
          <w:rFonts w:ascii="Times New Roman" w:eastAsia="Calibri" w:hAnsi="Times New Roman" w:cs="Times New Roman"/>
          <w:color w:val="000000"/>
          <w:sz w:val="24"/>
          <w:szCs w:val="24"/>
        </w:rPr>
        <w:t>1984)</w:t>
      </w:r>
      <w:r w:rsidRPr="005E6D81">
        <w:rPr>
          <w:rFonts w:ascii="Times New Roman" w:eastAsia="Calibri" w:hAnsi="Times New Roman" w:cs="Times New Roman"/>
          <w:color w:val="000000"/>
          <w:sz w:val="24"/>
          <w:szCs w:val="24"/>
        </w:rPr>
        <w:t>.</w:t>
      </w:r>
    </w:p>
    <w:p w:rsidR="00922CC2" w:rsidRPr="005E6D81" w:rsidRDefault="00922CC2" w:rsidP="00922CC2">
      <w:pPr>
        <w:autoSpaceDE w:val="0"/>
        <w:autoSpaceDN w:val="0"/>
        <w:adjustRightInd w:val="0"/>
        <w:spacing w:before="120" w:after="360" w:line="480" w:lineRule="auto"/>
        <w:contextualSpacing/>
        <w:jc w:val="both"/>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lang w:bidi="ar-JO"/>
        </w:rPr>
        <w:t>- Koushali,A.N.;Hahiamini,Z.;</w:t>
      </w:r>
      <w:proofErr w:type="spellStart"/>
      <w:r w:rsidRPr="005E6D81">
        <w:rPr>
          <w:rFonts w:ascii="Times New Roman" w:eastAsia="Calibri" w:hAnsi="Times New Roman" w:cs="Times New Roman"/>
          <w:color w:val="000000"/>
          <w:sz w:val="24"/>
          <w:szCs w:val="24"/>
          <w:lang w:bidi="ar-JO"/>
        </w:rPr>
        <w:t>Ebadi,A</w:t>
      </w:r>
      <w:proofErr w:type="spellEnd"/>
      <w:r w:rsidRPr="005E6D81">
        <w:rPr>
          <w:rFonts w:ascii="Times New Roman" w:eastAsia="Calibri" w:hAnsi="Times New Roman" w:cs="Times New Roman"/>
          <w:color w:val="000000"/>
          <w:sz w:val="24"/>
          <w:szCs w:val="24"/>
          <w:lang w:bidi="ar-JO"/>
        </w:rPr>
        <w:t xml:space="preserve">.(2012).Comparison of nursing student  and clinical nurses attitudes  toward profession. </w:t>
      </w:r>
      <w:r w:rsidRPr="005E6D81">
        <w:rPr>
          <w:rFonts w:ascii="Times New Roman" w:eastAsia="Calibri" w:hAnsi="Times New Roman" w:cs="Times New Roman"/>
          <w:i/>
          <w:iCs/>
          <w:color w:val="000000"/>
          <w:sz w:val="24"/>
          <w:szCs w:val="24"/>
          <w:lang w:bidi="ar-JO"/>
        </w:rPr>
        <w:t>Iranian</w:t>
      </w:r>
      <w:r w:rsidRPr="005E6D81">
        <w:rPr>
          <w:rFonts w:ascii="Times New Roman" w:eastAsia="Calibri" w:hAnsi="Times New Roman" w:cs="Times New Roman"/>
          <w:i/>
          <w:iCs/>
          <w:color w:val="000000"/>
          <w:sz w:val="24"/>
          <w:szCs w:val="24"/>
        </w:rPr>
        <w:t xml:space="preserve"> </w:t>
      </w:r>
      <w:r w:rsidRPr="005E6D81">
        <w:rPr>
          <w:rFonts w:ascii="Times New Roman" w:eastAsia="Calibri" w:hAnsi="Times New Roman" w:cs="Times New Roman"/>
          <w:i/>
          <w:iCs/>
          <w:color w:val="000000"/>
          <w:sz w:val="24"/>
          <w:szCs w:val="24"/>
          <w:lang w:bidi="ar-JO"/>
        </w:rPr>
        <w:t xml:space="preserve">Journal of </w:t>
      </w:r>
      <w:r w:rsidR="00F939A6" w:rsidRPr="005E6D81">
        <w:rPr>
          <w:rFonts w:ascii="Times New Roman" w:eastAsia="Calibri" w:hAnsi="Times New Roman" w:cs="Times New Roman"/>
          <w:i/>
          <w:iCs/>
          <w:color w:val="000000"/>
          <w:sz w:val="24"/>
          <w:szCs w:val="24"/>
          <w:lang w:bidi="ar-JO"/>
        </w:rPr>
        <w:t>Nursing and</w:t>
      </w:r>
      <w:r w:rsidRPr="005E6D81">
        <w:rPr>
          <w:rFonts w:ascii="Times New Roman" w:eastAsia="Calibri" w:hAnsi="Times New Roman" w:cs="Times New Roman"/>
          <w:i/>
          <w:iCs/>
          <w:color w:val="000000"/>
          <w:sz w:val="24"/>
          <w:szCs w:val="24"/>
          <w:lang w:bidi="ar-JO"/>
        </w:rPr>
        <w:t xml:space="preserve"> </w:t>
      </w:r>
      <w:r w:rsidR="00F939A6" w:rsidRPr="005E6D81">
        <w:rPr>
          <w:rFonts w:ascii="Times New Roman" w:eastAsia="Calibri" w:hAnsi="Times New Roman" w:cs="Times New Roman"/>
          <w:i/>
          <w:iCs/>
          <w:color w:val="000000"/>
          <w:sz w:val="24"/>
          <w:szCs w:val="24"/>
          <w:lang w:bidi="ar-JO"/>
        </w:rPr>
        <w:t>Midwifery research</w:t>
      </w:r>
      <w:r w:rsidRPr="005E6D81">
        <w:rPr>
          <w:rFonts w:ascii="Times New Roman" w:eastAsia="Calibri" w:hAnsi="Times New Roman" w:cs="Times New Roman"/>
          <w:b/>
          <w:bCs/>
          <w:color w:val="000000"/>
          <w:sz w:val="24"/>
          <w:szCs w:val="24"/>
          <w:lang w:bidi="ar-JO"/>
        </w:rPr>
        <w:t>,</w:t>
      </w:r>
      <w:r w:rsidRPr="005E6D81">
        <w:rPr>
          <w:rFonts w:ascii="Times New Roman" w:eastAsia="Calibri" w:hAnsi="Times New Roman" w:cs="Times New Roman"/>
          <w:color w:val="000000"/>
          <w:sz w:val="24"/>
          <w:szCs w:val="24"/>
          <w:lang w:bidi="ar-JO"/>
        </w:rPr>
        <w:t xml:space="preserve"> 17(5</w:t>
      </w:r>
      <w:r w:rsidR="00F939A6" w:rsidRPr="005E6D81">
        <w:rPr>
          <w:rFonts w:ascii="Times New Roman" w:eastAsia="Calibri" w:hAnsi="Times New Roman" w:cs="Times New Roman"/>
          <w:color w:val="000000"/>
          <w:sz w:val="24"/>
          <w:szCs w:val="24"/>
          <w:lang w:bidi="ar-JO"/>
        </w:rPr>
        <w:t>), 375</w:t>
      </w:r>
      <w:r w:rsidRPr="005E6D81">
        <w:rPr>
          <w:rFonts w:ascii="Times New Roman" w:eastAsia="Calibri" w:hAnsi="Times New Roman" w:cs="Times New Roman"/>
          <w:color w:val="000000"/>
          <w:sz w:val="24"/>
          <w:szCs w:val="24"/>
          <w:lang w:bidi="ar-JO"/>
        </w:rPr>
        <w:t>-380</w:t>
      </w:r>
      <w:r w:rsidRPr="005E6D81">
        <w:rPr>
          <w:rFonts w:ascii="Times New Roman" w:eastAsia="Calibri" w:hAnsi="Times New Roman" w:cs="Times New Roman"/>
          <w:color w:val="000000"/>
          <w:sz w:val="24"/>
          <w:szCs w:val="24"/>
        </w:rPr>
        <w:t>.</w:t>
      </w:r>
    </w:p>
    <w:p w:rsidR="00922CC2" w:rsidRPr="005E6D81" w:rsidRDefault="00922CC2" w:rsidP="00922CC2">
      <w:pPr>
        <w:numPr>
          <w:ilvl w:val="0"/>
          <w:numId w:val="17"/>
        </w:numPr>
        <w:autoSpaceDE w:val="0"/>
        <w:autoSpaceDN w:val="0"/>
        <w:adjustRightInd w:val="0"/>
        <w:spacing w:before="120" w:after="360" w:line="480" w:lineRule="auto"/>
        <w:contextualSpacing/>
        <w:jc w:val="both"/>
        <w:rPr>
          <w:rFonts w:ascii="Times New Roman" w:eastAsia="Calibri" w:hAnsi="Times New Roman" w:cs="Times New Roman"/>
          <w:color w:val="000000"/>
          <w:sz w:val="24"/>
          <w:szCs w:val="24"/>
        </w:rPr>
      </w:pPr>
      <w:proofErr w:type="spellStart"/>
      <w:r w:rsidRPr="005E6D81">
        <w:rPr>
          <w:rFonts w:ascii="Times New Roman" w:eastAsia="Calibri" w:hAnsi="Times New Roman" w:cs="Times New Roman"/>
          <w:color w:val="000000"/>
          <w:sz w:val="24"/>
          <w:szCs w:val="24"/>
        </w:rPr>
        <w:t>LaFauci</w:t>
      </w:r>
      <w:proofErr w:type="spellEnd"/>
      <w:r w:rsidRPr="005E6D81">
        <w:rPr>
          <w:rFonts w:ascii="Times New Roman" w:eastAsia="Calibri" w:hAnsi="Times New Roman" w:cs="Times New Roman"/>
          <w:color w:val="000000"/>
          <w:sz w:val="24"/>
          <w:szCs w:val="24"/>
        </w:rPr>
        <w:t xml:space="preserve">, </w:t>
      </w:r>
      <w:proofErr w:type="spellStart"/>
      <w:r w:rsidRPr="005E6D81">
        <w:rPr>
          <w:rFonts w:ascii="Times New Roman" w:eastAsia="Calibri" w:hAnsi="Times New Roman" w:cs="Times New Roman"/>
          <w:color w:val="000000"/>
          <w:sz w:val="24"/>
          <w:szCs w:val="24"/>
        </w:rPr>
        <w:t>F.</w:t>
      </w:r>
      <w:r w:rsidRPr="005E6D81">
        <w:rPr>
          <w:rFonts w:ascii="Times New Roman" w:eastAsia="Times New Roman" w:hAnsi="Times New Roman" w:cs="Times New Roman"/>
          <w:i/>
          <w:iCs/>
          <w:color w:val="000000"/>
          <w:sz w:val="24"/>
          <w:szCs w:val="24"/>
        </w:rPr>
        <w:t>Second</w:t>
      </w:r>
      <w:proofErr w:type="spellEnd"/>
      <w:r w:rsidRPr="005E6D81">
        <w:rPr>
          <w:rFonts w:ascii="Times New Roman" w:eastAsia="Times New Roman" w:hAnsi="Times New Roman" w:cs="Times New Roman"/>
          <w:i/>
          <w:iCs/>
          <w:color w:val="000000"/>
          <w:sz w:val="24"/>
          <w:szCs w:val="24"/>
        </w:rPr>
        <w:t xml:space="preserve"> Year Associate Degree Nursing Students and Nursing Faculty Attitudes towards Clinical Educational Experiences</w:t>
      </w:r>
      <w:r w:rsidRPr="005E6D81">
        <w:rPr>
          <w:rFonts w:ascii="Times New Roman" w:eastAsia="Times New Roman" w:hAnsi="Times New Roman" w:cs="Times New Roman"/>
          <w:color w:val="000000"/>
          <w:sz w:val="24"/>
          <w:szCs w:val="24"/>
        </w:rPr>
        <w:t xml:space="preserve">. </w:t>
      </w:r>
      <w:hyperlink r:id="rId10" w:tooltip="Search for ProQuest LLC" w:history="1">
        <w:r w:rsidRPr="005E6D81">
          <w:rPr>
            <w:rFonts w:ascii="Times New Roman" w:eastAsia="Times New Roman" w:hAnsi="Times New Roman" w:cs="Times New Roman"/>
            <w:color w:val="000000"/>
            <w:sz w:val="24"/>
            <w:szCs w:val="24"/>
          </w:rPr>
          <w:t>Pro Quest LLC</w:t>
        </w:r>
      </w:hyperlink>
      <w:r w:rsidRPr="005E6D81">
        <w:rPr>
          <w:rFonts w:ascii="Times New Roman" w:eastAsia="Times New Roman" w:hAnsi="Times New Roman" w:cs="Times New Roman"/>
          <w:color w:val="000000"/>
          <w:sz w:val="24"/>
          <w:szCs w:val="24"/>
        </w:rPr>
        <w:t xml:space="preserve">, </w:t>
      </w:r>
      <w:r w:rsidR="00AC094F" w:rsidRPr="005E6D81">
        <w:rPr>
          <w:rFonts w:ascii="Times New Roman" w:eastAsia="Times New Roman" w:hAnsi="Times New Roman" w:cs="Times New Roman"/>
          <w:color w:val="000000"/>
          <w:sz w:val="24"/>
          <w:szCs w:val="24"/>
        </w:rPr>
        <w:t>Ed .</w:t>
      </w:r>
      <w:r w:rsidRPr="005E6D81">
        <w:rPr>
          <w:rFonts w:ascii="Times New Roman" w:eastAsia="Times New Roman" w:hAnsi="Times New Roman" w:cs="Times New Roman"/>
          <w:color w:val="000000"/>
          <w:sz w:val="24"/>
          <w:szCs w:val="24"/>
        </w:rPr>
        <w:t>D. Dissertation, Dowling College. 155 pp</w:t>
      </w:r>
      <w:r w:rsidR="00AC094F" w:rsidRPr="005E6D81">
        <w:rPr>
          <w:rFonts w:ascii="Times New Roman" w:eastAsia="Times New Roman" w:hAnsi="Times New Roman" w:cs="Times New Roman"/>
          <w:color w:val="000000"/>
          <w:sz w:val="24"/>
          <w:szCs w:val="24"/>
        </w:rPr>
        <w:t>. (</w:t>
      </w:r>
      <w:r w:rsidRPr="005E6D81">
        <w:rPr>
          <w:rFonts w:ascii="Times New Roman" w:eastAsia="Times New Roman" w:hAnsi="Times New Roman" w:cs="Times New Roman"/>
          <w:color w:val="000000"/>
          <w:sz w:val="24"/>
          <w:szCs w:val="24"/>
        </w:rPr>
        <w:t xml:space="preserve">2009).  </w:t>
      </w:r>
    </w:p>
    <w:p w:rsidR="00922CC2" w:rsidRPr="005E6D81" w:rsidRDefault="00922CC2" w:rsidP="00922CC2">
      <w:pPr>
        <w:numPr>
          <w:ilvl w:val="0"/>
          <w:numId w:val="17"/>
        </w:numPr>
        <w:autoSpaceDE w:val="0"/>
        <w:autoSpaceDN w:val="0"/>
        <w:adjustRightInd w:val="0"/>
        <w:spacing w:before="120" w:after="360" w:line="480" w:lineRule="auto"/>
        <w:contextualSpacing/>
        <w:jc w:val="both"/>
        <w:rPr>
          <w:rFonts w:ascii="Times New Roman" w:eastAsia="Calibri" w:hAnsi="Times New Roman" w:cs="Times New Roman"/>
          <w:b/>
          <w:bCs/>
          <w:color w:val="000000"/>
          <w:sz w:val="24"/>
          <w:szCs w:val="24"/>
        </w:rPr>
      </w:pPr>
      <w:r w:rsidRPr="005E6D81">
        <w:rPr>
          <w:rFonts w:ascii="Times New Roman" w:eastAsia="Calibri" w:hAnsi="Times New Roman" w:cs="Times New Roman"/>
          <w:color w:val="000000"/>
          <w:sz w:val="24"/>
          <w:szCs w:val="24"/>
        </w:rPr>
        <w:t xml:space="preserve"> Levitt, C. &amp; Adelman, D. Role- play in nursing theory Engaging online students</w:t>
      </w:r>
      <w:r w:rsidRPr="005E6D81">
        <w:rPr>
          <w:rFonts w:ascii="Times New Roman" w:eastAsia="Calibri" w:hAnsi="Times New Roman" w:cs="Times New Roman"/>
          <w:b/>
          <w:bCs/>
          <w:color w:val="000000"/>
          <w:sz w:val="24"/>
          <w:szCs w:val="24"/>
        </w:rPr>
        <w:t>".</w:t>
      </w:r>
      <w:r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i/>
          <w:iCs/>
          <w:color w:val="000000"/>
          <w:sz w:val="24"/>
          <w:szCs w:val="24"/>
        </w:rPr>
        <w:t xml:space="preserve">Journal of Nursing Education, </w:t>
      </w:r>
      <w:r w:rsidRPr="005E6D81">
        <w:rPr>
          <w:rFonts w:ascii="Times New Roman" w:eastAsia="Calibri" w:hAnsi="Times New Roman" w:cs="Times New Roman"/>
          <w:color w:val="000000"/>
          <w:sz w:val="24"/>
          <w:szCs w:val="24"/>
        </w:rPr>
        <w:t>49(4), 229-232</w:t>
      </w:r>
      <w:r w:rsidRPr="005E6D81">
        <w:rPr>
          <w:rFonts w:ascii="Times New Roman" w:eastAsia="Calibri" w:hAnsi="Times New Roman" w:cs="Times New Roman"/>
          <w:b/>
          <w:bCs/>
          <w:color w:val="000000"/>
          <w:sz w:val="24"/>
          <w:szCs w:val="24"/>
        </w:rPr>
        <w:t>.</w:t>
      </w:r>
      <w:r w:rsidRPr="005E6D81">
        <w:rPr>
          <w:rFonts w:ascii="Calibri" w:eastAsia="Calibri" w:hAnsi="Calibri" w:cs="Arial"/>
          <w:color w:val="000000"/>
          <w:sz w:val="24"/>
          <w:szCs w:val="24"/>
        </w:rPr>
        <w:t xml:space="preserve"> </w:t>
      </w:r>
      <w:r w:rsidRPr="005E6D81">
        <w:rPr>
          <w:rFonts w:ascii="Times New Roman" w:eastAsia="Calibri" w:hAnsi="Times New Roman" w:cs="Times New Roman"/>
          <w:color w:val="000000"/>
          <w:sz w:val="24"/>
          <w:szCs w:val="24"/>
        </w:rPr>
        <w:t>(2010).</w:t>
      </w:r>
    </w:p>
    <w:p w:rsidR="00922CC2" w:rsidRPr="005E6D81" w:rsidRDefault="00922CC2" w:rsidP="00922CC2">
      <w:pPr>
        <w:numPr>
          <w:ilvl w:val="0"/>
          <w:numId w:val="19"/>
        </w:numPr>
        <w:spacing w:after="0" w:line="480" w:lineRule="auto"/>
        <w:rPr>
          <w:rFonts w:ascii="Times New Roman" w:eastAsia="Times New Roman" w:hAnsi="Times New Roman" w:cs="Times New Roman"/>
          <w:i/>
          <w:iCs/>
          <w:noProof/>
          <w:color w:val="000000"/>
          <w:sz w:val="24"/>
          <w:szCs w:val="24"/>
          <w:rtl/>
          <w:lang w:eastAsia="ar-SA"/>
        </w:rPr>
      </w:pPr>
      <w:r w:rsidRPr="005E6D81">
        <w:rPr>
          <w:rFonts w:ascii="Times New Roman" w:eastAsia="Times New Roman" w:hAnsi="Times New Roman" w:cs="Times New Roman"/>
          <w:noProof/>
          <w:color w:val="000000"/>
          <w:sz w:val="24"/>
          <w:szCs w:val="24"/>
          <w:lang w:eastAsia="ar-SA"/>
        </w:rPr>
        <w:t>Mari, Tawfiq and Bilqis, Ahmad. Facilitator in Social Psychology, II, Amman: Dar Al-Furqan Publishing and Distribution.</w:t>
      </w:r>
      <w:r w:rsidRPr="005E6D81">
        <w:rPr>
          <w:rFonts w:ascii="Calibri" w:eastAsia="Calibri" w:hAnsi="Calibri" w:cs="Arial"/>
          <w:color w:val="000000"/>
          <w:sz w:val="24"/>
          <w:szCs w:val="24"/>
        </w:rPr>
        <w:t xml:space="preserve"> </w:t>
      </w:r>
      <w:r w:rsidRPr="005E6D81">
        <w:rPr>
          <w:rFonts w:ascii="Times New Roman" w:eastAsia="Times New Roman" w:hAnsi="Times New Roman" w:cs="Times New Roman"/>
          <w:noProof/>
          <w:color w:val="000000"/>
          <w:sz w:val="24"/>
          <w:szCs w:val="24"/>
          <w:lang w:eastAsia="ar-SA"/>
        </w:rPr>
        <w:t>(</w:t>
      </w:r>
      <w:r w:rsidRPr="005E6D81">
        <w:rPr>
          <w:rFonts w:ascii="Times New Roman" w:eastAsia="Times New Roman" w:hAnsi="Times New Roman" w:cs="Times New Roman"/>
          <w:i/>
          <w:iCs/>
          <w:noProof/>
          <w:color w:val="000000"/>
          <w:sz w:val="24"/>
          <w:szCs w:val="24"/>
          <w:lang w:eastAsia="ar-SA"/>
        </w:rPr>
        <w:t>1984).</w:t>
      </w:r>
    </w:p>
    <w:p w:rsidR="00922CC2" w:rsidRPr="005E6D81" w:rsidRDefault="00922CC2" w:rsidP="00922CC2">
      <w:pPr>
        <w:numPr>
          <w:ilvl w:val="0"/>
          <w:numId w:val="17"/>
        </w:numPr>
        <w:autoSpaceDE w:val="0"/>
        <w:autoSpaceDN w:val="0"/>
        <w:adjustRightInd w:val="0"/>
        <w:spacing w:before="120" w:after="360" w:line="480" w:lineRule="auto"/>
        <w:contextualSpacing/>
        <w:jc w:val="both"/>
        <w:rPr>
          <w:rFonts w:ascii="Times New Roman" w:eastAsia="Calibri" w:hAnsi="Times New Roman" w:cs="Times New Roman"/>
          <w:b/>
          <w:bCs/>
          <w:color w:val="000000"/>
          <w:sz w:val="24"/>
          <w:szCs w:val="24"/>
        </w:rPr>
      </w:pPr>
      <w:r w:rsidRPr="005E6D81">
        <w:rPr>
          <w:rFonts w:ascii="Times New Roman" w:eastAsia="Calibri" w:hAnsi="Times New Roman" w:cs="Times New Roman"/>
          <w:color w:val="000000"/>
          <w:sz w:val="24"/>
          <w:szCs w:val="24"/>
          <w:lang w:bidi="ar-JO"/>
        </w:rPr>
        <w:t>McEwen, M</w:t>
      </w:r>
      <w:r w:rsidR="00AC094F" w:rsidRPr="005E6D81">
        <w:rPr>
          <w:rFonts w:ascii="Times New Roman" w:eastAsia="Calibri" w:hAnsi="Times New Roman" w:cs="Times New Roman"/>
          <w:color w:val="000000"/>
          <w:sz w:val="24"/>
          <w:szCs w:val="24"/>
          <w:lang w:bidi="ar-JO"/>
        </w:rPr>
        <w:t>. (</w:t>
      </w:r>
      <w:r w:rsidRPr="005E6D81">
        <w:rPr>
          <w:rFonts w:ascii="Times New Roman" w:eastAsia="Calibri" w:hAnsi="Times New Roman" w:cs="Times New Roman"/>
          <w:color w:val="000000"/>
          <w:sz w:val="24"/>
          <w:szCs w:val="24"/>
          <w:lang w:bidi="ar-JO"/>
        </w:rPr>
        <w:t>2015).</w:t>
      </w:r>
      <w:r w:rsidRPr="005E6D81">
        <w:rPr>
          <w:rFonts w:ascii="Times New Roman" w:eastAsia="Calibri" w:hAnsi="Times New Roman" w:cs="Times New Roman"/>
          <w:i/>
          <w:iCs/>
          <w:color w:val="000000"/>
          <w:sz w:val="24"/>
          <w:szCs w:val="24"/>
          <w:lang w:bidi="ar-JO"/>
        </w:rPr>
        <w:t>Journal of Nursing Education.</w:t>
      </w:r>
      <w:r w:rsidRPr="005E6D81">
        <w:rPr>
          <w:rFonts w:ascii="Times New Roman" w:eastAsia="Calibri" w:hAnsi="Times New Roman" w:cs="Times New Roman"/>
          <w:color w:val="000000"/>
          <w:sz w:val="24"/>
          <w:szCs w:val="24"/>
          <w:lang w:bidi="ar-JO"/>
        </w:rPr>
        <w:t xml:space="preserve"> Vol.54 issue 11, p615-623.9p</w:t>
      </w:r>
      <w:r w:rsidR="00F939A6" w:rsidRPr="005E6D81">
        <w:rPr>
          <w:rFonts w:ascii="Times New Roman" w:eastAsia="Calibri" w:hAnsi="Times New Roman" w:cs="Times New Roman"/>
          <w:color w:val="000000"/>
          <w:sz w:val="24"/>
          <w:szCs w:val="24"/>
          <w:lang w:bidi="ar-JO"/>
        </w:rPr>
        <w:t>. (</w:t>
      </w:r>
      <w:r w:rsidRPr="005E6D81">
        <w:rPr>
          <w:rFonts w:ascii="Times New Roman" w:eastAsia="Calibri" w:hAnsi="Times New Roman" w:cs="Times New Roman"/>
          <w:color w:val="000000"/>
          <w:sz w:val="24"/>
          <w:szCs w:val="24"/>
          <w:lang w:bidi="ar-JO"/>
        </w:rPr>
        <w:t>2015).</w:t>
      </w:r>
      <w:r w:rsidRPr="005E6D81">
        <w:rPr>
          <w:rFonts w:ascii="Times New Roman" w:eastAsia="Calibri" w:hAnsi="Times New Roman" w:cs="Times New Roman"/>
          <w:color w:val="000000"/>
          <w:sz w:val="24"/>
          <w:szCs w:val="24"/>
        </w:rPr>
        <w:t xml:space="preserve"> </w:t>
      </w:r>
    </w:p>
    <w:p w:rsidR="00922CC2" w:rsidRPr="005E6D81" w:rsidRDefault="00922CC2" w:rsidP="00922CC2">
      <w:pPr>
        <w:numPr>
          <w:ilvl w:val="0"/>
          <w:numId w:val="19"/>
        </w:numPr>
        <w:spacing w:after="0" w:line="480" w:lineRule="auto"/>
        <w:rPr>
          <w:rFonts w:ascii="Times New Roman" w:eastAsia="Times New Roman" w:hAnsi="Times New Roman" w:cs="Times New Roman"/>
          <w:noProof/>
          <w:color w:val="000000"/>
          <w:sz w:val="24"/>
          <w:szCs w:val="24"/>
          <w:rtl/>
          <w:lang w:eastAsia="ar-SA"/>
        </w:rPr>
      </w:pPr>
      <w:r w:rsidRPr="005E6D81">
        <w:rPr>
          <w:rFonts w:ascii="Times New Roman" w:eastAsia="Times New Roman" w:hAnsi="Times New Roman" w:cs="Times New Roman"/>
          <w:noProof/>
          <w:color w:val="000000"/>
          <w:sz w:val="24"/>
          <w:szCs w:val="24"/>
          <w:lang w:eastAsia="ar-SA"/>
        </w:rPr>
        <w:t xml:space="preserve">Meri, Tawfiq, Muhammad al-Haila </w:t>
      </w:r>
      <w:r w:rsidRPr="005E6D81">
        <w:rPr>
          <w:rFonts w:ascii="Times New Roman" w:eastAsia="Times New Roman" w:hAnsi="Times New Roman" w:cs="Times New Roman"/>
          <w:i/>
          <w:iCs/>
          <w:noProof/>
          <w:color w:val="000000"/>
          <w:sz w:val="24"/>
          <w:szCs w:val="24"/>
          <w:lang w:eastAsia="ar-SA"/>
        </w:rPr>
        <w:t>.Freed Education</w:t>
      </w:r>
      <w:r w:rsidRPr="005E6D81">
        <w:rPr>
          <w:rFonts w:ascii="Times New Roman" w:eastAsia="Times New Roman" w:hAnsi="Times New Roman" w:cs="Times New Roman"/>
          <w:noProof/>
          <w:color w:val="000000"/>
          <w:sz w:val="24"/>
          <w:szCs w:val="24"/>
          <w:lang w:eastAsia="ar-SA"/>
        </w:rPr>
        <w:t>, I 1 Oman: Dar al-Fikr for Printing and Publishing.</w:t>
      </w:r>
      <w:r w:rsidRPr="005E6D81">
        <w:rPr>
          <w:rFonts w:ascii="Calibri" w:eastAsia="Calibri" w:hAnsi="Calibri" w:cs="Arial"/>
          <w:color w:val="000000"/>
          <w:sz w:val="24"/>
          <w:szCs w:val="24"/>
        </w:rPr>
        <w:t xml:space="preserve"> </w:t>
      </w:r>
      <w:r w:rsidRPr="005E6D81">
        <w:rPr>
          <w:rFonts w:ascii="Times New Roman" w:eastAsia="Times New Roman" w:hAnsi="Times New Roman" w:cs="Times New Roman"/>
          <w:noProof/>
          <w:color w:val="000000"/>
          <w:sz w:val="24"/>
          <w:szCs w:val="24"/>
          <w:lang w:eastAsia="ar-SA"/>
        </w:rPr>
        <w:t>(2002)</w:t>
      </w:r>
    </w:p>
    <w:p w:rsidR="00922CC2" w:rsidRPr="005E6D81" w:rsidRDefault="00922CC2" w:rsidP="00922CC2">
      <w:pPr>
        <w:numPr>
          <w:ilvl w:val="0"/>
          <w:numId w:val="19"/>
        </w:numPr>
        <w:spacing w:after="0" w:line="480" w:lineRule="auto"/>
        <w:rPr>
          <w:rFonts w:ascii="Times New Roman" w:eastAsia="Times New Roman" w:hAnsi="Times New Roman" w:cs="Times New Roman"/>
          <w:noProof/>
          <w:color w:val="000000"/>
          <w:sz w:val="24"/>
          <w:szCs w:val="24"/>
          <w:rtl/>
          <w:lang w:eastAsia="ar-SA"/>
        </w:rPr>
      </w:pPr>
      <w:r w:rsidRPr="005E6D81">
        <w:rPr>
          <w:rFonts w:ascii="Times New Roman" w:eastAsia="Times New Roman" w:hAnsi="Times New Roman" w:cs="Times New Roman"/>
          <w:noProof/>
          <w:color w:val="000000"/>
          <w:sz w:val="24"/>
          <w:szCs w:val="24"/>
          <w:lang w:eastAsia="ar-SA"/>
        </w:rPr>
        <w:t>Ministry of Health. (2015. National Cancer Registry, Hashemite Kingdom of Jordan, Amman, Jordan (2015).</w:t>
      </w:r>
      <w:r w:rsidRPr="005E6D81">
        <w:rPr>
          <w:rFonts w:ascii="Times New Roman" w:eastAsia="Times New Roman" w:hAnsi="Times New Roman" w:cs="Times New Roman"/>
          <w:b/>
          <w:bCs/>
          <w:noProof/>
          <w:color w:val="000000"/>
          <w:sz w:val="24"/>
          <w:szCs w:val="24"/>
          <w:rtl/>
          <w:lang w:eastAsia="ar-SA"/>
        </w:rPr>
        <w:br w:type="page"/>
      </w:r>
    </w:p>
    <w:p w:rsidR="00922CC2" w:rsidRPr="005E6D81" w:rsidRDefault="00922CC2" w:rsidP="00922CC2">
      <w:pPr>
        <w:numPr>
          <w:ilvl w:val="0"/>
          <w:numId w:val="17"/>
        </w:numPr>
        <w:autoSpaceDE w:val="0"/>
        <w:autoSpaceDN w:val="0"/>
        <w:adjustRightInd w:val="0"/>
        <w:spacing w:before="120" w:after="360" w:line="480" w:lineRule="auto"/>
        <w:contextualSpacing/>
        <w:jc w:val="both"/>
        <w:rPr>
          <w:rFonts w:ascii="Times New Roman" w:eastAsia="Calibri" w:hAnsi="Times New Roman" w:cs="Times New Roman"/>
          <w:b/>
          <w:bCs/>
          <w:color w:val="000000"/>
          <w:sz w:val="24"/>
          <w:szCs w:val="24"/>
        </w:rPr>
      </w:pPr>
      <w:r w:rsidRPr="005E6D81">
        <w:rPr>
          <w:rFonts w:ascii="Times New Roman" w:eastAsia="Calibri" w:hAnsi="Times New Roman" w:cs="Times New Roman"/>
          <w:color w:val="000000"/>
          <w:sz w:val="24"/>
          <w:szCs w:val="24"/>
        </w:rPr>
        <w:lastRenderedPageBreak/>
        <w:t xml:space="preserve">Mitchell, K.L., James, S. D., </w:t>
      </w:r>
      <w:r w:rsidR="00F939A6" w:rsidRPr="005E6D81">
        <w:rPr>
          <w:rFonts w:ascii="Times New Roman" w:eastAsia="Calibri" w:hAnsi="Times New Roman" w:cs="Times New Roman"/>
          <w:color w:val="000000"/>
          <w:sz w:val="24"/>
          <w:szCs w:val="24"/>
        </w:rPr>
        <w:t>Amro</w:t>
      </w:r>
      <w:r w:rsidRPr="005E6D81">
        <w:rPr>
          <w:rFonts w:ascii="Times New Roman" w:eastAsia="Calibri" w:hAnsi="Times New Roman" w:cs="Times New Roman"/>
          <w:color w:val="000000"/>
          <w:sz w:val="24"/>
          <w:szCs w:val="24"/>
        </w:rPr>
        <w:t>, A. Learning style of first year under graduate and midwife student</w:t>
      </w:r>
      <w:r w:rsidRPr="005E6D81">
        <w:rPr>
          <w:rFonts w:ascii="Times New Roman" w:eastAsia="Calibri" w:hAnsi="Times New Roman" w:cs="Times New Roman"/>
          <w:b/>
          <w:bCs/>
          <w:color w:val="000000"/>
          <w:sz w:val="24"/>
          <w:szCs w:val="24"/>
        </w:rPr>
        <w:t xml:space="preserve"> .</w:t>
      </w:r>
      <w:r w:rsidRPr="005E6D81">
        <w:rPr>
          <w:rFonts w:ascii="Times New Roman" w:eastAsia="Calibri" w:hAnsi="Times New Roman" w:cs="Times New Roman"/>
          <w:i/>
          <w:iCs/>
          <w:color w:val="000000"/>
          <w:sz w:val="24"/>
          <w:szCs w:val="24"/>
        </w:rPr>
        <w:t>Australian Journal of Education.</w:t>
      </w:r>
      <w:r w:rsidRPr="005E6D81">
        <w:rPr>
          <w:rFonts w:ascii="Times New Roman" w:eastAsia="Calibri" w:hAnsi="Times New Roman" w:cs="Times New Roman"/>
          <w:color w:val="000000"/>
          <w:sz w:val="24"/>
          <w:szCs w:val="24"/>
        </w:rPr>
        <w:t xml:space="preserve"> (Stage publications Ltd.)</w:t>
      </w:r>
      <w:r w:rsidR="00F939A6" w:rsidRPr="005E6D81">
        <w:rPr>
          <w:rFonts w:ascii="Times New Roman" w:eastAsia="Calibri" w:hAnsi="Times New Roman" w:cs="Times New Roman"/>
          <w:color w:val="000000"/>
          <w:sz w:val="24"/>
          <w:szCs w:val="24"/>
        </w:rPr>
        <w:t>.</w:t>
      </w:r>
      <w:r w:rsidRPr="005E6D81">
        <w:rPr>
          <w:rFonts w:ascii="Times New Roman" w:eastAsia="Calibri" w:hAnsi="Times New Roman" w:cs="Times New Roman"/>
          <w:color w:val="000000"/>
          <w:sz w:val="24"/>
          <w:szCs w:val="24"/>
        </w:rPr>
        <w:t xml:space="preserve"> Vol. sisue2, p158-168. August</w:t>
      </w:r>
      <w:r w:rsidRPr="005E6D81">
        <w:rPr>
          <w:rFonts w:ascii="Calibri" w:eastAsia="Calibri" w:hAnsi="Calibri" w:cs="Arial"/>
          <w:color w:val="000000"/>
          <w:sz w:val="24"/>
          <w:szCs w:val="24"/>
        </w:rPr>
        <w:t xml:space="preserve"> </w:t>
      </w:r>
      <w:r w:rsidRPr="005E6D81">
        <w:rPr>
          <w:rFonts w:ascii="Times New Roman" w:eastAsia="Calibri" w:hAnsi="Times New Roman" w:cs="Times New Roman"/>
          <w:color w:val="000000"/>
          <w:sz w:val="24"/>
          <w:szCs w:val="24"/>
        </w:rPr>
        <w:t>(2015).</w:t>
      </w:r>
    </w:p>
    <w:p w:rsidR="00922CC2" w:rsidRPr="005E6D81" w:rsidRDefault="00922CC2" w:rsidP="00922CC2">
      <w:pPr>
        <w:numPr>
          <w:ilvl w:val="0"/>
          <w:numId w:val="17"/>
        </w:numPr>
        <w:spacing w:after="0" w:line="480" w:lineRule="auto"/>
        <w:rPr>
          <w:rFonts w:ascii="Times New Roman" w:eastAsia="Calibri" w:hAnsi="Times New Roman" w:cs="Times New Roman"/>
          <w:color w:val="000000"/>
          <w:sz w:val="24"/>
          <w:szCs w:val="24"/>
        </w:rPr>
      </w:pPr>
      <w:proofErr w:type="spellStart"/>
      <w:r w:rsidRPr="005E6D81">
        <w:rPr>
          <w:rFonts w:ascii="Times New Roman" w:eastAsia="Calibri" w:hAnsi="Times New Roman" w:cs="Times New Roman"/>
          <w:color w:val="000000"/>
          <w:sz w:val="24"/>
          <w:szCs w:val="24"/>
        </w:rPr>
        <w:t>Mrtin</w:t>
      </w:r>
      <w:proofErr w:type="spellEnd"/>
      <w:r w:rsidRPr="005E6D81">
        <w:rPr>
          <w:rFonts w:ascii="Times New Roman" w:eastAsia="Calibri" w:hAnsi="Times New Roman" w:cs="Times New Roman"/>
          <w:color w:val="000000"/>
          <w:sz w:val="24"/>
          <w:szCs w:val="24"/>
        </w:rPr>
        <w:t xml:space="preserve">, </w:t>
      </w:r>
      <w:r w:rsidR="00AC094F" w:rsidRPr="005E6D81">
        <w:rPr>
          <w:rFonts w:ascii="Times New Roman" w:eastAsia="Calibri" w:hAnsi="Times New Roman" w:cs="Times New Roman"/>
          <w:color w:val="000000"/>
          <w:sz w:val="24"/>
          <w:szCs w:val="24"/>
        </w:rPr>
        <w:t>J. (</w:t>
      </w:r>
      <w:r w:rsidRPr="005E6D81">
        <w:rPr>
          <w:rFonts w:ascii="Times New Roman" w:eastAsia="Calibri" w:hAnsi="Times New Roman" w:cs="Times New Roman"/>
          <w:color w:val="000000"/>
          <w:sz w:val="24"/>
          <w:szCs w:val="24"/>
        </w:rPr>
        <w:t>1994).</w:t>
      </w:r>
      <w:r w:rsidRPr="005E6D81">
        <w:rPr>
          <w:rFonts w:ascii="Times New Roman" w:eastAsia="Calibri" w:hAnsi="Times New Roman" w:cs="Times New Roman"/>
          <w:b/>
          <w:bCs/>
          <w:color w:val="000000"/>
          <w:sz w:val="24"/>
          <w:szCs w:val="24"/>
        </w:rPr>
        <w:t xml:space="preserve"> </w:t>
      </w:r>
      <w:r w:rsidRPr="005E6D81">
        <w:rPr>
          <w:rFonts w:ascii="Times New Roman" w:eastAsia="Calibri" w:hAnsi="Times New Roman" w:cs="Times New Roman"/>
          <w:color w:val="000000"/>
          <w:sz w:val="24"/>
          <w:szCs w:val="24"/>
        </w:rPr>
        <w:t>Sociology for Nursing and Health Care</w:t>
      </w:r>
      <w:r w:rsidRPr="005E6D81">
        <w:rPr>
          <w:rFonts w:ascii="Times New Roman" w:eastAsia="Calibri" w:hAnsi="Times New Roman" w:cs="Times New Roman"/>
          <w:b/>
          <w:bCs/>
          <w:color w:val="000000"/>
          <w:sz w:val="24"/>
          <w:szCs w:val="24"/>
        </w:rPr>
        <w:t xml:space="preserve">, </w:t>
      </w:r>
      <w:r w:rsidRPr="005E6D81">
        <w:rPr>
          <w:rFonts w:ascii="Times New Roman" w:eastAsia="Calibri" w:hAnsi="Times New Roman" w:cs="Times New Roman"/>
          <w:color w:val="000000"/>
          <w:sz w:val="24"/>
          <w:szCs w:val="24"/>
        </w:rPr>
        <w:t xml:space="preserve">Polity Press Blackwell Publishers, Cambridge. </w:t>
      </w:r>
    </w:p>
    <w:p w:rsidR="00922CC2" w:rsidRPr="005E6D81" w:rsidRDefault="00922CC2" w:rsidP="00922CC2">
      <w:pPr>
        <w:numPr>
          <w:ilvl w:val="0"/>
          <w:numId w:val="19"/>
        </w:numPr>
        <w:spacing w:after="0" w:line="480" w:lineRule="auto"/>
        <w:rPr>
          <w:rFonts w:ascii="Times New Roman" w:eastAsia="Times New Roman" w:hAnsi="Times New Roman" w:cs="Times New Roman"/>
          <w:noProof/>
          <w:color w:val="000000"/>
          <w:sz w:val="24"/>
          <w:szCs w:val="24"/>
          <w:lang w:eastAsia="ar-SA"/>
        </w:rPr>
      </w:pPr>
      <w:r w:rsidRPr="005E6D81">
        <w:rPr>
          <w:rFonts w:ascii="Times New Roman" w:eastAsia="Times New Roman" w:hAnsi="Times New Roman" w:cs="Times New Roman"/>
          <w:noProof/>
          <w:color w:val="000000"/>
          <w:sz w:val="24"/>
          <w:szCs w:val="24"/>
          <w:lang w:eastAsia="ar-SA"/>
        </w:rPr>
        <w:t>Naji, Abdel Fattah. (2005).</w:t>
      </w:r>
      <w:r w:rsidRPr="005E6D81">
        <w:rPr>
          <w:rFonts w:ascii="Times New Roman" w:eastAsia="Times New Roman" w:hAnsi="Times New Roman" w:cs="Times New Roman"/>
          <w:b/>
          <w:bCs/>
          <w:noProof/>
          <w:color w:val="000000"/>
          <w:sz w:val="24"/>
          <w:szCs w:val="24"/>
          <w:lang w:eastAsia="ar-SA"/>
        </w:rPr>
        <w:t xml:space="preserve"> </w:t>
      </w:r>
      <w:r w:rsidRPr="005E6D81">
        <w:rPr>
          <w:rFonts w:ascii="Times New Roman" w:eastAsia="Times New Roman" w:hAnsi="Times New Roman" w:cs="Times New Roman"/>
          <w:i/>
          <w:iCs/>
          <w:noProof/>
          <w:color w:val="000000"/>
          <w:sz w:val="24"/>
          <w:szCs w:val="24"/>
          <w:lang w:eastAsia="ar-SA"/>
        </w:rPr>
        <w:t>Building a training program based on the competencies of clinical nursing supervisors in Jordanian universities and measuring the development of these competencies.</w:t>
      </w:r>
      <w:r w:rsidRPr="005E6D81">
        <w:rPr>
          <w:rFonts w:ascii="Times New Roman" w:eastAsia="Times New Roman" w:hAnsi="Times New Roman" w:cs="Times New Roman"/>
          <w:noProof/>
          <w:color w:val="000000"/>
          <w:sz w:val="24"/>
          <w:szCs w:val="24"/>
          <w:lang w:eastAsia="ar-SA"/>
        </w:rPr>
        <w:t xml:space="preserve"> (PhD thesis, unpublished), Amman Arab University for Graduate Studies, Amman, Jordan.</w:t>
      </w:r>
      <w:r w:rsidRPr="005E6D81">
        <w:rPr>
          <w:rFonts w:ascii="Calibri" w:eastAsia="Calibri" w:hAnsi="Calibri" w:cs="Arial"/>
          <w:color w:val="000000"/>
          <w:sz w:val="24"/>
          <w:szCs w:val="24"/>
        </w:rPr>
        <w:t xml:space="preserve"> </w:t>
      </w:r>
      <w:r w:rsidRPr="005E6D81">
        <w:rPr>
          <w:rFonts w:ascii="Times New Roman" w:eastAsia="Times New Roman" w:hAnsi="Times New Roman" w:cs="Times New Roman"/>
          <w:noProof/>
          <w:color w:val="000000"/>
          <w:sz w:val="24"/>
          <w:szCs w:val="24"/>
          <w:lang w:eastAsia="ar-SA"/>
        </w:rPr>
        <w:t>. (2005).</w:t>
      </w:r>
    </w:p>
    <w:p w:rsidR="00922CC2" w:rsidRPr="005E6D81" w:rsidRDefault="00922CC2" w:rsidP="00922CC2">
      <w:pPr>
        <w:numPr>
          <w:ilvl w:val="0"/>
          <w:numId w:val="17"/>
        </w:numPr>
        <w:autoSpaceDE w:val="0"/>
        <w:autoSpaceDN w:val="0"/>
        <w:adjustRightInd w:val="0"/>
        <w:spacing w:before="120" w:after="360" w:line="480" w:lineRule="auto"/>
        <w:contextualSpacing/>
        <w:jc w:val="both"/>
        <w:rPr>
          <w:rFonts w:ascii="Times New Roman" w:eastAsia="Calibri" w:hAnsi="Times New Roman" w:cs="Times New Roman"/>
          <w:b/>
          <w:bCs/>
          <w:color w:val="000000"/>
          <w:sz w:val="24"/>
          <w:szCs w:val="24"/>
        </w:rPr>
      </w:pPr>
      <w:proofErr w:type="spellStart"/>
      <w:r w:rsidRPr="005E6D81">
        <w:rPr>
          <w:rFonts w:ascii="Times New Roman" w:eastAsia="Calibri" w:hAnsi="Times New Roman" w:cs="Times New Roman"/>
          <w:color w:val="000000"/>
          <w:sz w:val="24"/>
          <w:szCs w:val="24"/>
        </w:rPr>
        <w:t>Najma</w:t>
      </w:r>
      <w:proofErr w:type="spellEnd"/>
      <w:r w:rsidRPr="005E6D81">
        <w:rPr>
          <w:rFonts w:ascii="Times New Roman" w:eastAsia="Calibri" w:hAnsi="Times New Roman" w:cs="Times New Roman"/>
          <w:color w:val="000000"/>
          <w:sz w:val="24"/>
          <w:szCs w:val="24"/>
        </w:rPr>
        <w:t>, K</w:t>
      </w:r>
      <w:r w:rsidR="00F939A6" w:rsidRPr="005E6D81">
        <w:rPr>
          <w:rFonts w:ascii="Times New Roman" w:eastAsia="Calibri" w:hAnsi="Times New Roman" w:cs="Times New Roman"/>
          <w:color w:val="000000"/>
          <w:sz w:val="24"/>
          <w:szCs w:val="24"/>
        </w:rPr>
        <w:t>, .</w:t>
      </w:r>
      <w:r w:rsidR="00AC094F" w:rsidRPr="005E6D81">
        <w:rPr>
          <w:rFonts w:ascii="Times New Roman" w:eastAsia="Calibri" w:hAnsi="Times New Roman" w:cs="Times New Roman"/>
          <w:color w:val="000000"/>
          <w:sz w:val="24"/>
          <w:szCs w:val="24"/>
        </w:rPr>
        <w:t>N.</w:t>
      </w:r>
      <w:r w:rsidRPr="005E6D81">
        <w:rPr>
          <w:rFonts w:ascii="Times New Roman" w:eastAsia="Calibri" w:hAnsi="Times New Roman" w:cs="Times New Roman"/>
          <w:color w:val="000000"/>
          <w:sz w:val="24"/>
          <w:szCs w:val="24"/>
        </w:rPr>
        <w:t xml:space="preserve"> </w:t>
      </w:r>
      <w:proofErr w:type="spellStart"/>
      <w:r w:rsidRPr="005E6D81">
        <w:rPr>
          <w:rFonts w:ascii="Times New Roman" w:eastAsia="Calibri" w:hAnsi="Times New Roman" w:cs="Times New Roman"/>
          <w:color w:val="000000"/>
          <w:sz w:val="24"/>
          <w:szCs w:val="24"/>
        </w:rPr>
        <w:t>Khurshid</w:t>
      </w:r>
      <w:proofErr w:type="spellEnd"/>
      <w:r w:rsidRPr="005E6D81">
        <w:rPr>
          <w:rFonts w:ascii="Times New Roman" w:eastAsia="Calibri" w:hAnsi="Times New Roman" w:cs="Times New Roman"/>
          <w:color w:val="000000"/>
          <w:sz w:val="24"/>
          <w:szCs w:val="24"/>
        </w:rPr>
        <w:t xml:space="preserve">, Z., </w:t>
      </w:r>
      <w:proofErr w:type="spellStart"/>
      <w:r w:rsidRPr="005E6D81">
        <w:rPr>
          <w:rFonts w:ascii="Times New Roman" w:eastAsia="Calibri" w:hAnsi="Times New Roman" w:cs="Times New Roman"/>
          <w:color w:val="000000"/>
          <w:sz w:val="24"/>
          <w:szCs w:val="24"/>
        </w:rPr>
        <w:t>Khowaja</w:t>
      </w:r>
      <w:proofErr w:type="spellEnd"/>
      <w:r w:rsidRPr="005E6D81">
        <w:rPr>
          <w:rFonts w:ascii="Times New Roman" w:eastAsia="Calibri" w:hAnsi="Times New Roman" w:cs="Times New Roman"/>
          <w:color w:val="000000"/>
          <w:sz w:val="24"/>
          <w:szCs w:val="24"/>
        </w:rPr>
        <w:t xml:space="preserve">, A.T., </w:t>
      </w:r>
      <w:proofErr w:type="spellStart"/>
      <w:r w:rsidRPr="005E6D81">
        <w:rPr>
          <w:rFonts w:ascii="Times New Roman" w:eastAsia="Calibri" w:hAnsi="Times New Roman" w:cs="Times New Roman"/>
          <w:color w:val="000000"/>
          <w:sz w:val="24"/>
          <w:szCs w:val="24"/>
        </w:rPr>
        <w:t>azeen</w:t>
      </w:r>
      <w:proofErr w:type="spellEnd"/>
      <w:r w:rsidRPr="005E6D81">
        <w:rPr>
          <w:rFonts w:ascii="Times New Roman" w:eastAsia="Calibri" w:hAnsi="Times New Roman" w:cs="Times New Roman"/>
          <w:color w:val="000000"/>
          <w:sz w:val="24"/>
          <w:szCs w:val="24"/>
        </w:rPr>
        <w:t xml:space="preserve">, S. Assessment of knowledge, skill and attitude of oncology nurses in chemotherapy administration in tertiary hospital Pakistan. </w:t>
      </w:r>
      <w:r w:rsidRPr="005E6D81">
        <w:rPr>
          <w:rFonts w:ascii="Times New Roman" w:eastAsia="Calibri" w:hAnsi="Times New Roman" w:cs="Times New Roman"/>
          <w:i/>
          <w:iCs/>
          <w:color w:val="000000"/>
          <w:sz w:val="24"/>
          <w:szCs w:val="24"/>
        </w:rPr>
        <w:t xml:space="preserve">Open Journal of Nursing, </w:t>
      </w:r>
      <w:r w:rsidRPr="005E6D81">
        <w:rPr>
          <w:rFonts w:ascii="Times New Roman" w:eastAsia="Calibri" w:hAnsi="Times New Roman" w:cs="Times New Roman"/>
          <w:color w:val="000000"/>
          <w:sz w:val="24"/>
          <w:szCs w:val="24"/>
        </w:rPr>
        <w:t>2, 97-103. (2012).</w:t>
      </w:r>
    </w:p>
    <w:p w:rsidR="00922CC2" w:rsidRPr="005E6D81" w:rsidRDefault="00922CC2" w:rsidP="00922CC2">
      <w:pPr>
        <w:numPr>
          <w:ilvl w:val="0"/>
          <w:numId w:val="17"/>
        </w:numPr>
        <w:autoSpaceDE w:val="0"/>
        <w:autoSpaceDN w:val="0"/>
        <w:adjustRightInd w:val="0"/>
        <w:spacing w:before="120" w:after="360" w:line="480" w:lineRule="auto"/>
        <w:contextualSpacing/>
        <w:jc w:val="both"/>
        <w:rPr>
          <w:rFonts w:ascii="Times New Roman" w:eastAsia="Calibri" w:hAnsi="Times New Roman" w:cs="Times New Roman"/>
          <w:b/>
          <w:bCs/>
          <w:color w:val="000000"/>
          <w:sz w:val="24"/>
          <w:szCs w:val="24"/>
        </w:rPr>
      </w:pPr>
      <w:r w:rsidRPr="005E6D81">
        <w:rPr>
          <w:rFonts w:ascii="Times New Roman" w:eastAsia="Calibri" w:hAnsi="Times New Roman" w:cs="Times New Roman"/>
          <w:color w:val="000000"/>
          <w:sz w:val="24"/>
          <w:szCs w:val="24"/>
        </w:rPr>
        <w:t xml:space="preserve"> </w:t>
      </w:r>
      <w:proofErr w:type="spellStart"/>
      <w:r w:rsidRPr="005E6D81">
        <w:rPr>
          <w:rFonts w:ascii="Times New Roman" w:eastAsia="Calibri" w:hAnsi="Times New Roman" w:cs="Times New Roman"/>
          <w:color w:val="000000"/>
          <w:sz w:val="24"/>
          <w:szCs w:val="24"/>
        </w:rPr>
        <w:t>Okasha</w:t>
      </w:r>
      <w:proofErr w:type="spellEnd"/>
      <w:r w:rsidR="00AC094F" w:rsidRPr="005E6D81">
        <w:rPr>
          <w:rFonts w:ascii="Times New Roman" w:eastAsia="Calibri" w:hAnsi="Times New Roman" w:cs="Times New Roman"/>
          <w:color w:val="000000"/>
          <w:sz w:val="24"/>
          <w:szCs w:val="24"/>
        </w:rPr>
        <w:t>, M.S</w:t>
      </w:r>
      <w:r w:rsidRPr="005E6D81">
        <w:rPr>
          <w:rFonts w:ascii="Times New Roman" w:eastAsia="Calibri" w:hAnsi="Times New Roman" w:cs="Times New Roman"/>
          <w:color w:val="000000"/>
          <w:sz w:val="24"/>
          <w:szCs w:val="24"/>
        </w:rPr>
        <w:t>.</w:t>
      </w:r>
      <w:r w:rsidR="00AC094F" w:rsidRPr="005E6D81">
        <w:rPr>
          <w:rFonts w:ascii="Times New Roman" w:eastAsia="Calibri" w:hAnsi="Times New Roman" w:cs="Times New Roman"/>
          <w:color w:val="000000"/>
          <w:sz w:val="24"/>
          <w:szCs w:val="24"/>
        </w:rPr>
        <w:t xml:space="preserve">, </w:t>
      </w:r>
      <w:proofErr w:type="spellStart"/>
      <w:r w:rsidR="00AC094F" w:rsidRPr="005E6D81">
        <w:rPr>
          <w:rFonts w:ascii="Times New Roman" w:eastAsia="Calibri" w:hAnsi="Times New Roman" w:cs="Times New Roman"/>
          <w:color w:val="000000"/>
          <w:sz w:val="24"/>
          <w:szCs w:val="24"/>
        </w:rPr>
        <w:t>Ziady</w:t>
      </w:r>
      <w:proofErr w:type="spellEnd"/>
      <w:r w:rsidR="00AC094F" w:rsidRPr="005E6D81">
        <w:rPr>
          <w:rFonts w:ascii="Times New Roman" w:eastAsia="Calibri" w:hAnsi="Times New Roman" w:cs="Times New Roman"/>
          <w:color w:val="000000"/>
          <w:sz w:val="24"/>
          <w:szCs w:val="24"/>
        </w:rPr>
        <w:t xml:space="preserve">, </w:t>
      </w:r>
      <w:proofErr w:type="spellStart"/>
      <w:r w:rsidR="00AC094F" w:rsidRPr="005E6D81">
        <w:rPr>
          <w:rFonts w:ascii="Times New Roman" w:eastAsia="Calibri" w:hAnsi="Times New Roman" w:cs="Times New Roman"/>
          <w:color w:val="000000"/>
          <w:sz w:val="24"/>
          <w:szCs w:val="24"/>
        </w:rPr>
        <w:t>H.h.</w:t>
      </w:r>
      <w:proofErr w:type="spellEnd"/>
      <w:r w:rsidR="00AC094F"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color w:val="000000"/>
          <w:sz w:val="24"/>
          <w:szCs w:val="24"/>
        </w:rPr>
        <w:t>2003).</w:t>
      </w:r>
      <w:r w:rsidRPr="005E6D81">
        <w:rPr>
          <w:rFonts w:ascii="Times New Roman" w:eastAsia="Calibri" w:hAnsi="Times New Roman" w:cs="Times New Roman"/>
          <w:color w:val="000000"/>
          <w:sz w:val="24"/>
          <w:szCs w:val="24"/>
          <w:rtl/>
          <w:lang w:bidi="ar-JO"/>
        </w:rPr>
        <w:t>"</w:t>
      </w:r>
      <w:r w:rsidRPr="005E6D81">
        <w:rPr>
          <w:rFonts w:ascii="Times New Roman" w:eastAsia="Calibri" w:hAnsi="Times New Roman" w:cs="Times New Roman"/>
          <w:color w:val="000000"/>
          <w:sz w:val="24"/>
          <w:szCs w:val="24"/>
        </w:rPr>
        <w:t>Joining the nursing profession in Qatar: motives and perspectives</w:t>
      </w:r>
      <w:r w:rsidRPr="005E6D81">
        <w:rPr>
          <w:rFonts w:ascii="Times New Roman" w:eastAsia="Calibri" w:hAnsi="Times New Roman" w:cs="Times New Roman"/>
          <w:b/>
          <w:bCs/>
          <w:color w:val="000000"/>
          <w:sz w:val="24"/>
          <w:szCs w:val="24"/>
          <w:rtl/>
        </w:rPr>
        <w:t>"</w:t>
      </w:r>
      <w:r w:rsidRPr="005E6D81">
        <w:rPr>
          <w:rFonts w:ascii="Times New Roman" w:eastAsia="Calibri" w:hAnsi="Times New Roman" w:cs="Times New Roman"/>
          <w:b/>
          <w:bCs/>
          <w:color w:val="000000"/>
          <w:sz w:val="24"/>
          <w:szCs w:val="24"/>
        </w:rPr>
        <w:t>.</w:t>
      </w:r>
      <w:r w:rsidRPr="005E6D81">
        <w:rPr>
          <w:rFonts w:ascii="Times New Roman" w:eastAsia="Calibri" w:hAnsi="Times New Roman" w:cs="Times New Roman"/>
          <w:color w:val="000000"/>
          <w:sz w:val="24"/>
          <w:szCs w:val="24"/>
        </w:rPr>
        <w:t xml:space="preserve"> </w:t>
      </w:r>
      <w:r w:rsidRPr="005E6D81">
        <w:rPr>
          <w:rFonts w:ascii="Times New Roman" w:eastAsia="Calibri" w:hAnsi="Times New Roman" w:cs="Times New Roman"/>
          <w:i/>
          <w:iCs/>
          <w:color w:val="000000"/>
          <w:sz w:val="24"/>
          <w:szCs w:val="24"/>
        </w:rPr>
        <w:t>Eastern Mediterranean Health Journal</w:t>
      </w:r>
      <w:r w:rsidRPr="005E6D81">
        <w:rPr>
          <w:rFonts w:ascii="Times New Roman" w:eastAsia="Calibri" w:hAnsi="Times New Roman" w:cs="Times New Roman"/>
          <w:b/>
          <w:bCs/>
          <w:color w:val="000000"/>
          <w:sz w:val="24"/>
          <w:szCs w:val="24"/>
        </w:rPr>
        <w:t xml:space="preserve">, </w:t>
      </w:r>
      <w:r w:rsidRPr="005E6D81">
        <w:rPr>
          <w:rFonts w:ascii="Times New Roman" w:eastAsia="Calibri" w:hAnsi="Times New Roman" w:cs="Times New Roman"/>
          <w:color w:val="000000"/>
          <w:sz w:val="24"/>
          <w:szCs w:val="24"/>
        </w:rPr>
        <w:t>V.7 (6), 1024-1033.</w:t>
      </w:r>
      <w:r w:rsidRPr="005E6D81">
        <w:rPr>
          <w:rFonts w:ascii="Calibri" w:eastAsia="Calibri" w:hAnsi="Calibri" w:cs="Arial"/>
          <w:color w:val="000000"/>
          <w:sz w:val="24"/>
          <w:szCs w:val="24"/>
        </w:rPr>
        <w:t xml:space="preserve"> </w:t>
      </w:r>
      <w:r w:rsidR="00AC094F" w:rsidRPr="005E6D81">
        <w:rPr>
          <w:rFonts w:ascii="Times New Roman" w:eastAsia="Calibri" w:hAnsi="Times New Roman" w:cs="Times New Roman"/>
          <w:color w:val="000000"/>
          <w:sz w:val="24"/>
          <w:szCs w:val="24"/>
        </w:rPr>
        <w:t>. (</w:t>
      </w:r>
      <w:r w:rsidRPr="005E6D81">
        <w:rPr>
          <w:rFonts w:ascii="Times New Roman" w:eastAsia="Calibri" w:hAnsi="Times New Roman" w:cs="Times New Roman"/>
          <w:color w:val="000000"/>
          <w:sz w:val="24"/>
          <w:szCs w:val="24"/>
        </w:rPr>
        <w:t>2003).</w:t>
      </w:r>
    </w:p>
    <w:p w:rsidR="00922CC2" w:rsidRPr="005E6D81" w:rsidRDefault="00922CC2" w:rsidP="00922CC2">
      <w:pPr>
        <w:numPr>
          <w:ilvl w:val="0"/>
          <w:numId w:val="17"/>
        </w:numPr>
        <w:autoSpaceDE w:val="0"/>
        <w:autoSpaceDN w:val="0"/>
        <w:adjustRightInd w:val="0"/>
        <w:spacing w:before="120" w:after="360" w:line="480" w:lineRule="auto"/>
        <w:contextualSpacing/>
        <w:jc w:val="both"/>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Parker</w:t>
      </w:r>
      <w:r w:rsidR="00AC094F" w:rsidRPr="005E6D81">
        <w:rPr>
          <w:rFonts w:ascii="Times New Roman" w:eastAsia="Calibri" w:hAnsi="Times New Roman" w:cs="Times New Roman"/>
          <w:color w:val="000000"/>
          <w:sz w:val="24"/>
          <w:szCs w:val="24"/>
        </w:rPr>
        <w:t>, M.E</w:t>
      </w:r>
      <w:r w:rsidRPr="005E6D81">
        <w:rPr>
          <w:rFonts w:ascii="Times New Roman" w:eastAsia="Calibri" w:hAnsi="Times New Roman" w:cs="Times New Roman"/>
          <w:color w:val="000000"/>
          <w:sz w:val="24"/>
          <w:szCs w:val="24"/>
        </w:rPr>
        <w:t>.</w:t>
      </w:r>
      <w:r w:rsidRPr="005E6D81">
        <w:rPr>
          <w:rFonts w:ascii="Times New Roman" w:eastAsia="Calibri" w:hAnsi="Times New Roman" w:cs="Times New Roman"/>
          <w:i/>
          <w:iCs/>
          <w:color w:val="000000"/>
          <w:sz w:val="24"/>
          <w:szCs w:val="24"/>
        </w:rPr>
        <w:t xml:space="preserve"> </w:t>
      </w:r>
      <w:r w:rsidRPr="005E6D81">
        <w:rPr>
          <w:rFonts w:ascii="Times New Roman" w:eastAsia="Calibri" w:hAnsi="Times New Roman" w:cs="Times New Roman"/>
          <w:color w:val="000000"/>
          <w:sz w:val="24"/>
          <w:szCs w:val="24"/>
        </w:rPr>
        <w:t>Nursing theories and nursing practice</w:t>
      </w:r>
      <w:r w:rsidRPr="005E6D81">
        <w:rPr>
          <w:rFonts w:ascii="Times New Roman" w:eastAsia="Calibri" w:hAnsi="Times New Roman" w:cs="Times New Roman"/>
          <w:b/>
          <w:bCs/>
          <w:color w:val="000000"/>
          <w:sz w:val="24"/>
          <w:szCs w:val="24"/>
        </w:rPr>
        <w:t xml:space="preserve">, </w:t>
      </w:r>
      <w:r w:rsidRPr="005E6D81">
        <w:rPr>
          <w:rFonts w:ascii="Times New Roman" w:eastAsia="Calibri" w:hAnsi="Times New Roman" w:cs="Times New Roman"/>
          <w:color w:val="000000"/>
          <w:sz w:val="24"/>
          <w:szCs w:val="24"/>
        </w:rPr>
        <w:t>Philadelphia, Davis Company.</w:t>
      </w:r>
      <w:r w:rsidRPr="005E6D81">
        <w:rPr>
          <w:rFonts w:ascii="Calibri" w:eastAsia="Calibri" w:hAnsi="Calibri" w:cs="Arial"/>
          <w:color w:val="000000"/>
          <w:sz w:val="24"/>
          <w:szCs w:val="24"/>
        </w:rPr>
        <w:t xml:space="preserve"> (</w:t>
      </w:r>
      <w:r w:rsidRPr="005E6D81">
        <w:rPr>
          <w:rFonts w:ascii="Times New Roman" w:eastAsia="Calibri" w:hAnsi="Times New Roman" w:cs="Times New Roman"/>
          <w:color w:val="000000"/>
          <w:sz w:val="24"/>
          <w:szCs w:val="24"/>
        </w:rPr>
        <w:t>2001).</w:t>
      </w:r>
    </w:p>
    <w:p w:rsidR="00922CC2" w:rsidRPr="005E6D81" w:rsidRDefault="00922CC2" w:rsidP="00922CC2">
      <w:pPr>
        <w:numPr>
          <w:ilvl w:val="0"/>
          <w:numId w:val="17"/>
        </w:numPr>
        <w:autoSpaceDE w:val="0"/>
        <w:autoSpaceDN w:val="0"/>
        <w:adjustRightInd w:val="0"/>
        <w:spacing w:before="120" w:after="360" w:line="480" w:lineRule="auto"/>
        <w:contextualSpacing/>
        <w:jc w:val="both"/>
        <w:rPr>
          <w:rFonts w:ascii="Times New Roman" w:eastAsia="Calibri" w:hAnsi="Times New Roman" w:cs="Times New Roman"/>
          <w:i/>
          <w:iCs/>
          <w:color w:val="000000"/>
          <w:sz w:val="24"/>
          <w:szCs w:val="24"/>
        </w:rPr>
      </w:pPr>
      <w:proofErr w:type="spellStart"/>
      <w:r w:rsidRPr="005E6D81">
        <w:rPr>
          <w:rFonts w:ascii="Times New Roman" w:eastAsia="Calibri" w:hAnsi="Times New Roman" w:cs="Times New Roman"/>
          <w:color w:val="000000"/>
          <w:sz w:val="24"/>
          <w:szCs w:val="24"/>
        </w:rPr>
        <w:t>Rossit</w:t>
      </w:r>
      <w:proofErr w:type="spellEnd"/>
      <w:r w:rsidRPr="005E6D81">
        <w:rPr>
          <w:rFonts w:ascii="Times New Roman" w:eastAsia="Calibri" w:hAnsi="Times New Roman" w:cs="Times New Roman"/>
          <w:color w:val="000000"/>
          <w:sz w:val="24"/>
          <w:szCs w:val="24"/>
        </w:rPr>
        <w:t xml:space="preserve">, et. al.  ). The Relationship between students Characteristics and change on attitudes, concerns, anxieties, and Confidence about teaching during teacher preparation </w:t>
      </w:r>
      <w:r w:rsidRPr="005E6D81">
        <w:rPr>
          <w:rFonts w:ascii="Times New Roman" w:eastAsia="Calibri" w:hAnsi="Times New Roman" w:cs="Times New Roman"/>
          <w:b/>
          <w:bCs/>
          <w:color w:val="000000"/>
          <w:sz w:val="24"/>
          <w:szCs w:val="24"/>
        </w:rPr>
        <w:t>.</w:t>
      </w:r>
      <w:r w:rsidRPr="005E6D81">
        <w:rPr>
          <w:rFonts w:ascii="Times New Roman" w:eastAsia="Calibri" w:hAnsi="Times New Roman" w:cs="Times New Roman"/>
          <w:i/>
          <w:iCs/>
          <w:color w:val="000000"/>
          <w:sz w:val="24"/>
          <w:szCs w:val="24"/>
        </w:rPr>
        <w:t>Journal of Educational Research, 81(2),109-116.  (2013).</w:t>
      </w:r>
    </w:p>
    <w:p w:rsidR="00922CC2" w:rsidRPr="005E6D81" w:rsidRDefault="00922CC2" w:rsidP="00922CC2">
      <w:pPr>
        <w:numPr>
          <w:ilvl w:val="0"/>
          <w:numId w:val="13"/>
        </w:numPr>
        <w:spacing w:after="0" w:line="480" w:lineRule="auto"/>
        <w:rPr>
          <w:rFonts w:ascii="Times New Roman" w:eastAsia="Times New Roman" w:hAnsi="Times New Roman" w:cs="Times New Roman"/>
          <w:noProof/>
          <w:color w:val="000000"/>
          <w:sz w:val="24"/>
          <w:szCs w:val="24"/>
          <w:lang w:eastAsia="ar-SA"/>
        </w:rPr>
      </w:pPr>
      <w:r w:rsidRPr="005E6D81">
        <w:rPr>
          <w:rFonts w:ascii="Times New Roman" w:eastAsia="Times New Roman" w:hAnsi="Times New Roman" w:cs="Times New Roman"/>
          <w:noProof/>
          <w:color w:val="000000"/>
          <w:sz w:val="24"/>
          <w:szCs w:val="24"/>
          <w:lang w:eastAsia="ar-SA"/>
        </w:rPr>
        <w:t>Salama, Ahmed and Abdel Ghaffar, Abdel Salam .</w:t>
      </w:r>
      <w:r w:rsidRPr="005E6D81">
        <w:rPr>
          <w:rFonts w:ascii="Times New Roman" w:eastAsia="Times New Roman" w:hAnsi="Times New Roman" w:cs="Times New Roman"/>
          <w:i/>
          <w:iCs/>
          <w:noProof/>
          <w:color w:val="000000"/>
          <w:sz w:val="24"/>
          <w:szCs w:val="24"/>
          <w:lang w:eastAsia="ar-SA"/>
        </w:rPr>
        <w:t>Social Psychology</w:t>
      </w:r>
      <w:r w:rsidRPr="005E6D81">
        <w:rPr>
          <w:rFonts w:ascii="Times New Roman" w:eastAsia="Times New Roman" w:hAnsi="Times New Roman" w:cs="Times New Roman"/>
          <w:noProof/>
          <w:color w:val="000000"/>
          <w:sz w:val="24"/>
          <w:szCs w:val="24"/>
          <w:lang w:eastAsia="ar-SA"/>
        </w:rPr>
        <w:t>. Cairo: Arab Renaissance House.</w:t>
      </w:r>
      <w:r w:rsidRPr="005E6D81">
        <w:rPr>
          <w:rFonts w:ascii="Calibri" w:eastAsia="Calibri" w:hAnsi="Calibri" w:cs="Arial"/>
          <w:color w:val="000000"/>
          <w:sz w:val="24"/>
          <w:szCs w:val="24"/>
        </w:rPr>
        <w:t xml:space="preserve"> </w:t>
      </w:r>
      <w:r w:rsidRPr="005E6D81">
        <w:rPr>
          <w:rFonts w:ascii="Times New Roman" w:eastAsia="Times New Roman" w:hAnsi="Times New Roman" w:cs="Times New Roman"/>
          <w:noProof/>
          <w:color w:val="000000"/>
          <w:sz w:val="24"/>
          <w:szCs w:val="24"/>
          <w:lang w:eastAsia="ar-SA"/>
        </w:rPr>
        <w:t>(1974).</w:t>
      </w:r>
    </w:p>
    <w:p w:rsidR="00922CC2" w:rsidRPr="005E6D81" w:rsidRDefault="00922CC2" w:rsidP="00922CC2">
      <w:pPr>
        <w:numPr>
          <w:ilvl w:val="0"/>
          <w:numId w:val="17"/>
        </w:numPr>
        <w:autoSpaceDE w:val="0"/>
        <w:autoSpaceDN w:val="0"/>
        <w:adjustRightInd w:val="0"/>
        <w:spacing w:before="120" w:after="360" w:line="480" w:lineRule="auto"/>
        <w:contextualSpacing/>
        <w:jc w:val="both"/>
        <w:rPr>
          <w:rFonts w:ascii="Times New Roman" w:eastAsia="Calibri" w:hAnsi="Times New Roman" w:cs="Times New Roman"/>
          <w:color w:val="000000"/>
          <w:sz w:val="24"/>
          <w:szCs w:val="24"/>
        </w:rPr>
      </w:pPr>
      <w:proofErr w:type="spellStart"/>
      <w:r w:rsidRPr="005E6D81">
        <w:rPr>
          <w:rFonts w:ascii="Times New Roman" w:eastAsia="Calibri" w:hAnsi="Times New Roman" w:cs="Times New Roman"/>
          <w:color w:val="000000"/>
          <w:sz w:val="24"/>
          <w:szCs w:val="24"/>
        </w:rPr>
        <w:t>Satu</w:t>
      </w:r>
      <w:proofErr w:type="spellEnd"/>
      <w:r w:rsidRPr="005E6D81">
        <w:rPr>
          <w:rFonts w:ascii="Times New Roman" w:eastAsia="Calibri" w:hAnsi="Times New Roman" w:cs="Times New Roman"/>
          <w:color w:val="000000"/>
          <w:sz w:val="24"/>
          <w:szCs w:val="24"/>
        </w:rPr>
        <w:t xml:space="preserve">. K.U. “Nurse </w:t>
      </w:r>
      <w:r w:rsidR="00F939A6" w:rsidRPr="005E6D81">
        <w:rPr>
          <w:rFonts w:ascii="Times New Roman" w:eastAsia="Calibri" w:hAnsi="Times New Roman" w:cs="Times New Roman"/>
          <w:color w:val="000000"/>
          <w:sz w:val="24"/>
          <w:szCs w:val="24"/>
        </w:rPr>
        <w:t>Competence</w:t>
      </w:r>
      <w:r w:rsidRPr="005E6D81">
        <w:rPr>
          <w:rFonts w:ascii="Times New Roman" w:eastAsia="Calibri" w:hAnsi="Times New Roman" w:cs="Times New Roman"/>
          <w:color w:val="000000"/>
          <w:sz w:val="24"/>
          <w:szCs w:val="24"/>
        </w:rPr>
        <w:t xml:space="preserve"> of graduating students”</w:t>
      </w:r>
      <w:r w:rsidRPr="005E6D81">
        <w:rPr>
          <w:rFonts w:ascii="Times New Roman" w:eastAsia="Calibri" w:hAnsi="Times New Roman" w:cs="Times New Roman"/>
          <w:b/>
          <w:bCs/>
          <w:color w:val="000000"/>
          <w:sz w:val="24"/>
          <w:szCs w:val="24"/>
        </w:rPr>
        <w:t xml:space="preserve"> .</w:t>
      </w:r>
      <w:r w:rsidRPr="005E6D81">
        <w:rPr>
          <w:rFonts w:ascii="Times New Roman" w:eastAsia="Calibri" w:hAnsi="Times New Roman" w:cs="Times New Roman"/>
          <w:color w:val="000000"/>
          <w:sz w:val="24"/>
          <w:szCs w:val="24"/>
        </w:rPr>
        <w:t xml:space="preserve"> Ph. D. Dissertation, Published by</w:t>
      </w:r>
      <w:r w:rsidRPr="005E6D81">
        <w:rPr>
          <w:rFonts w:ascii="Times New Roman" w:eastAsia="Calibri" w:hAnsi="Times New Roman" w:cs="Times New Roman"/>
          <w:b/>
          <w:bCs/>
          <w:color w:val="000000"/>
          <w:sz w:val="24"/>
          <w:szCs w:val="24"/>
        </w:rPr>
        <w:t xml:space="preserve"> </w:t>
      </w:r>
      <w:r w:rsidRPr="005E6D81">
        <w:rPr>
          <w:rFonts w:ascii="Times New Roman" w:eastAsia="Calibri" w:hAnsi="Times New Roman" w:cs="Times New Roman"/>
          <w:color w:val="000000"/>
          <w:sz w:val="24"/>
          <w:szCs w:val="24"/>
        </w:rPr>
        <w:t xml:space="preserve">Department of Nursing Science, Faculty of  Medicine, </w:t>
      </w:r>
      <w:r w:rsidR="00F939A6" w:rsidRPr="005E6D81">
        <w:rPr>
          <w:rFonts w:ascii="Times New Roman" w:eastAsia="Calibri" w:hAnsi="Times New Roman" w:cs="Times New Roman"/>
          <w:color w:val="000000"/>
          <w:sz w:val="24"/>
          <w:szCs w:val="24"/>
        </w:rPr>
        <w:t>University of</w:t>
      </w:r>
      <w:r w:rsidRPr="005E6D81">
        <w:rPr>
          <w:rFonts w:ascii="Times New Roman" w:eastAsia="Calibri" w:hAnsi="Times New Roman" w:cs="Times New Roman"/>
          <w:color w:val="000000"/>
          <w:sz w:val="24"/>
          <w:szCs w:val="24"/>
        </w:rPr>
        <w:t xml:space="preserve"> Turku, Finland </w:t>
      </w:r>
      <w:r w:rsidR="00F939A6" w:rsidRPr="005E6D81">
        <w:rPr>
          <w:rFonts w:ascii="Times New Roman" w:eastAsia="Calibri" w:hAnsi="Times New Roman" w:cs="Times New Roman"/>
          <w:color w:val="000000"/>
          <w:sz w:val="24"/>
          <w:szCs w:val="24"/>
        </w:rPr>
        <w:t>Annals</w:t>
      </w:r>
      <w:r w:rsidRPr="005E6D81">
        <w:rPr>
          <w:rFonts w:ascii="Times New Roman" w:eastAsia="Calibri" w:hAnsi="Times New Roman" w:cs="Times New Roman"/>
          <w:color w:val="000000"/>
          <w:sz w:val="24"/>
          <w:szCs w:val="24"/>
        </w:rPr>
        <w:t xml:space="preserve"> </w:t>
      </w:r>
      <w:r w:rsidR="00F939A6" w:rsidRPr="005E6D81">
        <w:rPr>
          <w:rFonts w:ascii="Times New Roman" w:eastAsia="Calibri" w:hAnsi="Times New Roman" w:cs="Times New Roman"/>
          <w:color w:val="000000"/>
          <w:sz w:val="24"/>
          <w:szCs w:val="24"/>
        </w:rPr>
        <w:t>Universities</w:t>
      </w:r>
      <w:r w:rsidRPr="005E6D81">
        <w:rPr>
          <w:rFonts w:ascii="Times New Roman" w:eastAsia="Calibri" w:hAnsi="Times New Roman" w:cs="Times New Roman"/>
          <w:color w:val="000000"/>
          <w:sz w:val="24"/>
          <w:szCs w:val="24"/>
        </w:rPr>
        <w:t xml:space="preserve"> </w:t>
      </w:r>
      <w:proofErr w:type="spellStart"/>
      <w:r w:rsidRPr="005E6D81">
        <w:rPr>
          <w:rFonts w:ascii="Times New Roman" w:eastAsia="Calibri" w:hAnsi="Times New Roman" w:cs="Times New Roman"/>
          <w:color w:val="000000"/>
          <w:sz w:val="24"/>
          <w:szCs w:val="24"/>
        </w:rPr>
        <w:t>Turkuensis</w:t>
      </w:r>
      <w:proofErr w:type="spellEnd"/>
      <w:r w:rsidRPr="005E6D81">
        <w:rPr>
          <w:rFonts w:ascii="Times New Roman" w:eastAsia="Calibri" w:hAnsi="Times New Roman" w:cs="Times New Roman"/>
          <w:color w:val="000000"/>
          <w:sz w:val="24"/>
          <w:szCs w:val="24"/>
        </w:rPr>
        <w:t xml:space="preserve">, </w:t>
      </w:r>
      <w:proofErr w:type="spellStart"/>
      <w:r w:rsidRPr="005E6D81">
        <w:rPr>
          <w:rFonts w:ascii="Times New Roman" w:eastAsia="Calibri" w:hAnsi="Times New Roman" w:cs="Times New Roman"/>
          <w:color w:val="000000"/>
          <w:sz w:val="24"/>
          <w:szCs w:val="24"/>
        </w:rPr>
        <w:t>Painosalama</w:t>
      </w:r>
      <w:proofErr w:type="spellEnd"/>
      <w:r w:rsidRPr="005E6D81">
        <w:rPr>
          <w:rFonts w:ascii="Times New Roman" w:eastAsia="Calibri" w:hAnsi="Times New Roman" w:cs="Times New Roman"/>
          <w:color w:val="000000"/>
          <w:sz w:val="24"/>
          <w:szCs w:val="24"/>
        </w:rPr>
        <w:t xml:space="preserve"> </w:t>
      </w:r>
      <w:proofErr w:type="spellStart"/>
      <w:r w:rsidRPr="005E6D81">
        <w:rPr>
          <w:rFonts w:ascii="Times New Roman" w:eastAsia="Calibri" w:hAnsi="Times New Roman" w:cs="Times New Roman"/>
          <w:color w:val="000000"/>
          <w:sz w:val="24"/>
          <w:szCs w:val="24"/>
        </w:rPr>
        <w:t>Oy</w:t>
      </w:r>
      <w:proofErr w:type="spellEnd"/>
      <w:r w:rsidRPr="005E6D81">
        <w:rPr>
          <w:rFonts w:ascii="Times New Roman" w:eastAsia="Calibri" w:hAnsi="Times New Roman" w:cs="Times New Roman"/>
          <w:color w:val="000000"/>
          <w:sz w:val="24"/>
          <w:szCs w:val="24"/>
        </w:rPr>
        <w:t>, Turku.</w:t>
      </w:r>
      <w:r w:rsidRPr="005E6D81">
        <w:rPr>
          <w:rFonts w:ascii="Calibri" w:eastAsia="Calibri" w:hAnsi="Calibri" w:cs="Arial"/>
          <w:color w:val="000000"/>
          <w:sz w:val="24"/>
          <w:szCs w:val="24"/>
        </w:rPr>
        <w:t xml:space="preserve"> </w:t>
      </w:r>
      <w:r w:rsidRPr="005E6D81">
        <w:rPr>
          <w:rFonts w:ascii="Times New Roman" w:eastAsia="Calibri" w:hAnsi="Times New Roman" w:cs="Times New Roman"/>
          <w:color w:val="000000"/>
          <w:sz w:val="24"/>
          <w:szCs w:val="24"/>
        </w:rPr>
        <w:t xml:space="preserve">.(2015). </w:t>
      </w:r>
    </w:p>
    <w:p w:rsidR="00922CC2" w:rsidRPr="005E6D81" w:rsidRDefault="00922CC2" w:rsidP="00922CC2">
      <w:pPr>
        <w:numPr>
          <w:ilvl w:val="0"/>
          <w:numId w:val="13"/>
        </w:numPr>
        <w:spacing w:after="0" w:line="480" w:lineRule="auto"/>
        <w:rPr>
          <w:rFonts w:ascii="Times New Roman" w:eastAsia="Times New Roman" w:hAnsi="Times New Roman" w:cs="Times New Roman"/>
          <w:noProof/>
          <w:color w:val="000000"/>
          <w:sz w:val="24"/>
          <w:szCs w:val="24"/>
          <w:lang w:eastAsia="ar-SA"/>
        </w:rPr>
      </w:pPr>
      <w:r w:rsidRPr="005E6D81">
        <w:rPr>
          <w:rFonts w:ascii="Times New Roman" w:eastAsia="Times New Roman" w:hAnsi="Times New Roman" w:cs="Times New Roman"/>
          <w:noProof/>
          <w:color w:val="000000"/>
          <w:sz w:val="24"/>
          <w:szCs w:val="24"/>
          <w:lang w:eastAsia="ar-SA"/>
        </w:rPr>
        <w:t xml:space="preserve">Sheikh, Abdel Salam. </w:t>
      </w:r>
      <w:r w:rsidRPr="005E6D81">
        <w:rPr>
          <w:rFonts w:ascii="Times New Roman" w:eastAsia="Times New Roman" w:hAnsi="Times New Roman" w:cs="Times New Roman"/>
          <w:i/>
          <w:iCs/>
          <w:noProof/>
          <w:color w:val="000000"/>
          <w:sz w:val="24"/>
          <w:szCs w:val="24"/>
          <w:lang w:eastAsia="ar-SA"/>
        </w:rPr>
        <w:t>Social Psychology</w:t>
      </w:r>
      <w:r w:rsidRPr="005E6D81">
        <w:rPr>
          <w:rFonts w:ascii="Times New Roman" w:eastAsia="Times New Roman" w:hAnsi="Times New Roman" w:cs="Times New Roman"/>
          <w:b/>
          <w:bCs/>
          <w:noProof/>
          <w:color w:val="000000"/>
          <w:sz w:val="24"/>
          <w:szCs w:val="24"/>
          <w:lang w:eastAsia="ar-SA"/>
        </w:rPr>
        <w:t>,</w:t>
      </w:r>
      <w:r w:rsidRPr="005E6D81">
        <w:rPr>
          <w:rFonts w:ascii="Times New Roman" w:eastAsia="Times New Roman" w:hAnsi="Times New Roman" w:cs="Times New Roman"/>
          <w:noProof/>
          <w:color w:val="000000"/>
          <w:sz w:val="24"/>
          <w:szCs w:val="24"/>
          <w:lang w:eastAsia="ar-SA"/>
        </w:rPr>
        <w:t xml:space="preserve"> Alexandria: University Thought House.</w:t>
      </w:r>
      <w:r w:rsidRPr="005E6D81">
        <w:rPr>
          <w:rFonts w:ascii="Calibri" w:eastAsia="Calibri" w:hAnsi="Calibri" w:cs="Arial"/>
          <w:color w:val="000000"/>
          <w:sz w:val="24"/>
          <w:szCs w:val="24"/>
        </w:rPr>
        <w:t xml:space="preserve"> (</w:t>
      </w:r>
      <w:r w:rsidRPr="005E6D81">
        <w:rPr>
          <w:rFonts w:ascii="Times New Roman" w:eastAsia="Times New Roman" w:hAnsi="Times New Roman" w:cs="Times New Roman"/>
          <w:noProof/>
          <w:color w:val="000000"/>
          <w:sz w:val="24"/>
          <w:szCs w:val="24"/>
          <w:lang w:eastAsia="ar-SA"/>
        </w:rPr>
        <w:t>1992).</w:t>
      </w:r>
    </w:p>
    <w:p w:rsidR="00922CC2" w:rsidRPr="005E6D81" w:rsidRDefault="00922CC2" w:rsidP="00922CC2">
      <w:pPr>
        <w:numPr>
          <w:ilvl w:val="0"/>
          <w:numId w:val="19"/>
        </w:numPr>
        <w:spacing w:after="0" w:line="480" w:lineRule="auto"/>
        <w:rPr>
          <w:rFonts w:ascii="Times New Roman" w:eastAsia="Times New Roman" w:hAnsi="Times New Roman" w:cs="Times New Roman"/>
          <w:noProof/>
          <w:color w:val="000000"/>
          <w:sz w:val="24"/>
          <w:szCs w:val="24"/>
          <w:rtl/>
          <w:lang w:eastAsia="ar-SA"/>
        </w:rPr>
      </w:pPr>
      <w:r w:rsidRPr="005E6D81">
        <w:rPr>
          <w:rFonts w:ascii="Times New Roman" w:eastAsia="Times New Roman" w:hAnsi="Times New Roman" w:cs="Times New Roman"/>
          <w:noProof/>
          <w:color w:val="000000"/>
          <w:sz w:val="24"/>
          <w:szCs w:val="24"/>
          <w:lang w:eastAsia="ar-SA"/>
        </w:rPr>
        <w:lastRenderedPageBreak/>
        <w:t>Ta'imah, Rushdi. Adult Education: Program Planning and Teaching Skills, Arab Thought House, Cairo.</w:t>
      </w:r>
      <w:r w:rsidRPr="005E6D81">
        <w:rPr>
          <w:rFonts w:ascii="Calibri" w:eastAsia="Calibri" w:hAnsi="Calibri" w:cs="Arial"/>
          <w:color w:val="000000"/>
          <w:sz w:val="24"/>
          <w:szCs w:val="24"/>
        </w:rPr>
        <w:t xml:space="preserve"> </w:t>
      </w:r>
      <w:r w:rsidRPr="005E6D81">
        <w:rPr>
          <w:rFonts w:ascii="Times New Roman" w:eastAsia="Times New Roman" w:hAnsi="Times New Roman" w:cs="Times New Roman"/>
          <w:noProof/>
          <w:color w:val="000000"/>
          <w:sz w:val="24"/>
          <w:szCs w:val="24"/>
          <w:lang w:eastAsia="ar-SA"/>
        </w:rPr>
        <w:t>(1999).</w:t>
      </w:r>
    </w:p>
    <w:p w:rsidR="00922CC2" w:rsidRPr="005E6D81" w:rsidRDefault="00922CC2" w:rsidP="00922CC2">
      <w:pPr>
        <w:numPr>
          <w:ilvl w:val="0"/>
          <w:numId w:val="13"/>
        </w:numPr>
        <w:spacing w:after="0" w:line="480" w:lineRule="auto"/>
        <w:rPr>
          <w:rFonts w:ascii="Times New Roman" w:eastAsia="Times New Roman" w:hAnsi="Times New Roman" w:cs="Times New Roman"/>
          <w:noProof/>
          <w:color w:val="000000"/>
          <w:sz w:val="24"/>
          <w:szCs w:val="24"/>
          <w:lang w:eastAsia="ar-SA"/>
        </w:rPr>
      </w:pPr>
      <w:r w:rsidRPr="005E6D81">
        <w:rPr>
          <w:rFonts w:ascii="Times New Roman" w:eastAsia="Times New Roman" w:hAnsi="Times New Roman" w:cs="Times New Roman"/>
          <w:noProof/>
          <w:color w:val="000000"/>
          <w:sz w:val="24"/>
          <w:szCs w:val="24"/>
          <w:lang w:eastAsia="ar-SA"/>
        </w:rPr>
        <w:t>The Scientific Association of Arab Nursing Faculties, Arab Universities Union, The General Secretariat (2009).</w:t>
      </w:r>
    </w:p>
    <w:p w:rsidR="00922CC2" w:rsidRPr="005E6D81" w:rsidRDefault="00922CC2" w:rsidP="00922CC2">
      <w:pPr>
        <w:numPr>
          <w:ilvl w:val="0"/>
          <w:numId w:val="17"/>
        </w:numPr>
        <w:autoSpaceDE w:val="0"/>
        <w:autoSpaceDN w:val="0"/>
        <w:adjustRightInd w:val="0"/>
        <w:spacing w:before="120" w:after="360" w:line="480" w:lineRule="auto"/>
        <w:contextualSpacing/>
        <w:jc w:val="both"/>
        <w:rPr>
          <w:rFonts w:ascii="Times New Roman" w:eastAsia="Calibri" w:hAnsi="Times New Roman" w:cs="Times New Roman"/>
          <w:color w:val="000000"/>
          <w:sz w:val="24"/>
          <w:szCs w:val="24"/>
        </w:rPr>
      </w:pPr>
      <w:r w:rsidRPr="005E6D81">
        <w:rPr>
          <w:rFonts w:ascii="Times New Roman" w:eastAsia="Calibri" w:hAnsi="Times New Roman" w:cs="Times New Roman"/>
          <w:color w:val="000000"/>
          <w:sz w:val="24"/>
          <w:szCs w:val="24"/>
        </w:rPr>
        <w:t xml:space="preserve">Thompson, J.E .Faculty preparation: a new solution to an old problem. </w:t>
      </w:r>
      <w:r w:rsidRPr="005E6D81">
        <w:rPr>
          <w:rFonts w:ascii="Times New Roman" w:eastAsia="Calibri" w:hAnsi="Times New Roman" w:cs="Times New Roman"/>
          <w:i/>
          <w:iCs/>
          <w:color w:val="000000"/>
          <w:sz w:val="24"/>
          <w:szCs w:val="24"/>
        </w:rPr>
        <w:t>Journal of Nursing Education,</w:t>
      </w:r>
      <w:r w:rsidRPr="005E6D81">
        <w:rPr>
          <w:rFonts w:ascii="Times New Roman" w:eastAsia="Calibri" w:hAnsi="Times New Roman" w:cs="Times New Roman"/>
          <w:color w:val="000000"/>
          <w:sz w:val="24"/>
          <w:szCs w:val="24"/>
        </w:rPr>
        <w:t xml:space="preserve"> 37.</w:t>
      </w:r>
      <w:r w:rsidRPr="005E6D81">
        <w:rPr>
          <w:rFonts w:ascii="Calibri" w:eastAsia="Calibri" w:hAnsi="Calibri" w:cs="Arial"/>
          <w:color w:val="000000"/>
          <w:sz w:val="24"/>
          <w:szCs w:val="24"/>
        </w:rPr>
        <w:t xml:space="preserve"> </w:t>
      </w:r>
      <w:r w:rsidRPr="005E6D81">
        <w:rPr>
          <w:rFonts w:ascii="Times New Roman" w:eastAsia="Calibri" w:hAnsi="Times New Roman" w:cs="Times New Roman"/>
          <w:color w:val="000000"/>
          <w:sz w:val="24"/>
          <w:szCs w:val="24"/>
        </w:rPr>
        <w:t>(1998).</w:t>
      </w:r>
    </w:p>
    <w:p w:rsidR="00922CC2" w:rsidRPr="005E6D81" w:rsidRDefault="00922CC2" w:rsidP="00922CC2">
      <w:pPr>
        <w:numPr>
          <w:ilvl w:val="0"/>
          <w:numId w:val="13"/>
        </w:numPr>
        <w:spacing w:after="0" w:line="480" w:lineRule="auto"/>
        <w:rPr>
          <w:rFonts w:ascii="Times New Roman" w:eastAsia="Times New Roman" w:hAnsi="Times New Roman" w:cs="Times New Roman"/>
          <w:noProof/>
          <w:color w:val="000000"/>
          <w:sz w:val="24"/>
          <w:szCs w:val="24"/>
          <w:lang w:eastAsia="ar-SA"/>
        </w:rPr>
      </w:pPr>
      <w:r w:rsidRPr="005E6D81">
        <w:rPr>
          <w:rFonts w:ascii="Times New Roman" w:eastAsia="Times New Roman" w:hAnsi="Times New Roman" w:cs="Times New Roman"/>
          <w:noProof/>
          <w:color w:val="000000"/>
          <w:sz w:val="24"/>
          <w:szCs w:val="24"/>
          <w:lang w:eastAsia="ar-SA"/>
        </w:rPr>
        <w:t>World Health Organization. Nursing Education in the Middle East Region Guidelines for Future Future Trends - Egypt Publications Series No. 26,</w:t>
      </w:r>
      <w:r w:rsidRPr="005E6D81">
        <w:rPr>
          <w:rFonts w:ascii="Calibri" w:eastAsia="Calibri" w:hAnsi="Calibri" w:cs="Arial"/>
          <w:color w:val="000000"/>
          <w:sz w:val="24"/>
          <w:szCs w:val="24"/>
        </w:rPr>
        <w:t xml:space="preserve"> (</w:t>
      </w:r>
      <w:r w:rsidRPr="005E6D81">
        <w:rPr>
          <w:rFonts w:ascii="Times New Roman" w:eastAsia="Times New Roman" w:hAnsi="Times New Roman" w:cs="Times New Roman"/>
          <w:noProof/>
          <w:color w:val="000000"/>
          <w:sz w:val="24"/>
          <w:szCs w:val="24"/>
          <w:lang w:eastAsia="ar-SA"/>
        </w:rPr>
        <w:t>2002).</w:t>
      </w:r>
    </w:p>
    <w:p w:rsidR="00922CC2" w:rsidRPr="005E6D81" w:rsidRDefault="00922CC2" w:rsidP="00922CC2">
      <w:pPr>
        <w:numPr>
          <w:ilvl w:val="0"/>
          <w:numId w:val="13"/>
        </w:numPr>
        <w:spacing w:after="0" w:line="480" w:lineRule="auto"/>
        <w:rPr>
          <w:rFonts w:ascii="Times New Roman" w:eastAsia="Times New Roman" w:hAnsi="Times New Roman" w:cs="Times New Roman"/>
          <w:noProof/>
          <w:color w:val="000000"/>
          <w:sz w:val="24"/>
          <w:szCs w:val="24"/>
          <w:lang w:eastAsia="ar-SA"/>
        </w:rPr>
      </w:pPr>
      <w:r w:rsidRPr="005E6D81">
        <w:rPr>
          <w:rFonts w:ascii="Times New Roman" w:eastAsia="Times New Roman" w:hAnsi="Times New Roman" w:cs="Times New Roman"/>
          <w:noProof/>
          <w:color w:val="000000"/>
          <w:sz w:val="24"/>
          <w:szCs w:val="24"/>
          <w:lang w:eastAsia="ar-SA"/>
        </w:rPr>
        <w:t xml:space="preserve">Zahran, Hamid. </w:t>
      </w:r>
      <w:r w:rsidRPr="005E6D81">
        <w:rPr>
          <w:rFonts w:ascii="Times New Roman" w:eastAsia="Times New Roman" w:hAnsi="Times New Roman" w:cs="Times New Roman"/>
          <w:i/>
          <w:iCs/>
          <w:noProof/>
          <w:color w:val="000000"/>
          <w:sz w:val="24"/>
          <w:szCs w:val="24"/>
          <w:lang w:eastAsia="ar-SA"/>
        </w:rPr>
        <w:t>Social Psychology</w:t>
      </w:r>
      <w:r w:rsidRPr="005E6D81">
        <w:rPr>
          <w:rFonts w:ascii="Times New Roman" w:eastAsia="Times New Roman" w:hAnsi="Times New Roman" w:cs="Times New Roman"/>
          <w:b/>
          <w:bCs/>
          <w:noProof/>
          <w:color w:val="000000"/>
          <w:sz w:val="24"/>
          <w:szCs w:val="24"/>
          <w:lang w:eastAsia="ar-SA"/>
        </w:rPr>
        <w:t>,</w:t>
      </w:r>
      <w:r w:rsidRPr="005E6D81">
        <w:rPr>
          <w:rFonts w:ascii="Times New Roman" w:eastAsia="Times New Roman" w:hAnsi="Times New Roman" w:cs="Times New Roman"/>
          <w:noProof/>
          <w:color w:val="000000"/>
          <w:sz w:val="24"/>
          <w:szCs w:val="24"/>
          <w:lang w:eastAsia="ar-SA"/>
        </w:rPr>
        <w:t xml:space="preserve"> Cairo: The World of Books.(1977).</w:t>
      </w:r>
    </w:p>
    <w:p w:rsidR="00922CC2" w:rsidRPr="005E6D81" w:rsidRDefault="00922CC2" w:rsidP="00922CC2">
      <w:pPr>
        <w:spacing w:after="0" w:line="480" w:lineRule="auto"/>
        <w:jc w:val="both"/>
        <w:rPr>
          <w:rFonts w:ascii="Times New Roman" w:eastAsia="Calibri" w:hAnsi="Times New Roman" w:cs="Times New Roman"/>
          <w:b/>
          <w:bCs/>
          <w:color w:val="000000"/>
          <w:sz w:val="24"/>
          <w:szCs w:val="24"/>
        </w:rPr>
      </w:pPr>
    </w:p>
    <w:p w:rsidR="00922CC2" w:rsidRPr="005E6D81" w:rsidRDefault="00922CC2" w:rsidP="00922CC2">
      <w:pPr>
        <w:spacing w:after="0" w:line="480" w:lineRule="auto"/>
        <w:jc w:val="both"/>
        <w:rPr>
          <w:rFonts w:ascii="Times New Roman" w:eastAsia="Calibri" w:hAnsi="Times New Roman" w:cs="Times New Roman"/>
          <w:b/>
          <w:bCs/>
          <w:color w:val="000000"/>
          <w:sz w:val="24"/>
          <w:szCs w:val="24"/>
          <w:rtl/>
          <w:lang w:bidi="ar-JO"/>
        </w:rPr>
      </w:pPr>
      <w:r w:rsidRPr="005E6D81">
        <w:rPr>
          <w:rFonts w:ascii="Times New Roman" w:eastAsia="Calibri" w:hAnsi="Times New Roman" w:cs="Times New Roman"/>
          <w:b/>
          <w:bCs/>
          <w:color w:val="000000"/>
          <w:sz w:val="24"/>
          <w:szCs w:val="24"/>
        </w:rPr>
        <w:t>Website:</w:t>
      </w:r>
    </w:p>
    <w:p w:rsidR="00922CC2" w:rsidRPr="005E6D81" w:rsidRDefault="00922CC2" w:rsidP="00922CC2">
      <w:pPr>
        <w:numPr>
          <w:ilvl w:val="0"/>
          <w:numId w:val="18"/>
        </w:numPr>
        <w:spacing w:after="0" w:line="480" w:lineRule="auto"/>
        <w:jc w:val="both"/>
        <w:rPr>
          <w:rFonts w:ascii="Times New Roman" w:eastAsia="Times New Roman" w:hAnsi="Times New Roman" w:cs="Times New Roman"/>
          <w:color w:val="000000"/>
          <w:sz w:val="24"/>
          <w:szCs w:val="24"/>
        </w:rPr>
      </w:pPr>
      <w:r w:rsidRPr="005E6D81">
        <w:rPr>
          <w:rFonts w:ascii="Times New Roman" w:eastAsia="Times New Roman" w:hAnsi="Times New Roman" w:cs="Times New Roman"/>
          <w:color w:val="000000"/>
          <w:sz w:val="24"/>
          <w:szCs w:val="24"/>
        </w:rPr>
        <w:t xml:space="preserve">Kolb, D.A. (1984). </w:t>
      </w:r>
      <w:r w:rsidR="00F939A6" w:rsidRPr="005E6D81">
        <w:rPr>
          <w:rFonts w:ascii="Times New Roman" w:eastAsia="Times New Roman" w:hAnsi="Times New Roman" w:cs="Times New Roman"/>
          <w:color w:val="000000"/>
          <w:sz w:val="24"/>
          <w:szCs w:val="24"/>
        </w:rPr>
        <w:t>“Experiential</w:t>
      </w:r>
      <w:r w:rsidRPr="005E6D81">
        <w:rPr>
          <w:rFonts w:ascii="Times New Roman" w:eastAsia="Times New Roman" w:hAnsi="Times New Roman" w:cs="Times New Roman"/>
          <w:color w:val="000000"/>
          <w:sz w:val="24"/>
          <w:szCs w:val="24"/>
        </w:rPr>
        <w:t xml:space="preserve"> Learning”. Englewood Cliffs, NJ: Prentice- Hall. Available at: </w:t>
      </w:r>
    </w:p>
    <w:p w:rsidR="00922CC2" w:rsidRPr="005E6D81" w:rsidRDefault="00FC7C66" w:rsidP="00922CC2">
      <w:pPr>
        <w:numPr>
          <w:ilvl w:val="0"/>
          <w:numId w:val="18"/>
        </w:numPr>
        <w:spacing w:after="0" w:line="480" w:lineRule="auto"/>
        <w:contextualSpacing/>
        <w:jc w:val="both"/>
        <w:rPr>
          <w:rFonts w:ascii="Times New Roman" w:eastAsia="Times New Roman" w:hAnsi="Times New Roman" w:cs="Times New Roman"/>
          <w:color w:val="000000"/>
          <w:sz w:val="24"/>
          <w:szCs w:val="24"/>
        </w:rPr>
      </w:pPr>
      <w:hyperlink r:id="rId11" w:history="1">
        <w:r w:rsidR="00922CC2" w:rsidRPr="005E6D81">
          <w:rPr>
            <w:rFonts w:ascii="Times New Roman" w:eastAsia="Calibri" w:hAnsi="Times New Roman" w:cs="Times New Roman"/>
            <w:color w:val="000000"/>
            <w:sz w:val="24"/>
            <w:szCs w:val="24"/>
            <w:u w:val="single"/>
          </w:rPr>
          <w:t>http://changingminds.org/explanations/learning/kolb_learning.htm</w:t>
        </w:r>
      </w:hyperlink>
      <w:r w:rsidR="00922CC2" w:rsidRPr="005E6D81">
        <w:rPr>
          <w:rFonts w:ascii="Times New Roman" w:eastAsia="Times New Roman" w:hAnsi="Times New Roman" w:cs="Times New Roman"/>
          <w:color w:val="000000"/>
          <w:sz w:val="24"/>
          <w:szCs w:val="24"/>
        </w:rPr>
        <w:t xml:space="preserve"> [Retrieved from Dec. 2016].</w:t>
      </w:r>
    </w:p>
    <w:p w:rsidR="00922CC2" w:rsidRPr="005E6D81" w:rsidRDefault="00FC7C66" w:rsidP="00922CC2">
      <w:pPr>
        <w:numPr>
          <w:ilvl w:val="0"/>
          <w:numId w:val="18"/>
        </w:numPr>
        <w:spacing w:after="0" w:line="480" w:lineRule="auto"/>
        <w:contextualSpacing/>
        <w:jc w:val="both"/>
        <w:rPr>
          <w:rFonts w:ascii="Times New Roman" w:eastAsia="Times New Roman" w:hAnsi="Times New Roman" w:cs="Times New Roman"/>
          <w:color w:val="000000"/>
          <w:sz w:val="24"/>
          <w:szCs w:val="24"/>
          <w:rtl/>
        </w:rPr>
      </w:pPr>
      <w:hyperlink r:id="rId12" w:anchor="learning%20style" w:history="1">
        <w:r w:rsidR="00922CC2" w:rsidRPr="005E6D81">
          <w:rPr>
            <w:rFonts w:ascii="Times New Roman" w:eastAsia="Calibri" w:hAnsi="Times New Roman" w:cs="Times New Roman"/>
            <w:color w:val="000000"/>
            <w:sz w:val="24"/>
            <w:szCs w:val="24"/>
            <w:u w:val="single"/>
          </w:rPr>
          <w:t>http://www.infed.org/biblio/bexplrn.htm#learning%20style</w:t>
        </w:r>
      </w:hyperlink>
      <w:r w:rsidR="00922CC2" w:rsidRPr="005E6D81">
        <w:rPr>
          <w:rFonts w:ascii="Times New Roman" w:eastAsia="Times New Roman" w:hAnsi="Times New Roman" w:cs="Times New Roman"/>
          <w:color w:val="000000"/>
          <w:sz w:val="24"/>
          <w:szCs w:val="24"/>
        </w:rPr>
        <w:t xml:space="preserve"> [</w:t>
      </w:r>
      <w:r w:rsidR="00DA01EC" w:rsidRPr="005E6D81">
        <w:rPr>
          <w:rFonts w:ascii="Times New Roman" w:eastAsia="Times New Roman" w:hAnsi="Times New Roman" w:cs="Times New Roman"/>
          <w:color w:val="000000"/>
          <w:sz w:val="24"/>
          <w:szCs w:val="24"/>
        </w:rPr>
        <w:t>Retrieved</w:t>
      </w:r>
      <w:r w:rsidR="00922CC2" w:rsidRPr="005E6D81">
        <w:rPr>
          <w:rFonts w:ascii="Times New Roman" w:eastAsia="Times New Roman" w:hAnsi="Times New Roman" w:cs="Times New Roman"/>
          <w:color w:val="000000"/>
          <w:sz w:val="24"/>
          <w:szCs w:val="24"/>
        </w:rPr>
        <w:t xml:space="preserve"> from Dec. 2016].</w:t>
      </w:r>
    </w:p>
    <w:p w:rsidR="00922CC2" w:rsidRPr="005E6D81" w:rsidRDefault="00922CC2" w:rsidP="00922CC2">
      <w:pPr>
        <w:numPr>
          <w:ilvl w:val="0"/>
          <w:numId w:val="18"/>
        </w:numPr>
        <w:spacing w:after="0" w:line="360" w:lineRule="auto"/>
        <w:contextualSpacing/>
        <w:jc w:val="both"/>
        <w:rPr>
          <w:rFonts w:ascii="Times New Roman" w:eastAsia="Times New Roman" w:hAnsi="Times New Roman" w:cs="Times New Roman"/>
          <w:color w:val="000000"/>
          <w:sz w:val="24"/>
          <w:szCs w:val="24"/>
        </w:rPr>
      </w:pPr>
      <w:proofErr w:type="spellStart"/>
      <w:r w:rsidRPr="005E6D81">
        <w:rPr>
          <w:rFonts w:ascii="Times New Roman" w:eastAsia="Times New Roman" w:hAnsi="Times New Roman" w:cs="Times New Roman"/>
          <w:color w:val="000000"/>
          <w:sz w:val="24"/>
          <w:szCs w:val="24"/>
        </w:rPr>
        <w:t>Kasule</w:t>
      </w:r>
      <w:proofErr w:type="spellEnd"/>
      <w:r w:rsidRPr="005E6D81">
        <w:rPr>
          <w:rFonts w:ascii="Times New Roman" w:eastAsia="Times New Roman" w:hAnsi="Times New Roman" w:cs="Times New Roman"/>
          <w:color w:val="000000"/>
          <w:sz w:val="24"/>
          <w:szCs w:val="24"/>
        </w:rPr>
        <w:t>, Omar Hasan Sr. (2008-05-17) Historical Roots of the Nursing Profession in Islam Islamic Medicines Forum</w:t>
      </w:r>
      <w:r w:rsidRPr="005E6D81">
        <w:rPr>
          <w:rFonts w:ascii="Times New Roman" w:eastAsia="Calibri" w:hAnsi="Times New Roman" w:cs="Times New Roman"/>
          <w:color w:val="000000"/>
          <w:sz w:val="24"/>
          <w:szCs w:val="24"/>
        </w:rPr>
        <w:t xml:space="preserve"> .Available at: </w:t>
      </w:r>
      <w:hyperlink r:id="rId13" w:history="1">
        <w:r w:rsidRPr="005E6D81">
          <w:rPr>
            <w:rFonts w:ascii="Times New Roman" w:eastAsia="Calibri" w:hAnsi="Times New Roman" w:cs="Times New Roman"/>
            <w:color w:val="000000"/>
            <w:sz w:val="24"/>
            <w:szCs w:val="24"/>
            <w:u w:val="single"/>
          </w:rPr>
          <w:t>https://ar.wikipedia.org/wiki/</w:t>
        </w:r>
        <w:proofErr w:type="spellStart"/>
        <w:r w:rsidRPr="005E6D81">
          <w:rPr>
            <w:rFonts w:ascii="Times New Roman" w:eastAsia="Calibri" w:hAnsi="Times New Roman" w:cs="Times New Roman"/>
            <w:color w:val="000000"/>
            <w:sz w:val="24"/>
            <w:szCs w:val="24"/>
            <w:u w:val="single"/>
            <w:rtl/>
          </w:rPr>
          <w:t>مهنة_التمريض_في_الإسلام</w:t>
        </w:r>
        <w:proofErr w:type="spellEnd"/>
      </w:hyperlink>
      <w:r w:rsidRPr="005E6D81">
        <w:rPr>
          <w:rFonts w:ascii="Times New Roman" w:eastAsia="Times New Roman" w:hAnsi="Times New Roman" w:cs="Times New Roman"/>
          <w:color w:val="000000"/>
          <w:sz w:val="24"/>
          <w:szCs w:val="24"/>
        </w:rPr>
        <w:t>,</w:t>
      </w:r>
    </w:p>
    <w:p w:rsidR="00922CC2" w:rsidRPr="005E6D81" w:rsidRDefault="00F939A6" w:rsidP="00922CC2">
      <w:pPr>
        <w:spacing w:after="0" w:line="360" w:lineRule="auto"/>
        <w:ind w:left="720"/>
        <w:contextualSpacing/>
        <w:jc w:val="both"/>
        <w:rPr>
          <w:rFonts w:ascii="Times New Roman" w:eastAsia="Times New Roman" w:hAnsi="Times New Roman" w:cs="Times New Roman"/>
          <w:color w:val="000000"/>
          <w:sz w:val="24"/>
          <w:szCs w:val="24"/>
        </w:rPr>
      </w:pPr>
      <w:r w:rsidRPr="005E6D81">
        <w:rPr>
          <w:rFonts w:ascii="Times New Roman" w:eastAsia="Times New Roman" w:hAnsi="Times New Roman" w:cs="Times New Roman"/>
          <w:color w:val="000000"/>
          <w:sz w:val="24"/>
          <w:szCs w:val="24"/>
        </w:rPr>
        <w:t>[Retrieved</w:t>
      </w:r>
      <w:r w:rsidR="00922CC2" w:rsidRPr="005E6D81">
        <w:rPr>
          <w:rFonts w:ascii="Times New Roman" w:eastAsia="Times New Roman" w:hAnsi="Times New Roman" w:cs="Times New Roman"/>
          <w:color w:val="000000"/>
          <w:sz w:val="24"/>
          <w:szCs w:val="24"/>
        </w:rPr>
        <w:t xml:space="preserve"> on Jan, 2017</w:t>
      </w:r>
    </w:p>
    <w:p w:rsidR="00922CC2" w:rsidRPr="005E6D81" w:rsidRDefault="00922CC2" w:rsidP="00922CC2">
      <w:pPr>
        <w:numPr>
          <w:ilvl w:val="0"/>
          <w:numId w:val="18"/>
        </w:numPr>
        <w:spacing w:after="0" w:line="360" w:lineRule="auto"/>
        <w:contextualSpacing/>
        <w:jc w:val="both"/>
        <w:rPr>
          <w:rFonts w:ascii="Times New Roman" w:eastAsia="Times New Roman" w:hAnsi="Times New Roman" w:cs="Times New Roman"/>
          <w:color w:val="000000"/>
          <w:sz w:val="24"/>
          <w:szCs w:val="24"/>
        </w:rPr>
      </w:pPr>
      <w:r w:rsidRPr="005E6D81">
        <w:rPr>
          <w:rFonts w:ascii="Times New Roman" w:eastAsia="Times New Roman" w:hAnsi="Times New Roman" w:cs="Times New Roman"/>
          <w:color w:val="000000"/>
          <w:sz w:val="24"/>
          <w:szCs w:val="24"/>
        </w:rPr>
        <w:t xml:space="preserve">Art, science, or both? Keeping the care in nursing  </w:t>
      </w:r>
    </w:p>
    <w:p w:rsidR="00922CC2" w:rsidRPr="005E6D81" w:rsidRDefault="00922CC2" w:rsidP="00922CC2">
      <w:pPr>
        <w:spacing w:after="0" w:line="360" w:lineRule="auto"/>
        <w:ind w:left="720"/>
        <w:contextualSpacing/>
        <w:jc w:val="both"/>
        <w:rPr>
          <w:rFonts w:ascii="Times New Roman" w:eastAsia="Times New Roman" w:hAnsi="Times New Roman" w:cs="Times New Roman"/>
          <w:color w:val="000000"/>
          <w:sz w:val="24"/>
          <w:szCs w:val="24"/>
        </w:rPr>
      </w:pPr>
      <w:r w:rsidRPr="005E6D81">
        <w:rPr>
          <w:rFonts w:ascii="Times New Roman" w:eastAsia="Times New Roman" w:hAnsi="Times New Roman" w:cs="Times New Roman"/>
          <w:color w:val="000000"/>
          <w:sz w:val="24"/>
          <w:szCs w:val="24"/>
        </w:rPr>
        <w:t xml:space="preserve"> Available at: </w:t>
      </w:r>
      <w:hyperlink r:id="rId14" w:history="1">
        <w:r w:rsidRPr="005E6D81">
          <w:rPr>
            <w:rFonts w:ascii="Times New Roman" w:eastAsia="Calibri" w:hAnsi="Times New Roman" w:cs="Times New Roman"/>
            <w:color w:val="000000"/>
            <w:sz w:val="24"/>
            <w:szCs w:val="24"/>
            <w:u w:val="single"/>
          </w:rPr>
          <w:t>https://ar.wikipedia.org/wiki/</w:t>
        </w:r>
        <w:r w:rsidRPr="005E6D81">
          <w:rPr>
            <w:rFonts w:ascii="Times New Roman" w:eastAsia="Calibri" w:hAnsi="Times New Roman" w:cs="Times New Roman"/>
            <w:color w:val="000000"/>
            <w:sz w:val="24"/>
            <w:szCs w:val="24"/>
            <w:u w:val="single"/>
            <w:rtl/>
          </w:rPr>
          <w:t>تمريض</w:t>
        </w:r>
      </w:hyperlink>
      <w:r w:rsidR="00F939A6" w:rsidRPr="005E6D81">
        <w:rPr>
          <w:rFonts w:ascii="Times New Roman" w:eastAsia="Calibri" w:hAnsi="Times New Roman" w:cs="Times New Roman"/>
          <w:color w:val="000000"/>
          <w:sz w:val="24"/>
          <w:szCs w:val="24"/>
          <w:u w:val="single"/>
        </w:rPr>
        <w:t>[</w:t>
      </w:r>
      <w:r w:rsidR="00F939A6" w:rsidRPr="005E6D81">
        <w:rPr>
          <w:rFonts w:ascii="Times New Roman" w:eastAsia="Calibri" w:hAnsi="Times New Roman" w:cs="Times New Roman"/>
          <w:color w:val="000000"/>
          <w:sz w:val="24"/>
          <w:szCs w:val="24"/>
        </w:rPr>
        <w:t>retrieved</w:t>
      </w:r>
      <w:r w:rsidRPr="005E6D81">
        <w:rPr>
          <w:rFonts w:ascii="Times New Roman" w:eastAsia="Times New Roman" w:hAnsi="Times New Roman" w:cs="Times New Roman"/>
          <w:color w:val="000000"/>
          <w:sz w:val="24"/>
          <w:szCs w:val="24"/>
        </w:rPr>
        <w:t xml:space="preserve"> from Dec. 2016].</w:t>
      </w:r>
    </w:p>
    <w:p w:rsidR="00922CC2" w:rsidRPr="005E6D81" w:rsidRDefault="00922CC2" w:rsidP="00922CC2">
      <w:pPr>
        <w:spacing w:after="0" w:line="360" w:lineRule="auto"/>
        <w:ind w:left="720"/>
        <w:contextualSpacing/>
        <w:jc w:val="both"/>
        <w:rPr>
          <w:rFonts w:ascii="Times New Roman" w:eastAsia="Times New Roman" w:hAnsi="Times New Roman" w:cs="Times New Roman"/>
          <w:color w:val="000000"/>
          <w:sz w:val="24"/>
          <w:szCs w:val="24"/>
        </w:rPr>
      </w:pPr>
    </w:p>
    <w:p w:rsidR="00161EC3" w:rsidRPr="005E6D81" w:rsidRDefault="00161EC3" w:rsidP="00161EC3">
      <w:pPr>
        <w:autoSpaceDE w:val="0"/>
        <w:autoSpaceDN w:val="0"/>
        <w:adjustRightInd w:val="0"/>
        <w:spacing w:after="0" w:line="240" w:lineRule="auto"/>
        <w:rPr>
          <w:rFonts w:ascii="Arial" w:hAnsi="Arial" w:cs="Arial"/>
          <w:color w:val="000000"/>
          <w:sz w:val="24"/>
          <w:szCs w:val="24"/>
        </w:rPr>
      </w:pPr>
    </w:p>
    <w:p w:rsidR="00161EC3" w:rsidRPr="005E6D81" w:rsidRDefault="00161EC3" w:rsidP="00161EC3">
      <w:pPr>
        <w:autoSpaceDE w:val="0"/>
        <w:autoSpaceDN w:val="0"/>
        <w:adjustRightInd w:val="0"/>
        <w:spacing w:after="0" w:line="240" w:lineRule="auto"/>
        <w:rPr>
          <w:rFonts w:ascii="Arial" w:hAnsi="Arial" w:cs="Arial"/>
          <w:color w:val="000000"/>
          <w:sz w:val="24"/>
          <w:szCs w:val="24"/>
        </w:rPr>
      </w:pPr>
    </w:p>
    <w:p w:rsidR="005578B0" w:rsidRPr="005E6D81" w:rsidRDefault="005578B0" w:rsidP="00161EC3">
      <w:pPr>
        <w:autoSpaceDE w:val="0"/>
        <w:autoSpaceDN w:val="0"/>
        <w:adjustRightInd w:val="0"/>
        <w:spacing w:after="0" w:line="240" w:lineRule="auto"/>
        <w:rPr>
          <w:rFonts w:ascii="Arial" w:hAnsi="Arial" w:cs="Arial"/>
          <w:color w:val="000000"/>
          <w:sz w:val="24"/>
          <w:szCs w:val="24"/>
        </w:rPr>
      </w:pPr>
    </w:p>
    <w:p w:rsidR="005578B0" w:rsidRPr="005E6D81" w:rsidRDefault="005578B0" w:rsidP="00161EC3">
      <w:pPr>
        <w:autoSpaceDE w:val="0"/>
        <w:autoSpaceDN w:val="0"/>
        <w:adjustRightInd w:val="0"/>
        <w:spacing w:after="0" w:line="240" w:lineRule="auto"/>
        <w:rPr>
          <w:rFonts w:ascii="Arial" w:hAnsi="Arial" w:cs="Arial"/>
          <w:color w:val="000000"/>
          <w:sz w:val="24"/>
          <w:szCs w:val="24"/>
        </w:rPr>
      </w:pPr>
    </w:p>
    <w:p w:rsidR="005578B0" w:rsidRPr="005E6D81" w:rsidRDefault="005578B0" w:rsidP="00161EC3">
      <w:pPr>
        <w:autoSpaceDE w:val="0"/>
        <w:autoSpaceDN w:val="0"/>
        <w:adjustRightInd w:val="0"/>
        <w:spacing w:after="0" w:line="240" w:lineRule="auto"/>
        <w:rPr>
          <w:rFonts w:ascii="Arial" w:hAnsi="Arial" w:cs="Arial"/>
          <w:color w:val="000000"/>
          <w:sz w:val="24"/>
          <w:szCs w:val="24"/>
        </w:rPr>
      </w:pPr>
    </w:p>
    <w:sectPr w:rsidR="005578B0" w:rsidRPr="005E6D81" w:rsidSect="00780521">
      <w:headerReference w:type="even" r:id="rId15"/>
      <w:headerReference w:type="default" r:id="rId16"/>
      <w:footerReference w:type="default" r:id="rId17"/>
      <w:headerReference w:type="first" r:id="rId18"/>
      <w:footerReference w:type="first" r:id="rId19"/>
      <w:footnotePr>
        <w:numFmt w:val="lowerLetter"/>
      </w:footnotePr>
      <w:pgSz w:w="11907" w:h="16839" w:code="9"/>
      <w:pgMar w:top="1440" w:right="1440" w:bottom="1440" w:left="1440" w:header="450" w:footer="432"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7C66" w:rsidRDefault="00FC7C66" w:rsidP="004125D0">
      <w:pPr>
        <w:spacing w:after="0" w:line="240" w:lineRule="auto"/>
      </w:pPr>
      <w:r>
        <w:separator/>
      </w:r>
    </w:p>
  </w:endnote>
  <w:endnote w:type="continuationSeparator" w:id="0">
    <w:p w:rsidR="00FC7C66" w:rsidRDefault="00FC7C66" w:rsidP="00412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abic Transparent">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L-Mohanad">
    <w:altName w:val="Times New Roman"/>
    <w:charset w:val="B2"/>
    <w:family w:val="auto"/>
    <w:pitch w:val="variable"/>
    <w:sig w:usb0="00002000" w:usb1="00000000" w:usb2="00000000" w:usb3="00000000" w:csb0="00000040" w:csb1="00000000"/>
  </w:font>
  <w:font w:name="SimplifiedArabic">
    <w:altName w:val="Times New Roman"/>
    <w:panose1 w:val="00000000000000000000"/>
    <w:charset w:val="B2"/>
    <w:family w:val="auto"/>
    <w:notTrueType/>
    <w:pitch w:val="default"/>
    <w:sig w:usb0="00002001" w:usb1="00000000" w:usb2="00000000" w:usb3="00000000" w:csb0="00000040"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khbar MT">
    <w:panose1 w:val="00000000000000000000"/>
    <w:charset w:val="B2"/>
    <w:family w:val="auto"/>
    <w:pitch w:val="variable"/>
    <w:sig w:usb0="00002001" w:usb1="00000000" w:usb2="00000000" w:usb3="00000000" w:csb0="00000040" w:csb1="00000000"/>
  </w:font>
  <w:font w:name="DecoType Naskh">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17902"/>
      <w:docPartObj>
        <w:docPartGallery w:val="Page Numbers (Bottom of Page)"/>
        <w:docPartUnique/>
      </w:docPartObj>
    </w:sdtPr>
    <w:sdtEndPr/>
    <w:sdtContent>
      <w:p w:rsidR="00F438EE" w:rsidRDefault="00F438EE">
        <w:pPr>
          <w:pStyle w:val="Footer"/>
          <w:jc w:val="center"/>
        </w:pPr>
        <w:r w:rsidRPr="00FF6C21">
          <w:rPr>
            <w:sz w:val="20"/>
            <w:szCs w:val="20"/>
          </w:rPr>
          <w:fldChar w:fldCharType="begin"/>
        </w:r>
        <w:r w:rsidRPr="00FF6C21">
          <w:rPr>
            <w:sz w:val="20"/>
            <w:szCs w:val="20"/>
          </w:rPr>
          <w:instrText xml:space="preserve"> PAGE   \* MERGEFORMAT </w:instrText>
        </w:r>
        <w:r w:rsidRPr="00FF6C21">
          <w:rPr>
            <w:sz w:val="20"/>
            <w:szCs w:val="20"/>
          </w:rPr>
          <w:fldChar w:fldCharType="separate"/>
        </w:r>
        <w:r w:rsidR="00483C5A" w:rsidRPr="00483C5A">
          <w:rPr>
            <w:rFonts w:cs="Calibri"/>
            <w:noProof/>
            <w:sz w:val="20"/>
            <w:szCs w:val="20"/>
            <w:lang w:val="ar-SA"/>
          </w:rPr>
          <w:t>2</w:t>
        </w:r>
        <w:r w:rsidRPr="00FF6C21">
          <w:rPr>
            <w:sz w:val="20"/>
            <w:szCs w:val="20"/>
          </w:rPr>
          <w:fldChar w:fldCharType="end"/>
        </w:r>
      </w:p>
    </w:sdtContent>
  </w:sdt>
  <w:p w:rsidR="00F438EE" w:rsidRDefault="00F438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17901"/>
      <w:docPartObj>
        <w:docPartGallery w:val="Page Numbers (Bottom of Page)"/>
        <w:docPartUnique/>
      </w:docPartObj>
    </w:sdtPr>
    <w:sdtEndPr/>
    <w:sdtContent>
      <w:p w:rsidR="00F438EE" w:rsidRDefault="00F438EE">
        <w:pPr>
          <w:pStyle w:val="Footer"/>
          <w:jc w:val="center"/>
        </w:pPr>
        <w:r w:rsidRPr="00FF6C21">
          <w:rPr>
            <w:sz w:val="20"/>
            <w:szCs w:val="20"/>
          </w:rPr>
          <w:fldChar w:fldCharType="begin"/>
        </w:r>
        <w:r w:rsidRPr="00FF6C21">
          <w:rPr>
            <w:sz w:val="20"/>
            <w:szCs w:val="20"/>
          </w:rPr>
          <w:instrText xml:space="preserve"> PAGE   \* MERGEFORMAT </w:instrText>
        </w:r>
        <w:r w:rsidRPr="00FF6C21">
          <w:rPr>
            <w:sz w:val="20"/>
            <w:szCs w:val="20"/>
          </w:rPr>
          <w:fldChar w:fldCharType="separate"/>
        </w:r>
        <w:r w:rsidR="00483C5A" w:rsidRPr="00483C5A">
          <w:rPr>
            <w:rFonts w:cs="Calibri"/>
            <w:noProof/>
            <w:sz w:val="20"/>
            <w:szCs w:val="20"/>
            <w:lang w:val="ar-SA"/>
          </w:rPr>
          <w:t>1</w:t>
        </w:r>
        <w:r w:rsidRPr="00FF6C21">
          <w:rPr>
            <w:sz w:val="20"/>
            <w:szCs w:val="20"/>
          </w:rPr>
          <w:fldChar w:fldCharType="end"/>
        </w:r>
      </w:p>
    </w:sdtContent>
  </w:sdt>
  <w:p w:rsidR="00F438EE" w:rsidRDefault="00F438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7C66" w:rsidRDefault="00FC7C66" w:rsidP="004125D0">
      <w:pPr>
        <w:spacing w:after="0" w:line="240" w:lineRule="auto"/>
      </w:pPr>
      <w:r>
        <w:separator/>
      </w:r>
    </w:p>
  </w:footnote>
  <w:footnote w:type="continuationSeparator" w:id="0">
    <w:p w:rsidR="00FC7C66" w:rsidRDefault="00FC7C66" w:rsidP="004125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8EE" w:rsidRDefault="00F438EE" w:rsidP="005E155F">
    <w:pPr>
      <w:pStyle w:val="Header"/>
      <w:tabs>
        <w:tab w:val="center" w:pos="492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8EE" w:rsidRPr="003B3E7E" w:rsidRDefault="00F438EE" w:rsidP="00FF6C21">
    <w:pPr>
      <w:pStyle w:val="Header"/>
      <w:jc w:val="center"/>
      <w:rPr>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eastAsiaTheme="minorEastAsia" w:hAnsiTheme="minorHAnsi" w:cstheme="minorBidi"/>
        <w:i w:val="0"/>
        <w:noProof w:val="0"/>
        <w:sz w:val="22"/>
        <w:szCs w:val="22"/>
      </w:rPr>
      <w:id w:val="9417896"/>
      <w:docPartObj>
        <w:docPartGallery w:val="Page Numbers (Top of Page)"/>
        <w:docPartUnique/>
      </w:docPartObj>
    </w:sdtPr>
    <w:sdtEndPr/>
    <w:sdtContent>
      <w:p w:rsidR="00F438EE" w:rsidRDefault="00F438EE" w:rsidP="00CD466A">
        <w:pPr>
          <w:pStyle w:val="Header"/>
          <w:jc w:val="center"/>
          <w:rPr>
            <w:szCs w:val="16"/>
          </w:rPr>
        </w:pPr>
      </w:p>
      <w:p w:rsidR="00F438EE" w:rsidRDefault="00F438EE" w:rsidP="00813BB1">
        <w:pPr>
          <w:shd w:val="clear" w:color="auto" w:fill="FFFFFF"/>
          <w:spacing w:after="0" w:line="360" w:lineRule="auto"/>
          <w:jc w:val="center"/>
        </w:pPr>
        <w:r>
          <w:tab/>
        </w:r>
        <w:r>
          <w:tab/>
        </w:r>
      </w:p>
      <w:p w:rsidR="00F438EE" w:rsidRDefault="00F438EE" w:rsidP="00FF6C21">
        <w:pPr>
          <w:shd w:val="clear" w:color="auto" w:fill="FFFFFF"/>
          <w:spacing w:after="0" w:line="360" w:lineRule="auto"/>
          <w:jc w:val="center"/>
        </w:pPr>
      </w:p>
      <w:p w:rsidR="00F438EE" w:rsidRPr="00807DA2" w:rsidRDefault="00F438EE" w:rsidP="00607471">
        <w:pPr>
          <w:tabs>
            <w:tab w:val="left" w:pos="2664"/>
            <w:tab w:val="center" w:pos="4513"/>
          </w:tabs>
        </w:pPr>
        <w:r>
          <w:tab/>
        </w:r>
        <w:r>
          <w:tab/>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74758"/>
    <w:multiLevelType w:val="hybridMultilevel"/>
    <w:tmpl w:val="ED464C7C"/>
    <w:lvl w:ilvl="0" w:tplc="5B228662">
      <w:start w:val="1"/>
      <w:numFmt w:val="bullet"/>
      <w:lvlText w:val="-"/>
      <w:lvlJc w:val="left"/>
      <w:pPr>
        <w:ind w:left="360" w:hanging="360"/>
      </w:pPr>
      <w:rPr>
        <w:rFonts w:ascii="Arial Narrow" w:eastAsia="Times New Roman" w:hAnsi="Arial Narrow" w:cs="Simplified Arabic" w:hint="default"/>
        <w:b/>
        <w:bCs/>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
    <w:nsid w:val="047705A0"/>
    <w:multiLevelType w:val="hybridMultilevel"/>
    <w:tmpl w:val="187A7792"/>
    <w:lvl w:ilvl="0" w:tplc="17BCCE9C">
      <w:start w:val="1"/>
      <w:numFmt w:val="bullet"/>
      <w:lvlText w:val=""/>
      <w:lvlJc w:val="left"/>
      <w:pPr>
        <w:ind w:left="1003" w:hanging="360"/>
      </w:pPr>
      <w:rPr>
        <w:rFonts w:ascii="Symbol" w:hAnsi="Symbol"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2">
    <w:nsid w:val="10EA1372"/>
    <w:multiLevelType w:val="hybridMultilevel"/>
    <w:tmpl w:val="80445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853F98"/>
    <w:multiLevelType w:val="multilevel"/>
    <w:tmpl w:val="B83EC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E10ECB"/>
    <w:multiLevelType w:val="hybridMultilevel"/>
    <w:tmpl w:val="4C54C35C"/>
    <w:lvl w:ilvl="0" w:tplc="449EC3A8">
      <w:start w:val="1"/>
      <w:numFmt w:val="decimal"/>
      <w:lvlText w:val="%1-"/>
      <w:lvlJc w:val="left"/>
      <w:pPr>
        <w:ind w:left="659" w:hanging="375"/>
      </w:pPr>
      <w:rPr>
        <w:rFonts w:hint="default"/>
        <w:b/>
        <w:bCs/>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5">
    <w:nsid w:val="17CE6146"/>
    <w:multiLevelType w:val="hybridMultilevel"/>
    <w:tmpl w:val="E0BAF8EE"/>
    <w:lvl w:ilvl="0" w:tplc="71B80156">
      <w:numFmt w:val="bullet"/>
      <w:lvlText w:val="-"/>
      <w:lvlJc w:val="left"/>
      <w:pPr>
        <w:ind w:left="360" w:hanging="360"/>
      </w:pPr>
      <w:rPr>
        <w:rFonts w:ascii="Arabic Transparent" w:eastAsia="Arabic Transparent" w:hAnsi="Arabic Transparent" w:cs="Arabic Transparent"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7">
    <w:nsid w:val="1E1246D9"/>
    <w:multiLevelType w:val="hybridMultilevel"/>
    <w:tmpl w:val="53B49D5C"/>
    <w:lvl w:ilvl="0" w:tplc="72A47AE6">
      <w:start w:val="1"/>
      <w:numFmt w:val="bullet"/>
      <w:lvlText w:val="-"/>
      <w:lvlJc w:val="left"/>
      <w:pPr>
        <w:ind w:left="757" w:hanging="360"/>
      </w:pPr>
      <w:rPr>
        <w:rFonts w:ascii="Arial" w:eastAsia="Calibri" w:hAnsi="Arial" w:cs="Arabic Transparent"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8">
    <w:nsid w:val="22DC0684"/>
    <w:multiLevelType w:val="hybridMultilevel"/>
    <w:tmpl w:val="AE3A5C6C"/>
    <w:lvl w:ilvl="0" w:tplc="17BCCE9C">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nsid w:val="25F67D91"/>
    <w:multiLevelType w:val="hybridMultilevel"/>
    <w:tmpl w:val="12362692"/>
    <w:lvl w:ilvl="0" w:tplc="F4AE5786">
      <w:start w:val="1"/>
      <w:numFmt w:val="bullet"/>
      <w:lvlText w:val="-"/>
      <w:lvlJc w:val="left"/>
      <w:pPr>
        <w:ind w:left="720" w:hanging="360"/>
      </w:pPr>
      <w:rPr>
        <w:rFonts w:ascii="Times New Roman" w:eastAsia="Times New Roman" w:hAnsi="Times New Roman" w:cs="AL-Mohana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1446A1"/>
    <w:multiLevelType w:val="hybridMultilevel"/>
    <w:tmpl w:val="DAF44DC0"/>
    <w:lvl w:ilvl="0" w:tplc="4C70B4B2">
      <w:start w:val="1"/>
      <w:numFmt w:val="bullet"/>
      <w:lvlText w:val=""/>
      <w:lvlJc w:val="left"/>
      <w:pPr>
        <w:ind w:left="643" w:hanging="360"/>
      </w:pPr>
      <w:rPr>
        <w:rFonts w:ascii="Symbol" w:hAnsi="Symbol" w:hint="default"/>
        <w:b/>
        <w:bCs/>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1">
    <w:nsid w:val="2DA53E6D"/>
    <w:multiLevelType w:val="hybridMultilevel"/>
    <w:tmpl w:val="2D56C1BC"/>
    <w:lvl w:ilvl="0" w:tplc="D3445D56">
      <w:start w:val="1"/>
      <w:numFmt w:val="bullet"/>
      <w:lvlText w:val="•"/>
      <w:lvlJc w:val="left"/>
      <w:pPr>
        <w:ind w:hanging="360"/>
      </w:pPr>
      <w:rPr>
        <w:rFonts w:ascii="Arial" w:eastAsia="Arial" w:hAnsi="Arial" w:hint="default"/>
        <w:w w:val="131"/>
        <w:sz w:val="24"/>
        <w:szCs w:val="24"/>
      </w:rPr>
    </w:lvl>
    <w:lvl w:ilvl="1" w:tplc="4350AAB2">
      <w:start w:val="1"/>
      <w:numFmt w:val="bullet"/>
      <w:lvlText w:val="•"/>
      <w:lvlJc w:val="left"/>
      <w:rPr>
        <w:rFonts w:hint="default"/>
      </w:rPr>
    </w:lvl>
    <w:lvl w:ilvl="2" w:tplc="1DC2E292">
      <w:start w:val="1"/>
      <w:numFmt w:val="bullet"/>
      <w:lvlText w:val="•"/>
      <w:lvlJc w:val="left"/>
      <w:rPr>
        <w:rFonts w:hint="default"/>
      </w:rPr>
    </w:lvl>
    <w:lvl w:ilvl="3" w:tplc="90582D78">
      <w:start w:val="1"/>
      <w:numFmt w:val="bullet"/>
      <w:lvlText w:val="•"/>
      <w:lvlJc w:val="left"/>
      <w:rPr>
        <w:rFonts w:hint="default"/>
      </w:rPr>
    </w:lvl>
    <w:lvl w:ilvl="4" w:tplc="99E8C008">
      <w:start w:val="1"/>
      <w:numFmt w:val="bullet"/>
      <w:lvlText w:val="•"/>
      <w:lvlJc w:val="left"/>
      <w:rPr>
        <w:rFonts w:hint="default"/>
      </w:rPr>
    </w:lvl>
    <w:lvl w:ilvl="5" w:tplc="92EA9A90">
      <w:start w:val="1"/>
      <w:numFmt w:val="bullet"/>
      <w:lvlText w:val="•"/>
      <w:lvlJc w:val="left"/>
      <w:rPr>
        <w:rFonts w:hint="default"/>
      </w:rPr>
    </w:lvl>
    <w:lvl w:ilvl="6" w:tplc="2EF254B8">
      <w:start w:val="1"/>
      <w:numFmt w:val="bullet"/>
      <w:lvlText w:val="•"/>
      <w:lvlJc w:val="left"/>
      <w:rPr>
        <w:rFonts w:hint="default"/>
      </w:rPr>
    </w:lvl>
    <w:lvl w:ilvl="7" w:tplc="78BC3F94">
      <w:start w:val="1"/>
      <w:numFmt w:val="bullet"/>
      <w:lvlText w:val="•"/>
      <w:lvlJc w:val="left"/>
      <w:rPr>
        <w:rFonts w:hint="default"/>
      </w:rPr>
    </w:lvl>
    <w:lvl w:ilvl="8" w:tplc="6B866AF6">
      <w:start w:val="1"/>
      <w:numFmt w:val="bullet"/>
      <w:lvlText w:val="•"/>
      <w:lvlJc w:val="left"/>
      <w:rPr>
        <w:rFonts w:hint="default"/>
      </w:rPr>
    </w:lvl>
  </w:abstractNum>
  <w:abstractNum w:abstractNumId="12">
    <w:nsid w:val="357F755B"/>
    <w:multiLevelType w:val="hybridMultilevel"/>
    <w:tmpl w:val="5C127EC8"/>
    <w:lvl w:ilvl="0" w:tplc="5B228662">
      <w:start w:val="1"/>
      <w:numFmt w:val="bullet"/>
      <w:lvlText w:val="-"/>
      <w:lvlJc w:val="left"/>
      <w:pPr>
        <w:ind w:left="720" w:hanging="360"/>
      </w:pPr>
      <w:rPr>
        <w:rFonts w:ascii="Arial Narrow" w:eastAsia="Times New Roman" w:hAnsi="Arial Narrow" w:cs="Simplified Arabic"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3B52E7"/>
    <w:multiLevelType w:val="hybridMultilevel"/>
    <w:tmpl w:val="6012FA4A"/>
    <w:lvl w:ilvl="0" w:tplc="4D422E0C">
      <w:start w:val="80"/>
      <w:numFmt w:val="bullet"/>
      <w:lvlText w:val="-"/>
      <w:lvlJc w:val="left"/>
      <w:pPr>
        <w:ind w:left="720" w:hanging="360"/>
      </w:pPr>
      <w:rPr>
        <w:rFonts w:ascii="SimplifiedArabic" w:eastAsia="Calibri" w:hAnsi="Calibri" w:cs="SimplifiedArabic"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C1773FD"/>
    <w:multiLevelType w:val="multilevel"/>
    <w:tmpl w:val="3AE4B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D5F16CF"/>
    <w:multiLevelType w:val="hybridMultilevel"/>
    <w:tmpl w:val="ABD23D7E"/>
    <w:lvl w:ilvl="0" w:tplc="F4AE5786">
      <w:start w:val="1"/>
      <w:numFmt w:val="bullet"/>
      <w:lvlText w:val="-"/>
      <w:lvlJc w:val="left"/>
      <w:pPr>
        <w:ind w:left="673" w:hanging="390"/>
      </w:pPr>
      <w:rPr>
        <w:rFonts w:ascii="Times New Roman" w:eastAsia="Times New Roman" w:hAnsi="Times New Roman" w:cs="AL-Mohanad" w:hint="default"/>
        <w:lang w:val="en-US"/>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6">
    <w:nsid w:val="3F090205"/>
    <w:multiLevelType w:val="multilevel"/>
    <w:tmpl w:val="3AE4B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B4029F5"/>
    <w:multiLevelType w:val="singleLevel"/>
    <w:tmpl w:val="9B28C7C8"/>
    <w:lvl w:ilvl="0">
      <w:numFmt w:val="chosung"/>
      <w:lvlText w:val="-"/>
      <w:lvlJc w:val="left"/>
      <w:pPr>
        <w:tabs>
          <w:tab w:val="num" w:pos="1016"/>
        </w:tabs>
        <w:ind w:left="1016" w:right="1016" w:hanging="360"/>
      </w:pPr>
      <w:rPr>
        <w:rFonts w:cs="Times New Roman" w:hint="default"/>
        <w:sz w:val="28"/>
      </w:rPr>
    </w:lvl>
  </w:abstractNum>
  <w:abstractNum w:abstractNumId="18">
    <w:nsid w:val="4D7D6EB4"/>
    <w:multiLevelType w:val="hybridMultilevel"/>
    <w:tmpl w:val="456CD592"/>
    <w:lvl w:ilvl="0" w:tplc="70FAB5B4">
      <w:start w:val="20"/>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298652A"/>
    <w:multiLevelType w:val="hybridMultilevel"/>
    <w:tmpl w:val="83D89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1">
    <w:nsid w:val="56205803"/>
    <w:multiLevelType w:val="multilevel"/>
    <w:tmpl w:val="E2A47066"/>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2">
    <w:nsid w:val="6072363C"/>
    <w:multiLevelType w:val="hybridMultilevel"/>
    <w:tmpl w:val="1884D9C2"/>
    <w:lvl w:ilvl="0" w:tplc="EE68967C">
      <w:start w:val="1"/>
      <w:numFmt w:val="bullet"/>
      <w:lvlText w:val=""/>
      <w:lvlJc w:val="left"/>
      <w:pPr>
        <w:ind w:left="502" w:hanging="360"/>
      </w:pPr>
      <w:rPr>
        <w:rFonts w:ascii="Symbol" w:hAnsi="Symbo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950611C"/>
    <w:multiLevelType w:val="hybridMultilevel"/>
    <w:tmpl w:val="FA9277FE"/>
    <w:lvl w:ilvl="0" w:tplc="F4AE5786">
      <w:start w:val="1"/>
      <w:numFmt w:val="bullet"/>
      <w:lvlText w:val="-"/>
      <w:lvlJc w:val="left"/>
      <w:pPr>
        <w:ind w:left="360" w:hanging="360"/>
      </w:pPr>
      <w:rPr>
        <w:rFonts w:ascii="Times New Roman" w:eastAsia="Times New Roman" w:hAnsi="Times New Roman" w:cs="AL-Mohanad" w:hint="default"/>
        <w:b/>
        <w:bCs/>
        <w:sz w:val="28"/>
        <w:szCs w:val="28"/>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4">
    <w:nsid w:val="721B33D2"/>
    <w:multiLevelType w:val="hybridMultilevel"/>
    <w:tmpl w:val="843A2AFA"/>
    <w:lvl w:ilvl="0" w:tplc="4D422E0C">
      <w:start w:val="80"/>
      <w:numFmt w:val="bullet"/>
      <w:lvlText w:val="-"/>
      <w:lvlJc w:val="left"/>
      <w:pPr>
        <w:ind w:left="502" w:hanging="360"/>
      </w:pPr>
      <w:rPr>
        <w:rFonts w:ascii="SimplifiedArabic" w:eastAsia="Calibri" w:hAnsi="Calibri" w:cs="SimplifiedArabic"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6A43BA8"/>
    <w:multiLevelType w:val="hybridMultilevel"/>
    <w:tmpl w:val="BE1E0710"/>
    <w:lvl w:ilvl="0" w:tplc="439E7CA2">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8F77D73"/>
    <w:multiLevelType w:val="hybridMultilevel"/>
    <w:tmpl w:val="8E24A046"/>
    <w:lvl w:ilvl="0" w:tplc="176ABDE0">
      <w:start w:val="1"/>
      <w:numFmt w:val="bullet"/>
      <w:lvlText w:val="-"/>
      <w:lvlJc w:val="left"/>
      <w:pPr>
        <w:ind w:left="360" w:hanging="360"/>
      </w:pPr>
      <w:rPr>
        <w:rFonts w:ascii="Times New Roman" w:eastAsia="Times New Roman" w:hAnsi="Times New Roman" w:cs="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7ACC4394"/>
    <w:multiLevelType w:val="hybridMultilevel"/>
    <w:tmpl w:val="79542940"/>
    <w:lvl w:ilvl="0" w:tplc="046E47B4">
      <w:start w:val="33"/>
      <w:numFmt w:val="bullet"/>
      <w:lvlText w:val="-"/>
      <w:lvlJc w:val="left"/>
      <w:pPr>
        <w:ind w:left="360" w:hanging="360"/>
      </w:pPr>
      <w:rPr>
        <w:rFonts w:ascii="Calibri" w:eastAsia="Calibri" w:hAnsi="Calibri" w:cs="Arabic Transparent" w:hint="default"/>
        <w:b/>
        <w:bCs w:val="0"/>
        <w:sz w:val="32"/>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num w:numId="1">
    <w:abstractNumId w:val="6"/>
  </w:num>
  <w:num w:numId="2">
    <w:abstractNumId w:val="21"/>
  </w:num>
  <w:num w:numId="3">
    <w:abstractNumId w:val="20"/>
  </w:num>
  <w:num w:numId="4">
    <w:abstractNumId w:val="11"/>
  </w:num>
  <w:num w:numId="5">
    <w:abstractNumId w:val="27"/>
  </w:num>
  <w:num w:numId="6">
    <w:abstractNumId w:val="5"/>
  </w:num>
  <w:num w:numId="7">
    <w:abstractNumId w:val="17"/>
  </w:num>
  <w:num w:numId="8">
    <w:abstractNumId w:val="25"/>
  </w:num>
  <w:num w:numId="9">
    <w:abstractNumId w:val="7"/>
  </w:num>
  <w:num w:numId="10">
    <w:abstractNumId w:val="12"/>
  </w:num>
  <w:num w:numId="11">
    <w:abstractNumId w:val="18"/>
  </w:num>
  <w:num w:numId="12">
    <w:abstractNumId w:val="4"/>
  </w:num>
  <w:num w:numId="13">
    <w:abstractNumId w:val="0"/>
  </w:num>
  <w:num w:numId="14">
    <w:abstractNumId w:val="15"/>
  </w:num>
  <w:num w:numId="15">
    <w:abstractNumId w:val="26"/>
  </w:num>
  <w:num w:numId="16">
    <w:abstractNumId w:val="10"/>
  </w:num>
  <w:num w:numId="17">
    <w:abstractNumId w:val="23"/>
  </w:num>
  <w:num w:numId="18">
    <w:abstractNumId w:val="9"/>
  </w:num>
  <w:num w:numId="19">
    <w:abstractNumId w:val="22"/>
  </w:num>
  <w:num w:numId="20">
    <w:abstractNumId w:val="13"/>
  </w:num>
  <w:num w:numId="21">
    <w:abstractNumId w:val="8"/>
  </w:num>
  <w:num w:numId="22">
    <w:abstractNumId w:val="1"/>
  </w:num>
  <w:num w:numId="23">
    <w:abstractNumId w:val="3"/>
  </w:num>
  <w:num w:numId="24">
    <w:abstractNumId w:val="16"/>
  </w:num>
  <w:num w:numId="25">
    <w:abstractNumId w:val="14"/>
  </w:num>
  <w:num w:numId="26">
    <w:abstractNumId w:val="24"/>
  </w:num>
  <w:num w:numId="27">
    <w:abstractNumId w:val="2"/>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characterSpacingControl w:val="doNotCompress"/>
  <w:hdrShapeDefaults>
    <o:shapedefaults v:ext="edit" spidmax="2049"/>
  </w:hdrShapeDefaults>
  <w:footnotePr>
    <w:numFmt w:val="lowerLette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5D0"/>
    <w:rsid w:val="00004AA2"/>
    <w:rsid w:val="00006709"/>
    <w:rsid w:val="0001083D"/>
    <w:rsid w:val="0002002A"/>
    <w:rsid w:val="0006589F"/>
    <w:rsid w:val="00066C33"/>
    <w:rsid w:val="00074C80"/>
    <w:rsid w:val="000C17B8"/>
    <w:rsid w:val="000F0B6A"/>
    <w:rsid w:val="00123924"/>
    <w:rsid w:val="00152EB3"/>
    <w:rsid w:val="001578DA"/>
    <w:rsid w:val="00161EC3"/>
    <w:rsid w:val="001922F9"/>
    <w:rsid w:val="001955AC"/>
    <w:rsid w:val="001A398D"/>
    <w:rsid w:val="001C12AE"/>
    <w:rsid w:val="001C3A66"/>
    <w:rsid w:val="001D3EB8"/>
    <w:rsid w:val="001E62BC"/>
    <w:rsid w:val="001E6EB9"/>
    <w:rsid w:val="001F3B86"/>
    <w:rsid w:val="00215838"/>
    <w:rsid w:val="002270C7"/>
    <w:rsid w:val="00231A9A"/>
    <w:rsid w:val="002854C6"/>
    <w:rsid w:val="002F3057"/>
    <w:rsid w:val="003051CE"/>
    <w:rsid w:val="00310317"/>
    <w:rsid w:val="0032110C"/>
    <w:rsid w:val="003243CD"/>
    <w:rsid w:val="00335E8F"/>
    <w:rsid w:val="003826DE"/>
    <w:rsid w:val="00397EBD"/>
    <w:rsid w:val="003A5CAF"/>
    <w:rsid w:val="003B4A9F"/>
    <w:rsid w:val="003E34F0"/>
    <w:rsid w:val="004125D0"/>
    <w:rsid w:val="0041400C"/>
    <w:rsid w:val="004217B6"/>
    <w:rsid w:val="0042744D"/>
    <w:rsid w:val="004739E5"/>
    <w:rsid w:val="00474138"/>
    <w:rsid w:val="00475865"/>
    <w:rsid w:val="00477C9A"/>
    <w:rsid w:val="00481FC9"/>
    <w:rsid w:val="00483C5A"/>
    <w:rsid w:val="004902F0"/>
    <w:rsid w:val="00494296"/>
    <w:rsid w:val="004A1753"/>
    <w:rsid w:val="004B0483"/>
    <w:rsid w:val="004B263F"/>
    <w:rsid w:val="004C38BF"/>
    <w:rsid w:val="004C671D"/>
    <w:rsid w:val="004D333B"/>
    <w:rsid w:val="005006FC"/>
    <w:rsid w:val="005019F3"/>
    <w:rsid w:val="00515C40"/>
    <w:rsid w:val="00517D7E"/>
    <w:rsid w:val="00521125"/>
    <w:rsid w:val="00523184"/>
    <w:rsid w:val="005349ED"/>
    <w:rsid w:val="005578B0"/>
    <w:rsid w:val="00590F8E"/>
    <w:rsid w:val="005917BC"/>
    <w:rsid w:val="0059754F"/>
    <w:rsid w:val="005A2F06"/>
    <w:rsid w:val="005B0913"/>
    <w:rsid w:val="005C2B34"/>
    <w:rsid w:val="005C2D02"/>
    <w:rsid w:val="005D2DD4"/>
    <w:rsid w:val="005E155F"/>
    <w:rsid w:val="005E6D81"/>
    <w:rsid w:val="005F15AA"/>
    <w:rsid w:val="00607471"/>
    <w:rsid w:val="00611E78"/>
    <w:rsid w:val="00623F81"/>
    <w:rsid w:val="00624AC9"/>
    <w:rsid w:val="00635662"/>
    <w:rsid w:val="00642179"/>
    <w:rsid w:val="00643D95"/>
    <w:rsid w:val="0064655D"/>
    <w:rsid w:val="00651A83"/>
    <w:rsid w:val="006527FF"/>
    <w:rsid w:val="00652899"/>
    <w:rsid w:val="00661CB8"/>
    <w:rsid w:val="00682A74"/>
    <w:rsid w:val="006B4700"/>
    <w:rsid w:val="006C07DB"/>
    <w:rsid w:val="006C176B"/>
    <w:rsid w:val="006C4C4B"/>
    <w:rsid w:val="006C4E32"/>
    <w:rsid w:val="006C5E5E"/>
    <w:rsid w:val="006E1540"/>
    <w:rsid w:val="006F5324"/>
    <w:rsid w:val="00712CCF"/>
    <w:rsid w:val="00722B02"/>
    <w:rsid w:val="00752E66"/>
    <w:rsid w:val="00760DEF"/>
    <w:rsid w:val="00780521"/>
    <w:rsid w:val="007841DA"/>
    <w:rsid w:val="007A61CB"/>
    <w:rsid w:val="007A7467"/>
    <w:rsid w:val="007B07DD"/>
    <w:rsid w:val="007C0D20"/>
    <w:rsid w:val="007E5E79"/>
    <w:rsid w:val="0080707B"/>
    <w:rsid w:val="00813BB1"/>
    <w:rsid w:val="00834130"/>
    <w:rsid w:val="00835605"/>
    <w:rsid w:val="00836259"/>
    <w:rsid w:val="0085099E"/>
    <w:rsid w:val="008515E2"/>
    <w:rsid w:val="00872A85"/>
    <w:rsid w:val="008756FB"/>
    <w:rsid w:val="008B0A40"/>
    <w:rsid w:val="008C0FF8"/>
    <w:rsid w:val="008C3856"/>
    <w:rsid w:val="008E127E"/>
    <w:rsid w:val="008F7B0D"/>
    <w:rsid w:val="008F7F4A"/>
    <w:rsid w:val="00911F47"/>
    <w:rsid w:val="009206D1"/>
    <w:rsid w:val="00922CC2"/>
    <w:rsid w:val="00927C22"/>
    <w:rsid w:val="009316B4"/>
    <w:rsid w:val="00954489"/>
    <w:rsid w:val="00965DBB"/>
    <w:rsid w:val="00977E07"/>
    <w:rsid w:val="009812BB"/>
    <w:rsid w:val="009A0F60"/>
    <w:rsid w:val="009B31FD"/>
    <w:rsid w:val="009B732C"/>
    <w:rsid w:val="009E299E"/>
    <w:rsid w:val="009E69F7"/>
    <w:rsid w:val="009F4556"/>
    <w:rsid w:val="00A117AA"/>
    <w:rsid w:val="00A158FD"/>
    <w:rsid w:val="00A3761D"/>
    <w:rsid w:val="00A523AF"/>
    <w:rsid w:val="00A533BF"/>
    <w:rsid w:val="00A90BFB"/>
    <w:rsid w:val="00A9264C"/>
    <w:rsid w:val="00AC094F"/>
    <w:rsid w:val="00AC6276"/>
    <w:rsid w:val="00AD12B9"/>
    <w:rsid w:val="00AE5A82"/>
    <w:rsid w:val="00B140BE"/>
    <w:rsid w:val="00B46005"/>
    <w:rsid w:val="00B72492"/>
    <w:rsid w:val="00B91012"/>
    <w:rsid w:val="00BA19B3"/>
    <w:rsid w:val="00BA7884"/>
    <w:rsid w:val="00BB5039"/>
    <w:rsid w:val="00BB549B"/>
    <w:rsid w:val="00BD7607"/>
    <w:rsid w:val="00BE4E3B"/>
    <w:rsid w:val="00C446C4"/>
    <w:rsid w:val="00C45DA3"/>
    <w:rsid w:val="00C64CAE"/>
    <w:rsid w:val="00C65869"/>
    <w:rsid w:val="00C74586"/>
    <w:rsid w:val="00C7613B"/>
    <w:rsid w:val="00C878A2"/>
    <w:rsid w:val="00CA42D2"/>
    <w:rsid w:val="00CC0278"/>
    <w:rsid w:val="00CC76F4"/>
    <w:rsid w:val="00CD466A"/>
    <w:rsid w:val="00CE74E6"/>
    <w:rsid w:val="00CF0234"/>
    <w:rsid w:val="00D23670"/>
    <w:rsid w:val="00D67BC4"/>
    <w:rsid w:val="00D90ACB"/>
    <w:rsid w:val="00D9568A"/>
    <w:rsid w:val="00DA01EC"/>
    <w:rsid w:val="00DA314E"/>
    <w:rsid w:val="00DA3974"/>
    <w:rsid w:val="00DA5C68"/>
    <w:rsid w:val="00DB432C"/>
    <w:rsid w:val="00DC3A54"/>
    <w:rsid w:val="00DE6BAE"/>
    <w:rsid w:val="00DF1EBD"/>
    <w:rsid w:val="00E06D5C"/>
    <w:rsid w:val="00E4031E"/>
    <w:rsid w:val="00E411B6"/>
    <w:rsid w:val="00E47F9B"/>
    <w:rsid w:val="00E6512C"/>
    <w:rsid w:val="00E755BE"/>
    <w:rsid w:val="00E84AE1"/>
    <w:rsid w:val="00E904F3"/>
    <w:rsid w:val="00EA0A06"/>
    <w:rsid w:val="00EB082F"/>
    <w:rsid w:val="00ED4721"/>
    <w:rsid w:val="00ED4987"/>
    <w:rsid w:val="00ED6660"/>
    <w:rsid w:val="00F11C48"/>
    <w:rsid w:val="00F147A1"/>
    <w:rsid w:val="00F2276C"/>
    <w:rsid w:val="00F26239"/>
    <w:rsid w:val="00F438EE"/>
    <w:rsid w:val="00F47487"/>
    <w:rsid w:val="00F75F9D"/>
    <w:rsid w:val="00F831E4"/>
    <w:rsid w:val="00F9284C"/>
    <w:rsid w:val="00F939A6"/>
    <w:rsid w:val="00FA2E54"/>
    <w:rsid w:val="00FA6B70"/>
    <w:rsid w:val="00FC7C66"/>
    <w:rsid w:val="00FE50E7"/>
    <w:rsid w:val="00FE7678"/>
    <w:rsid w:val="00FF6C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annotation reference" w:uiPriority="0"/>
    <w:lsdException w:name="page number" w:uiPriority="0"/>
    <w:lsdException w:name="endnote reference" w:uiPriority="0"/>
    <w:lsdException w:name="endnote text" w:uiPriority="0"/>
    <w:lsdException w:name="List Bullet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Acronym" w:uiPriority="0"/>
    <w:lsdException w:name="annotation subject" w:uiPriority="0"/>
    <w:lsdException w:name="Table 3D effects 3"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22CC2"/>
    <w:pPr>
      <w:keepNext/>
      <w:bidi/>
      <w:spacing w:after="0" w:line="240" w:lineRule="auto"/>
      <w:outlineLvl w:val="0"/>
    </w:pPr>
    <w:rPr>
      <w:rFonts w:ascii="Verdana" w:eastAsia="Times New Roman" w:hAnsi="Verdana" w:cs="Times New Roman"/>
      <w:b/>
      <w:bCs/>
      <w:noProof/>
      <w:color w:val="6A6A6A"/>
      <w:sz w:val="32"/>
      <w:szCs w:val="32"/>
      <w:lang w:val="x-none" w:eastAsia="ar-SA"/>
    </w:rPr>
  </w:style>
  <w:style w:type="paragraph" w:styleId="Heading2">
    <w:name w:val="heading 2"/>
    <w:basedOn w:val="Normal"/>
    <w:next w:val="Normal"/>
    <w:link w:val="Heading2Char"/>
    <w:qFormat/>
    <w:rsid w:val="00922CC2"/>
    <w:pPr>
      <w:keepNext/>
      <w:bidi/>
      <w:spacing w:before="240" w:after="60" w:line="240" w:lineRule="auto"/>
      <w:outlineLvl w:val="1"/>
    </w:pPr>
    <w:rPr>
      <w:rFonts w:ascii="Verdana" w:eastAsia="Times New Roman" w:hAnsi="Verdana" w:cs="Times New Roman"/>
      <w:noProof/>
      <w:color w:val="6A6A6A"/>
      <w:sz w:val="28"/>
      <w:szCs w:val="28"/>
      <w:lang w:val="x-none" w:eastAsia="ar-SA"/>
    </w:rPr>
  </w:style>
  <w:style w:type="paragraph" w:styleId="Heading3">
    <w:name w:val="heading 3"/>
    <w:basedOn w:val="Normal"/>
    <w:next w:val="Normal"/>
    <w:link w:val="Heading3Char"/>
    <w:qFormat/>
    <w:rsid w:val="00922CC2"/>
    <w:pPr>
      <w:keepNext/>
      <w:bidi/>
      <w:spacing w:before="240" w:after="60" w:line="240" w:lineRule="auto"/>
      <w:outlineLvl w:val="2"/>
    </w:pPr>
    <w:rPr>
      <w:rFonts w:ascii="Verdana" w:eastAsia="Times New Roman" w:hAnsi="Verdana" w:cs="Times New Roman"/>
      <w:noProof/>
      <w:color w:val="6A6A6A"/>
      <w:sz w:val="26"/>
      <w:szCs w:val="26"/>
      <w:lang w:val="x-none" w:eastAsia="ar-SA"/>
    </w:rPr>
  </w:style>
  <w:style w:type="paragraph" w:styleId="Heading4">
    <w:name w:val="heading 4"/>
    <w:basedOn w:val="Normal"/>
    <w:next w:val="Normal"/>
    <w:link w:val="Heading4Char"/>
    <w:qFormat/>
    <w:rsid w:val="00922CC2"/>
    <w:pPr>
      <w:keepNext/>
      <w:bidi/>
      <w:spacing w:before="240" w:after="60" w:line="240" w:lineRule="auto"/>
      <w:outlineLvl w:val="3"/>
    </w:pPr>
    <w:rPr>
      <w:rFonts w:ascii="Verdana" w:eastAsia="Times New Roman" w:hAnsi="Verdana" w:cs="Times New Roman"/>
      <w:noProof/>
      <w:color w:val="6A6A6A"/>
      <w:sz w:val="28"/>
      <w:szCs w:val="28"/>
      <w:lang w:val="x-none" w:eastAsia="ar-SA"/>
    </w:rPr>
  </w:style>
  <w:style w:type="paragraph" w:styleId="Heading5">
    <w:name w:val="heading 5"/>
    <w:basedOn w:val="Normal"/>
    <w:next w:val="Normal"/>
    <w:link w:val="Heading5Char"/>
    <w:qFormat/>
    <w:rsid w:val="00922CC2"/>
    <w:pPr>
      <w:bidi/>
      <w:spacing w:before="240" w:after="60" w:line="240" w:lineRule="auto"/>
      <w:outlineLvl w:val="4"/>
    </w:pPr>
    <w:rPr>
      <w:rFonts w:ascii="Verdana" w:eastAsia="Times New Roman" w:hAnsi="Verdana" w:cs="Times New Roman"/>
      <w:noProof/>
      <w:color w:val="6A6A6A"/>
      <w:sz w:val="26"/>
      <w:szCs w:val="26"/>
      <w:lang w:val="x-none" w:eastAsia="ar-SA"/>
    </w:rPr>
  </w:style>
  <w:style w:type="paragraph" w:styleId="Heading6">
    <w:name w:val="heading 6"/>
    <w:basedOn w:val="Normal"/>
    <w:next w:val="Normal"/>
    <w:link w:val="Heading6Char"/>
    <w:qFormat/>
    <w:rsid w:val="00922CC2"/>
    <w:pPr>
      <w:bidi/>
      <w:spacing w:before="240" w:after="60" w:line="240" w:lineRule="auto"/>
      <w:outlineLvl w:val="5"/>
    </w:pPr>
    <w:rPr>
      <w:rFonts w:ascii="Verdana" w:eastAsia="Times New Roman" w:hAnsi="Verdana" w:cs="Times New Roman"/>
      <w:noProof/>
      <w:color w:val="6A6A6A"/>
      <w:lang w:val="x-none" w:eastAsia="ar-SA"/>
    </w:rPr>
  </w:style>
  <w:style w:type="paragraph" w:styleId="Heading7">
    <w:name w:val="heading 7"/>
    <w:basedOn w:val="Normal"/>
    <w:next w:val="Normal"/>
    <w:link w:val="Heading7Char"/>
    <w:qFormat/>
    <w:rsid w:val="00922CC2"/>
    <w:pPr>
      <w:bidi/>
      <w:spacing w:before="240" w:after="60" w:line="240" w:lineRule="auto"/>
      <w:outlineLvl w:val="6"/>
    </w:pPr>
    <w:rPr>
      <w:rFonts w:ascii="Verdana" w:eastAsia="Times New Roman" w:hAnsi="Verdana" w:cs="Times New Roman"/>
      <w:noProof/>
      <w:color w:val="6A6A6A"/>
      <w:sz w:val="24"/>
      <w:szCs w:val="24"/>
      <w:lang w:val="x-none" w:eastAsia="ar-SA"/>
    </w:rPr>
  </w:style>
  <w:style w:type="paragraph" w:styleId="Heading8">
    <w:name w:val="heading 8"/>
    <w:basedOn w:val="Normal"/>
    <w:next w:val="Normal"/>
    <w:link w:val="Heading8Char"/>
    <w:uiPriority w:val="9"/>
    <w:qFormat/>
    <w:rsid w:val="00922CC2"/>
    <w:pPr>
      <w:keepNext/>
      <w:spacing w:after="0" w:line="240" w:lineRule="auto"/>
      <w:jc w:val="center"/>
      <w:outlineLvl w:val="7"/>
    </w:pPr>
    <w:rPr>
      <w:rFonts w:ascii="Verdana" w:eastAsia="Times New Roman" w:hAnsi="Verdana" w:cs="Times New Roman"/>
      <w:b/>
      <w:bCs/>
      <w:color w:val="6A6A6A"/>
      <w:sz w:val="44"/>
      <w:szCs w:val="44"/>
      <w:lang w:val="x-none" w:eastAsia="ar-SA"/>
    </w:rPr>
  </w:style>
  <w:style w:type="paragraph" w:styleId="Heading9">
    <w:name w:val="heading 9"/>
    <w:basedOn w:val="Normal"/>
    <w:next w:val="Normal"/>
    <w:link w:val="Heading9Char"/>
    <w:qFormat/>
    <w:rsid w:val="00922CC2"/>
    <w:pPr>
      <w:keepNext/>
      <w:bidi/>
      <w:spacing w:after="0" w:line="240" w:lineRule="auto"/>
      <w:outlineLvl w:val="8"/>
    </w:pPr>
    <w:rPr>
      <w:rFonts w:ascii="Verdana" w:eastAsia="Times New Roman" w:hAnsi="Verdana" w:cs="Times New Roman"/>
      <w:b/>
      <w:bCs/>
      <w:color w:val="6A6A6A"/>
      <w:sz w:val="2"/>
      <w:szCs w:val="2"/>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s-1storder-head">
    <w:name w:val="Els-1storder-head"/>
    <w:next w:val="Els-body-text"/>
    <w:link w:val="Els-1storder-headChar"/>
    <w:rsid w:val="004125D0"/>
    <w:pPr>
      <w:keepNext/>
      <w:numPr>
        <w:numId w:val="2"/>
      </w:numPr>
      <w:suppressAutoHyphens/>
      <w:spacing w:before="240" w:after="240" w:line="240" w:lineRule="exact"/>
    </w:pPr>
    <w:rPr>
      <w:rFonts w:ascii="Times New Roman" w:eastAsia="Times New Roman" w:hAnsi="Times New Roman" w:cs="Times New Roman"/>
      <w:b/>
      <w:sz w:val="20"/>
      <w:szCs w:val="20"/>
    </w:rPr>
  </w:style>
  <w:style w:type="paragraph" w:customStyle="1" w:styleId="Els-2ndorder-head">
    <w:name w:val="Els-2ndorder-head"/>
    <w:next w:val="Els-body-text"/>
    <w:rsid w:val="004125D0"/>
    <w:pPr>
      <w:keepNext/>
      <w:numPr>
        <w:ilvl w:val="1"/>
        <w:numId w:val="2"/>
      </w:numPr>
      <w:suppressAutoHyphens/>
      <w:spacing w:before="240" w:after="240" w:line="240" w:lineRule="exact"/>
    </w:pPr>
    <w:rPr>
      <w:rFonts w:ascii="Times New Roman" w:eastAsia="Times New Roman" w:hAnsi="Times New Roman" w:cs="Times New Roman"/>
      <w:i/>
      <w:sz w:val="20"/>
      <w:szCs w:val="20"/>
    </w:rPr>
  </w:style>
  <w:style w:type="paragraph" w:customStyle="1" w:styleId="Els-3rdorder-head">
    <w:name w:val="Els-3rdorder-head"/>
    <w:next w:val="Els-body-text"/>
    <w:rsid w:val="004125D0"/>
    <w:pPr>
      <w:keepNext/>
      <w:numPr>
        <w:ilvl w:val="2"/>
        <w:numId w:val="2"/>
      </w:numPr>
      <w:suppressAutoHyphens/>
      <w:spacing w:before="240" w:after="0" w:line="240" w:lineRule="exact"/>
    </w:pPr>
    <w:rPr>
      <w:rFonts w:ascii="Times New Roman" w:eastAsia="Times New Roman" w:hAnsi="Times New Roman" w:cs="Times New Roman"/>
      <w:i/>
      <w:sz w:val="20"/>
      <w:szCs w:val="20"/>
    </w:rPr>
  </w:style>
  <w:style w:type="paragraph" w:customStyle="1" w:styleId="Els-4thorder-head">
    <w:name w:val="Els-4thorder-head"/>
    <w:next w:val="Els-body-text"/>
    <w:rsid w:val="004125D0"/>
    <w:pPr>
      <w:keepNext/>
      <w:numPr>
        <w:ilvl w:val="3"/>
        <w:numId w:val="2"/>
      </w:numPr>
      <w:suppressAutoHyphens/>
      <w:spacing w:before="240" w:after="0" w:line="240" w:lineRule="exact"/>
    </w:pPr>
    <w:rPr>
      <w:rFonts w:ascii="Times New Roman" w:eastAsia="Times New Roman" w:hAnsi="Times New Roman" w:cs="Times New Roman"/>
      <w:i/>
      <w:sz w:val="20"/>
      <w:szCs w:val="20"/>
    </w:rPr>
  </w:style>
  <w:style w:type="paragraph" w:customStyle="1" w:styleId="Els-Abstract-head">
    <w:name w:val="Els-Abstract-head"/>
    <w:next w:val="Normal"/>
    <w:rsid w:val="004125D0"/>
    <w:pPr>
      <w:keepNext/>
      <w:pBdr>
        <w:top w:val="single" w:sz="4" w:space="10" w:color="auto"/>
      </w:pBdr>
      <w:suppressAutoHyphens/>
      <w:spacing w:after="220" w:line="220" w:lineRule="exact"/>
    </w:pPr>
    <w:rPr>
      <w:rFonts w:ascii="Times New Roman" w:eastAsia="Times New Roman" w:hAnsi="Times New Roman" w:cs="Times New Roman"/>
      <w:b/>
      <w:sz w:val="18"/>
      <w:szCs w:val="20"/>
    </w:rPr>
  </w:style>
  <w:style w:type="paragraph" w:customStyle="1" w:styleId="Els-Abstract-text">
    <w:name w:val="Els-Abstract-text"/>
    <w:next w:val="Normal"/>
    <w:rsid w:val="004125D0"/>
    <w:pPr>
      <w:spacing w:after="0" w:line="220" w:lineRule="exact"/>
      <w:jc w:val="both"/>
    </w:pPr>
    <w:rPr>
      <w:rFonts w:ascii="Times New Roman" w:eastAsia="Times New Roman" w:hAnsi="Times New Roman" w:cs="Times New Roman"/>
      <w:sz w:val="18"/>
      <w:szCs w:val="20"/>
    </w:rPr>
  </w:style>
  <w:style w:type="paragraph" w:customStyle="1" w:styleId="Els-acknowledgement">
    <w:name w:val="Els-acknowledgement"/>
    <w:next w:val="Normal"/>
    <w:rsid w:val="004125D0"/>
    <w:pPr>
      <w:keepNext/>
      <w:spacing w:before="480" w:after="240" w:line="220" w:lineRule="exact"/>
    </w:pPr>
    <w:rPr>
      <w:rFonts w:ascii="Times New Roman" w:eastAsia="Times New Roman" w:hAnsi="Times New Roman" w:cs="Times New Roman"/>
      <w:b/>
      <w:sz w:val="20"/>
      <w:szCs w:val="20"/>
    </w:rPr>
  </w:style>
  <w:style w:type="paragraph" w:customStyle="1" w:styleId="Els-Affiliation">
    <w:name w:val="Els-Affiliation"/>
    <w:next w:val="Els-Abstract-head"/>
    <w:rsid w:val="004125D0"/>
    <w:pPr>
      <w:suppressAutoHyphens/>
      <w:spacing w:after="0" w:line="200" w:lineRule="exact"/>
      <w:jc w:val="center"/>
    </w:pPr>
    <w:rPr>
      <w:rFonts w:ascii="Times New Roman" w:eastAsia="Times New Roman" w:hAnsi="Times New Roman" w:cs="Times New Roman"/>
      <w:i/>
      <w:noProof/>
      <w:sz w:val="16"/>
      <w:szCs w:val="20"/>
    </w:rPr>
  </w:style>
  <w:style w:type="paragraph" w:customStyle="1" w:styleId="Els-Author">
    <w:name w:val="Els-Author"/>
    <w:next w:val="Normal"/>
    <w:rsid w:val="004125D0"/>
    <w:pPr>
      <w:keepNext/>
      <w:suppressAutoHyphens/>
      <w:spacing w:after="160" w:line="300" w:lineRule="exact"/>
      <w:jc w:val="center"/>
    </w:pPr>
    <w:rPr>
      <w:rFonts w:ascii="Times New Roman" w:eastAsia="Times New Roman" w:hAnsi="Times New Roman" w:cs="Times New Roman"/>
      <w:noProof/>
      <w:sz w:val="26"/>
      <w:szCs w:val="20"/>
    </w:rPr>
  </w:style>
  <w:style w:type="paragraph" w:customStyle="1" w:styleId="Els-body-text">
    <w:name w:val="Els-body-text"/>
    <w:rsid w:val="004125D0"/>
    <w:pPr>
      <w:keepNext/>
      <w:spacing w:after="0" w:line="240" w:lineRule="exact"/>
      <w:ind w:firstLine="238"/>
      <w:jc w:val="both"/>
    </w:pPr>
    <w:rPr>
      <w:rFonts w:ascii="Times New Roman" w:eastAsia="Times New Roman" w:hAnsi="Times New Roman" w:cs="Times New Roman"/>
      <w:sz w:val="20"/>
      <w:szCs w:val="20"/>
    </w:rPr>
  </w:style>
  <w:style w:type="paragraph" w:customStyle="1" w:styleId="Els-bulletlist">
    <w:name w:val="Els-bulletlist"/>
    <w:basedOn w:val="Els-body-text"/>
    <w:rsid w:val="004125D0"/>
    <w:pPr>
      <w:numPr>
        <w:numId w:val="1"/>
      </w:numPr>
      <w:tabs>
        <w:tab w:val="left" w:pos="240"/>
      </w:tabs>
      <w:jc w:val="left"/>
    </w:pPr>
  </w:style>
  <w:style w:type="paragraph" w:customStyle="1" w:styleId="Els-caption">
    <w:name w:val="Els-caption"/>
    <w:rsid w:val="004125D0"/>
    <w:pPr>
      <w:keepLines/>
      <w:spacing w:before="200" w:after="240" w:line="200" w:lineRule="exact"/>
    </w:pPr>
    <w:rPr>
      <w:rFonts w:ascii="Times New Roman" w:eastAsia="Times New Roman" w:hAnsi="Times New Roman" w:cs="Times New Roman"/>
      <w:sz w:val="16"/>
      <w:szCs w:val="20"/>
    </w:rPr>
  </w:style>
  <w:style w:type="paragraph" w:customStyle="1" w:styleId="Els-equation">
    <w:name w:val="Els-equation"/>
    <w:next w:val="Els-body-text"/>
    <w:rsid w:val="004125D0"/>
    <w:pPr>
      <w:tabs>
        <w:tab w:val="right" w:pos="4320"/>
        <w:tab w:val="right" w:pos="9120"/>
      </w:tabs>
      <w:spacing w:before="120" w:after="120" w:line="220" w:lineRule="exact"/>
      <w:ind w:left="480"/>
    </w:pPr>
    <w:rPr>
      <w:rFonts w:ascii="Times New Roman" w:eastAsia="Times New Roman" w:hAnsi="Times New Roman" w:cs="Times New Roman"/>
      <w:i/>
      <w:noProof/>
      <w:sz w:val="20"/>
      <w:szCs w:val="20"/>
    </w:rPr>
  </w:style>
  <w:style w:type="paragraph" w:customStyle="1" w:styleId="Els-footnote">
    <w:name w:val="Els-footnote"/>
    <w:rsid w:val="004125D0"/>
    <w:pPr>
      <w:keepLines/>
      <w:widowControl w:val="0"/>
      <w:spacing w:after="0" w:line="200" w:lineRule="exact"/>
      <w:ind w:firstLine="240"/>
      <w:jc w:val="both"/>
    </w:pPr>
    <w:rPr>
      <w:rFonts w:ascii="Times New Roman" w:eastAsia="Times New Roman" w:hAnsi="Times New Roman" w:cs="Times New Roman"/>
      <w:sz w:val="16"/>
      <w:szCs w:val="20"/>
    </w:rPr>
  </w:style>
  <w:style w:type="paragraph" w:customStyle="1" w:styleId="Els-history">
    <w:name w:val="Els-history"/>
    <w:next w:val="Normal"/>
    <w:rsid w:val="004125D0"/>
    <w:pPr>
      <w:spacing w:before="120" w:after="400" w:line="200" w:lineRule="exact"/>
      <w:jc w:val="center"/>
    </w:pPr>
    <w:rPr>
      <w:rFonts w:ascii="Times New Roman" w:eastAsia="Times New Roman" w:hAnsi="Times New Roman" w:cs="Times New Roman"/>
      <w:noProof/>
      <w:sz w:val="16"/>
      <w:szCs w:val="20"/>
    </w:rPr>
  </w:style>
  <w:style w:type="paragraph" w:customStyle="1" w:styleId="Els-keywords">
    <w:name w:val="Els-keywords"/>
    <w:next w:val="Normal"/>
    <w:rsid w:val="004125D0"/>
    <w:pPr>
      <w:pBdr>
        <w:bottom w:val="single" w:sz="4" w:space="10" w:color="auto"/>
      </w:pBdr>
      <w:spacing w:line="200" w:lineRule="exact"/>
    </w:pPr>
    <w:rPr>
      <w:rFonts w:ascii="Times New Roman" w:eastAsia="Times New Roman" w:hAnsi="Times New Roman" w:cs="Times New Roman"/>
      <w:noProof/>
      <w:sz w:val="16"/>
      <w:szCs w:val="20"/>
    </w:rPr>
  </w:style>
  <w:style w:type="paragraph" w:customStyle="1" w:styleId="Els-reference">
    <w:name w:val="Els-reference"/>
    <w:rsid w:val="004125D0"/>
    <w:pPr>
      <w:tabs>
        <w:tab w:val="left" w:pos="312"/>
      </w:tabs>
      <w:spacing w:after="0" w:line="200" w:lineRule="exact"/>
      <w:ind w:left="312" w:hanging="312"/>
    </w:pPr>
    <w:rPr>
      <w:rFonts w:ascii="Times New Roman" w:eastAsia="Times New Roman" w:hAnsi="Times New Roman" w:cs="Times New Roman"/>
      <w:noProof/>
      <w:sz w:val="16"/>
      <w:szCs w:val="20"/>
    </w:rPr>
  </w:style>
  <w:style w:type="paragraph" w:customStyle="1" w:styleId="Els-reference-head">
    <w:name w:val="Els-reference-head"/>
    <w:next w:val="Els-reference"/>
    <w:rsid w:val="004125D0"/>
    <w:pPr>
      <w:keepNext/>
      <w:spacing w:before="480" w:line="220" w:lineRule="exact"/>
    </w:pPr>
    <w:rPr>
      <w:rFonts w:ascii="Times New Roman" w:eastAsia="Times New Roman" w:hAnsi="Times New Roman" w:cs="Times New Roman"/>
      <w:b/>
      <w:sz w:val="20"/>
      <w:szCs w:val="20"/>
    </w:rPr>
  </w:style>
  <w:style w:type="paragraph" w:customStyle="1" w:styleId="Els-reprint-line">
    <w:name w:val="Els-reprint-line"/>
    <w:basedOn w:val="Normal"/>
    <w:rsid w:val="004125D0"/>
    <w:pPr>
      <w:tabs>
        <w:tab w:val="left" w:pos="0"/>
        <w:tab w:val="center" w:pos="5443"/>
      </w:tabs>
      <w:spacing w:after="0" w:line="240" w:lineRule="auto"/>
      <w:jc w:val="center"/>
    </w:pPr>
    <w:rPr>
      <w:rFonts w:ascii="Times New Roman" w:eastAsia="Times New Roman" w:hAnsi="Times New Roman" w:cs="Times New Roman"/>
      <w:sz w:val="16"/>
      <w:szCs w:val="20"/>
      <w:lang w:val="en-GB"/>
    </w:rPr>
  </w:style>
  <w:style w:type="paragraph" w:customStyle="1" w:styleId="Els-table-text">
    <w:name w:val="Els-table-text"/>
    <w:rsid w:val="004125D0"/>
    <w:pPr>
      <w:keepNext/>
      <w:spacing w:after="80" w:line="200" w:lineRule="exact"/>
    </w:pPr>
    <w:rPr>
      <w:rFonts w:ascii="Times New Roman" w:eastAsia="Times New Roman" w:hAnsi="Times New Roman" w:cs="Times New Roman"/>
      <w:sz w:val="16"/>
      <w:szCs w:val="20"/>
    </w:rPr>
  </w:style>
  <w:style w:type="paragraph" w:customStyle="1" w:styleId="Els-Title">
    <w:name w:val="Els-Title"/>
    <w:next w:val="Els-Author"/>
    <w:autoRedefine/>
    <w:rsid w:val="001A398D"/>
    <w:pPr>
      <w:suppressAutoHyphens/>
      <w:spacing w:before="100" w:beforeAutospacing="1" w:after="100" w:afterAutospacing="1" w:line="360" w:lineRule="auto"/>
      <w:jc w:val="center"/>
    </w:pPr>
    <w:rPr>
      <w:rFonts w:ascii="Times New Roman" w:eastAsia="Times New Roman" w:hAnsi="Times New Roman" w:cs="Times New Roman"/>
      <w:b/>
      <w:bCs/>
      <w:sz w:val="36"/>
      <w:szCs w:val="36"/>
    </w:rPr>
  </w:style>
  <w:style w:type="paragraph" w:styleId="Header">
    <w:name w:val="header"/>
    <w:link w:val="HeaderChar"/>
    <w:uiPriority w:val="99"/>
    <w:rsid w:val="004125D0"/>
    <w:pPr>
      <w:tabs>
        <w:tab w:val="center" w:pos="4706"/>
        <w:tab w:val="right" w:pos="9356"/>
      </w:tabs>
      <w:spacing w:after="240" w:line="200" w:lineRule="atLeast"/>
    </w:pPr>
    <w:rPr>
      <w:rFonts w:ascii="Times New Roman" w:eastAsia="Times New Roman" w:hAnsi="Times New Roman" w:cs="Times New Roman"/>
      <w:i/>
      <w:noProof/>
      <w:sz w:val="16"/>
      <w:szCs w:val="20"/>
    </w:rPr>
  </w:style>
  <w:style w:type="character" w:customStyle="1" w:styleId="HeaderChar">
    <w:name w:val="Header Char"/>
    <w:basedOn w:val="DefaultParagraphFont"/>
    <w:link w:val="Header"/>
    <w:uiPriority w:val="99"/>
    <w:rsid w:val="004125D0"/>
    <w:rPr>
      <w:rFonts w:ascii="Times New Roman" w:eastAsia="Times New Roman" w:hAnsi="Times New Roman" w:cs="Times New Roman"/>
      <w:i/>
      <w:noProof/>
      <w:sz w:val="16"/>
      <w:szCs w:val="20"/>
    </w:rPr>
  </w:style>
  <w:style w:type="paragraph" w:styleId="FootnoteText">
    <w:name w:val="footnote text"/>
    <w:basedOn w:val="Normal"/>
    <w:link w:val="FootnoteTextChar"/>
    <w:rsid w:val="004125D0"/>
    <w:pPr>
      <w:spacing w:after="0" w:line="240" w:lineRule="auto"/>
    </w:pPr>
    <w:rPr>
      <w:rFonts w:ascii="Univers" w:eastAsia="Times New Roman" w:hAnsi="Univers" w:cs="Times New Roman"/>
      <w:sz w:val="20"/>
      <w:szCs w:val="20"/>
      <w:lang w:val="en-GB"/>
    </w:rPr>
  </w:style>
  <w:style w:type="character" w:customStyle="1" w:styleId="FootnoteTextChar">
    <w:name w:val="Footnote Text Char"/>
    <w:basedOn w:val="DefaultParagraphFont"/>
    <w:link w:val="FootnoteText"/>
    <w:rsid w:val="004125D0"/>
    <w:rPr>
      <w:rFonts w:ascii="Univers" w:eastAsia="Times New Roman" w:hAnsi="Univers" w:cs="Times New Roman"/>
      <w:sz w:val="20"/>
      <w:szCs w:val="20"/>
      <w:lang w:val="en-GB"/>
    </w:rPr>
  </w:style>
  <w:style w:type="character" w:styleId="Hyperlink">
    <w:name w:val="Hyperlink"/>
    <w:uiPriority w:val="99"/>
    <w:rsid w:val="004125D0"/>
    <w:rPr>
      <w:color w:val="auto"/>
      <w:sz w:val="16"/>
      <w:u w:val="none"/>
    </w:rPr>
  </w:style>
  <w:style w:type="paragraph" w:customStyle="1" w:styleId="Els-Abstract-Copyright">
    <w:name w:val="Els-Abstract-Copyright"/>
    <w:basedOn w:val="Els-Abstract-text"/>
    <w:rsid w:val="004125D0"/>
    <w:pPr>
      <w:spacing w:after="220"/>
    </w:pPr>
  </w:style>
  <w:style w:type="character" w:customStyle="1" w:styleId="Els-1storder-headChar">
    <w:name w:val="Els-1storder-head Char"/>
    <w:link w:val="Els-1storder-head"/>
    <w:rsid w:val="004125D0"/>
    <w:rPr>
      <w:rFonts w:ascii="Times New Roman" w:eastAsia="Times New Roman" w:hAnsi="Times New Roman" w:cs="Times New Roman"/>
      <w:b/>
      <w:sz w:val="20"/>
      <w:szCs w:val="20"/>
    </w:rPr>
  </w:style>
  <w:style w:type="character" w:styleId="Strong">
    <w:name w:val="Strong"/>
    <w:basedOn w:val="DefaultParagraphFont"/>
    <w:uiPriority w:val="22"/>
    <w:qFormat/>
    <w:rsid w:val="004125D0"/>
    <w:rPr>
      <w:b/>
      <w:bCs/>
    </w:rPr>
  </w:style>
  <w:style w:type="paragraph" w:styleId="BodyText">
    <w:name w:val="Body Text"/>
    <w:aliases w:val="Body Text Char Char"/>
    <w:basedOn w:val="Normal"/>
    <w:link w:val="BodyTextChar"/>
    <w:qFormat/>
    <w:rsid w:val="004125D0"/>
    <w:pPr>
      <w:tabs>
        <w:tab w:val="left" w:pos="288"/>
      </w:tabs>
      <w:spacing w:after="120" w:line="228" w:lineRule="auto"/>
      <w:ind w:firstLine="288"/>
      <w:jc w:val="both"/>
    </w:pPr>
    <w:rPr>
      <w:rFonts w:ascii="Times New Roman" w:eastAsia="MS Mincho" w:hAnsi="Times New Roman" w:cs="Times New Roman"/>
      <w:spacing w:val="-1"/>
      <w:sz w:val="20"/>
      <w:szCs w:val="20"/>
    </w:rPr>
  </w:style>
  <w:style w:type="character" w:customStyle="1" w:styleId="BodyTextChar">
    <w:name w:val="Body Text Char"/>
    <w:aliases w:val="Body Text Char Char Char"/>
    <w:basedOn w:val="DefaultParagraphFont"/>
    <w:link w:val="BodyText"/>
    <w:rsid w:val="004125D0"/>
    <w:rPr>
      <w:rFonts w:ascii="Times New Roman" w:eastAsia="MS Mincho" w:hAnsi="Times New Roman" w:cs="Times New Roman"/>
      <w:spacing w:val="-1"/>
      <w:sz w:val="20"/>
      <w:szCs w:val="20"/>
    </w:rPr>
  </w:style>
  <w:style w:type="paragraph" w:customStyle="1" w:styleId="references">
    <w:name w:val="references"/>
    <w:uiPriority w:val="99"/>
    <w:rsid w:val="004125D0"/>
    <w:pPr>
      <w:numPr>
        <w:numId w:val="3"/>
      </w:numPr>
      <w:spacing w:after="50" w:line="180" w:lineRule="exact"/>
      <w:jc w:val="both"/>
    </w:pPr>
    <w:rPr>
      <w:rFonts w:ascii="Times New Roman" w:eastAsia="Times New Roman" w:hAnsi="Times New Roman" w:cs="Times New Roman"/>
      <w:noProof/>
      <w:sz w:val="16"/>
      <w:szCs w:val="16"/>
    </w:rPr>
  </w:style>
  <w:style w:type="paragraph" w:styleId="BalloonText">
    <w:name w:val="Balloon Text"/>
    <w:basedOn w:val="Normal"/>
    <w:link w:val="BalloonTextChar"/>
    <w:uiPriority w:val="99"/>
    <w:unhideWhenUsed/>
    <w:rsid w:val="004125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125D0"/>
    <w:rPr>
      <w:rFonts w:ascii="Tahoma" w:hAnsi="Tahoma" w:cs="Tahoma"/>
      <w:sz w:val="16"/>
      <w:szCs w:val="16"/>
    </w:rPr>
  </w:style>
  <w:style w:type="paragraph" w:styleId="Footer">
    <w:name w:val="footer"/>
    <w:basedOn w:val="Normal"/>
    <w:link w:val="FooterChar"/>
    <w:uiPriority w:val="99"/>
    <w:unhideWhenUsed/>
    <w:rsid w:val="00E4031E"/>
    <w:pPr>
      <w:tabs>
        <w:tab w:val="center" w:pos="4320"/>
        <w:tab w:val="right" w:pos="8640"/>
      </w:tabs>
      <w:spacing w:after="0" w:line="240" w:lineRule="auto"/>
    </w:pPr>
  </w:style>
  <w:style w:type="character" w:customStyle="1" w:styleId="FooterChar">
    <w:name w:val="Footer Char"/>
    <w:basedOn w:val="DefaultParagraphFont"/>
    <w:link w:val="Footer"/>
    <w:uiPriority w:val="99"/>
    <w:rsid w:val="00E4031E"/>
  </w:style>
  <w:style w:type="character" w:styleId="FootnoteReference">
    <w:name w:val="footnote reference"/>
    <w:basedOn w:val="DefaultParagraphFont"/>
    <w:uiPriority w:val="99"/>
    <w:unhideWhenUsed/>
    <w:rsid w:val="00ED4987"/>
    <w:rPr>
      <w:vertAlign w:val="superscript"/>
    </w:rPr>
  </w:style>
  <w:style w:type="table" w:customStyle="1" w:styleId="TableNormal1">
    <w:name w:val="Table Normal1"/>
    <w:uiPriority w:val="2"/>
    <w:semiHidden/>
    <w:unhideWhenUsed/>
    <w:qFormat/>
    <w:rsid w:val="00C45DA3"/>
    <w:pPr>
      <w:widowControl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Heading11">
    <w:name w:val="Heading 11"/>
    <w:basedOn w:val="Normal"/>
    <w:uiPriority w:val="1"/>
    <w:qFormat/>
    <w:rsid w:val="00C45DA3"/>
    <w:pPr>
      <w:widowControl w:val="0"/>
      <w:spacing w:after="0" w:line="240" w:lineRule="auto"/>
      <w:ind w:left="120"/>
      <w:outlineLvl w:val="1"/>
    </w:pPr>
    <w:rPr>
      <w:rFonts w:ascii="Arial" w:eastAsia="Arial" w:hAnsi="Arial"/>
      <w:b/>
      <w:bCs/>
      <w:sz w:val="28"/>
      <w:szCs w:val="28"/>
    </w:rPr>
  </w:style>
  <w:style w:type="paragraph" w:customStyle="1" w:styleId="Heading21">
    <w:name w:val="Heading 21"/>
    <w:basedOn w:val="Normal"/>
    <w:uiPriority w:val="1"/>
    <w:qFormat/>
    <w:rsid w:val="00C45DA3"/>
    <w:pPr>
      <w:widowControl w:val="0"/>
      <w:spacing w:after="0" w:line="240" w:lineRule="auto"/>
      <w:ind w:left="120"/>
      <w:outlineLvl w:val="2"/>
    </w:pPr>
    <w:rPr>
      <w:rFonts w:ascii="Arial" w:eastAsia="Arial" w:hAnsi="Arial"/>
      <w:b/>
      <w:bCs/>
      <w:sz w:val="24"/>
      <w:szCs w:val="24"/>
    </w:rPr>
  </w:style>
  <w:style w:type="paragraph" w:styleId="ListParagraph">
    <w:name w:val="List Paragraph"/>
    <w:basedOn w:val="Normal"/>
    <w:uiPriority w:val="34"/>
    <w:qFormat/>
    <w:rsid w:val="00C45DA3"/>
    <w:pPr>
      <w:widowControl w:val="0"/>
      <w:spacing w:after="0" w:line="240" w:lineRule="auto"/>
    </w:pPr>
    <w:rPr>
      <w:rFonts w:eastAsiaTheme="minorHAnsi"/>
    </w:rPr>
  </w:style>
  <w:style w:type="paragraph" w:customStyle="1" w:styleId="TableParagraph">
    <w:name w:val="Table Paragraph"/>
    <w:basedOn w:val="Normal"/>
    <w:uiPriority w:val="1"/>
    <w:qFormat/>
    <w:rsid w:val="00C45DA3"/>
    <w:pPr>
      <w:widowControl w:val="0"/>
      <w:spacing w:after="0" w:line="240" w:lineRule="auto"/>
    </w:pPr>
    <w:rPr>
      <w:rFonts w:eastAsiaTheme="minorHAnsi"/>
    </w:rPr>
  </w:style>
  <w:style w:type="character" w:customStyle="1" w:styleId="Heading1Char">
    <w:name w:val="Heading 1 Char"/>
    <w:basedOn w:val="DefaultParagraphFont"/>
    <w:link w:val="Heading1"/>
    <w:uiPriority w:val="9"/>
    <w:rsid w:val="00922CC2"/>
    <w:rPr>
      <w:rFonts w:ascii="Verdana" w:eastAsia="Times New Roman" w:hAnsi="Verdana" w:cs="Times New Roman"/>
      <w:b/>
      <w:bCs/>
      <w:noProof/>
      <w:color w:val="6A6A6A"/>
      <w:sz w:val="32"/>
      <w:szCs w:val="32"/>
      <w:lang w:val="x-none" w:eastAsia="ar-SA"/>
    </w:rPr>
  </w:style>
  <w:style w:type="character" w:customStyle="1" w:styleId="Heading2Char">
    <w:name w:val="Heading 2 Char"/>
    <w:basedOn w:val="DefaultParagraphFont"/>
    <w:link w:val="Heading2"/>
    <w:rsid w:val="00922CC2"/>
    <w:rPr>
      <w:rFonts w:ascii="Verdana" w:eastAsia="Times New Roman" w:hAnsi="Verdana" w:cs="Times New Roman"/>
      <w:noProof/>
      <w:color w:val="6A6A6A"/>
      <w:sz w:val="28"/>
      <w:szCs w:val="28"/>
      <w:lang w:val="x-none" w:eastAsia="ar-SA"/>
    </w:rPr>
  </w:style>
  <w:style w:type="character" w:customStyle="1" w:styleId="Heading3Char">
    <w:name w:val="Heading 3 Char"/>
    <w:basedOn w:val="DefaultParagraphFont"/>
    <w:link w:val="Heading3"/>
    <w:rsid w:val="00922CC2"/>
    <w:rPr>
      <w:rFonts w:ascii="Verdana" w:eastAsia="Times New Roman" w:hAnsi="Verdana" w:cs="Times New Roman"/>
      <w:noProof/>
      <w:color w:val="6A6A6A"/>
      <w:sz w:val="26"/>
      <w:szCs w:val="26"/>
      <w:lang w:val="x-none" w:eastAsia="ar-SA"/>
    </w:rPr>
  </w:style>
  <w:style w:type="character" w:customStyle="1" w:styleId="Heading4Char">
    <w:name w:val="Heading 4 Char"/>
    <w:basedOn w:val="DefaultParagraphFont"/>
    <w:link w:val="Heading4"/>
    <w:rsid w:val="00922CC2"/>
    <w:rPr>
      <w:rFonts w:ascii="Verdana" w:eastAsia="Times New Roman" w:hAnsi="Verdana" w:cs="Times New Roman"/>
      <w:noProof/>
      <w:color w:val="6A6A6A"/>
      <w:sz w:val="28"/>
      <w:szCs w:val="28"/>
      <w:lang w:val="x-none" w:eastAsia="ar-SA"/>
    </w:rPr>
  </w:style>
  <w:style w:type="character" w:customStyle="1" w:styleId="Heading5Char">
    <w:name w:val="Heading 5 Char"/>
    <w:basedOn w:val="DefaultParagraphFont"/>
    <w:link w:val="Heading5"/>
    <w:rsid w:val="00922CC2"/>
    <w:rPr>
      <w:rFonts w:ascii="Verdana" w:eastAsia="Times New Roman" w:hAnsi="Verdana" w:cs="Times New Roman"/>
      <w:noProof/>
      <w:color w:val="6A6A6A"/>
      <w:sz w:val="26"/>
      <w:szCs w:val="26"/>
      <w:lang w:val="x-none" w:eastAsia="ar-SA"/>
    </w:rPr>
  </w:style>
  <w:style w:type="character" w:customStyle="1" w:styleId="Heading6Char">
    <w:name w:val="Heading 6 Char"/>
    <w:basedOn w:val="DefaultParagraphFont"/>
    <w:link w:val="Heading6"/>
    <w:rsid w:val="00922CC2"/>
    <w:rPr>
      <w:rFonts w:ascii="Verdana" w:eastAsia="Times New Roman" w:hAnsi="Verdana" w:cs="Times New Roman"/>
      <w:noProof/>
      <w:color w:val="6A6A6A"/>
      <w:lang w:val="x-none" w:eastAsia="ar-SA"/>
    </w:rPr>
  </w:style>
  <w:style w:type="character" w:customStyle="1" w:styleId="Heading7Char">
    <w:name w:val="Heading 7 Char"/>
    <w:basedOn w:val="DefaultParagraphFont"/>
    <w:link w:val="Heading7"/>
    <w:rsid w:val="00922CC2"/>
    <w:rPr>
      <w:rFonts w:ascii="Verdana" w:eastAsia="Times New Roman" w:hAnsi="Verdana" w:cs="Times New Roman"/>
      <w:noProof/>
      <w:color w:val="6A6A6A"/>
      <w:sz w:val="24"/>
      <w:szCs w:val="24"/>
      <w:lang w:val="x-none" w:eastAsia="ar-SA"/>
    </w:rPr>
  </w:style>
  <w:style w:type="character" w:customStyle="1" w:styleId="Heading8Char">
    <w:name w:val="Heading 8 Char"/>
    <w:basedOn w:val="DefaultParagraphFont"/>
    <w:link w:val="Heading8"/>
    <w:uiPriority w:val="9"/>
    <w:rsid w:val="00922CC2"/>
    <w:rPr>
      <w:rFonts w:ascii="Verdana" w:eastAsia="Times New Roman" w:hAnsi="Verdana" w:cs="Times New Roman"/>
      <w:b/>
      <w:bCs/>
      <w:color w:val="6A6A6A"/>
      <w:sz w:val="44"/>
      <w:szCs w:val="44"/>
      <w:lang w:val="x-none" w:eastAsia="ar-SA"/>
    </w:rPr>
  </w:style>
  <w:style w:type="character" w:customStyle="1" w:styleId="Heading9Char">
    <w:name w:val="Heading 9 Char"/>
    <w:basedOn w:val="DefaultParagraphFont"/>
    <w:link w:val="Heading9"/>
    <w:rsid w:val="00922CC2"/>
    <w:rPr>
      <w:rFonts w:ascii="Verdana" w:eastAsia="Times New Roman" w:hAnsi="Verdana" w:cs="Times New Roman"/>
      <w:b/>
      <w:bCs/>
      <w:color w:val="6A6A6A"/>
      <w:sz w:val="2"/>
      <w:szCs w:val="2"/>
      <w:lang w:val="x-none" w:eastAsia="ar-SA"/>
    </w:rPr>
  </w:style>
  <w:style w:type="numbering" w:customStyle="1" w:styleId="NoList1">
    <w:name w:val="No List1"/>
    <w:next w:val="NoList"/>
    <w:uiPriority w:val="99"/>
    <w:semiHidden/>
    <w:unhideWhenUsed/>
    <w:rsid w:val="00922CC2"/>
  </w:style>
  <w:style w:type="paragraph" w:styleId="BodyTextIndent">
    <w:name w:val="Body Text Indent"/>
    <w:basedOn w:val="Normal"/>
    <w:link w:val="BodyTextIndentChar"/>
    <w:rsid w:val="00922CC2"/>
    <w:pPr>
      <w:bidi/>
      <w:spacing w:after="120" w:line="480" w:lineRule="auto"/>
    </w:pPr>
    <w:rPr>
      <w:rFonts w:ascii="Verdana" w:eastAsia="Times New Roman" w:hAnsi="Verdana" w:cs="Times New Roman"/>
      <w:noProof/>
      <w:color w:val="6A6A6A"/>
      <w:sz w:val="24"/>
      <w:szCs w:val="24"/>
      <w:lang w:val="x-none" w:eastAsia="ar-SA"/>
    </w:rPr>
  </w:style>
  <w:style w:type="character" w:customStyle="1" w:styleId="BodyTextIndentChar">
    <w:name w:val="Body Text Indent Char"/>
    <w:basedOn w:val="DefaultParagraphFont"/>
    <w:link w:val="BodyTextIndent"/>
    <w:rsid w:val="00922CC2"/>
    <w:rPr>
      <w:rFonts w:ascii="Verdana" w:eastAsia="Times New Roman" w:hAnsi="Verdana" w:cs="Times New Roman"/>
      <w:noProof/>
      <w:color w:val="6A6A6A"/>
      <w:sz w:val="24"/>
      <w:szCs w:val="24"/>
      <w:lang w:val="x-none" w:eastAsia="ar-SA"/>
    </w:rPr>
  </w:style>
  <w:style w:type="paragraph" w:customStyle="1" w:styleId="BalloonText1">
    <w:name w:val="Balloon Text1"/>
    <w:basedOn w:val="Normal"/>
    <w:rsid w:val="00922CC2"/>
    <w:pPr>
      <w:bidi/>
      <w:spacing w:after="0" w:line="240" w:lineRule="auto"/>
    </w:pPr>
    <w:rPr>
      <w:rFonts w:ascii="Tahoma" w:eastAsia="SimSun" w:hAnsi="Tahoma" w:cs="Tahoma"/>
      <w:color w:val="6A6A6A"/>
      <w:sz w:val="16"/>
      <w:szCs w:val="16"/>
      <w:lang w:eastAsia="zh-CN" w:bidi="ar-JO"/>
    </w:rPr>
  </w:style>
  <w:style w:type="paragraph" w:styleId="BodyTextIndent2">
    <w:name w:val="Body Text Indent 2"/>
    <w:basedOn w:val="Normal"/>
    <w:link w:val="BodyTextIndent2Char"/>
    <w:uiPriority w:val="99"/>
    <w:rsid w:val="00922CC2"/>
    <w:pPr>
      <w:bidi/>
      <w:spacing w:after="120" w:line="480" w:lineRule="auto"/>
      <w:ind w:left="283"/>
    </w:pPr>
    <w:rPr>
      <w:rFonts w:ascii="Times New Roman" w:eastAsia="Times New Roman" w:hAnsi="Times New Roman" w:cs="Times New Roman"/>
      <w:noProof/>
      <w:sz w:val="24"/>
      <w:szCs w:val="28"/>
      <w:lang w:val="x-none" w:eastAsia="ar-SA"/>
    </w:rPr>
  </w:style>
  <w:style w:type="character" w:customStyle="1" w:styleId="BodyTextIndent2Char">
    <w:name w:val="Body Text Indent 2 Char"/>
    <w:basedOn w:val="DefaultParagraphFont"/>
    <w:link w:val="BodyTextIndent2"/>
    <w:uiPriority w:val="99"/>
    <w:rsid w:val="00922CC2"/>
    <w:rPr>
      <w:rFonts w:ascii="Times New Roman" w:eastAsia="Times New Roman" w:hAnsi="Times New Roman" w:cs="Times New Roman"/>
      <w:noProof/>
      <w:sz w:val="24"/>
      <w:szCs w:val="28"/>
      <w:lang w:val="x-none" w:eastAsia="ar-SA"/>
    </w:rPr>
  </w:style>
  <w:style w:type="paragraph" w:styleId="Title">
    <w:name w:val="Title"/>
    <w:basedOn w:val="Normal"/>
    <w:link w:val="TitleChar"/>
    <w:qFormat/>
    <w:rsid w:val="00922CC2"/>
    <w:pPr>
      <w:bidi/>
      <w:spacing w:after="0" w:line="240" w:lineRule="auto"/>
      <w:jc w:val="center"/>
    </w:pPr>
    <w:rPr>
      <w:rFonts w:ascii="Verdana" w:eastAsia="Times New Roman" w:hAnsi="Verdana" w:cs="Times New Roman"/>
      <w:b/>
      <w:bCs/>
      <w:color w:val="6A6A6A"/>
      <w:sz w:val="40"/>
      <w:szCs w:val="40"/>
      <w:lang w:val="x-none" w:eastAsia="ar-SA"/>
    </w:rPr>
  </w:style>
  <w:style w:type="character" w:customStyle="1" w:styleId="TitleChar">
    <w:name w:val="Title Char"/>
    <w:basedOn w:val="DefaultParagraphFont"/>
    <w:link w:val="Title"/>
    <w:rsid w:val="00922CC2"/>
    <w:rPr>
      <w:rFonts w:ascii="Verdana" w:eastAsia="Times New Roman" w:hAnsi="Verdana" w:cs="Times New Roman"/>
      <w:b/>
      <w:bCs/>
      <w:color w:val="6A6A6A"/>
      <w:sz w:val="40"/>
      <w:szCs w:val="40"/>
      <w:lang w:val="x-none" w:eastAsia="ar-SA"/>
    </w:rPr>
  </w:style>
  <w:style w:type="character" w:styleId="PageNumber">
    <w:name w:val="page number"/>
    <w:rsid w:val="00922CC2"/>
    <w:rPr>
      <w:rFonts w:ascii="Times New Roman" w:hAnsi="Times New Roman" w:cs="Times New Roman"/>
    </w:rPr>
  </w:style>
  <w:style w:type="paragraph" w:styleId="BlockText">
    <w:name w:val="Block Text"/>
    <w:basedOn w:val="Normal"/>
    <w:rsid w:val="00922CC2"/>
    <w:pPr>
      <w:bidi/>
      <w:spacing w:after="0" w:line="240" w:lineRule="auto"/>
      <w:ind w:right="-58" w:firstLine="58"/>
    </w:pPr>
    <w:rPr>
      <w:rFonts w:ascii="Verdana" w:eastAsia="Times New Roman" w:hAnsi="Verdana" w:cs="Times New Roman"/>
      <w:i/>
      <w:iCs/>
      <w:color w:val="6A6A6A"/>
      <w:sz w:val="20"/>
      <w:szCs w:val="20"/>
    </w:rPr>
  </w:style>
  <w:style w:type="paragraph" w:styleId="EndnoteText">
    <w:name w:val="endnote text"/>
    <w:basedOn w:val="Normal"/>
    <w:link w:val="EndnoteTextChar"/>
    <w:rsid w:val="00922CC2"/>
    <w:pPr>
      <w:bidi/>
      <w:spacing w:after="0" w:line="240" w:lineRule="auto"/>
    </w:pPr>
    <w:rPr>
      <w:rFonts w:ascii="Verdana" w:eastAsia="Times New Roman" w:hAnsi="Verdana" w:cs="Times New Roman"/>
      <w:color w:val="6A6A6A"/>
      <w:sz w:val="20"/>
      <w:szCs w:val="20"/>
      <w:lang w:val="x-none" w:eastAsia="ar-SA"/>
    </w:rPr>
  </w:style>
  <w:style w:type="character" w:customStyle="1" w:styleId="EndnoteTextChar">
    <w:name w:val="Endnote Text Char"/>
    <w:basedOn w:val="DefaultParagraphFont"/>
    <w:link w:val="EndnoteText"/>
    <w:rsid w:val="00922CC2"/>
    <w:rPr>
      <w:rFonts w:ascii="Verdana" w:eastAsia="Times New Roman" w:hAnsi="Verdana" w:cs="Times New Roman"/>
      <w:color w:val="6A6A6A"/>
      <w:sz w:val="20"/>
      <w:szCs w:val="20"/>
      <w:lang w:val="x-none" w:eastAsia="ar-SA"/>
    </w:rPr>
  </w:style>
  <w:style w:type="character" w:styleId="EndnoteReference">
    <w:name w:val="endnote reference"/>
    <w:rsid w:val="00922CC2"/>
    <w:rPr>
      <w:rFonts w:ascii="Times New Roman" w:hAnsi="Times New Roman" w:cs="Times New Roman"/>
      <w:vertAlign w:val="superscript"/>
    </w:rPr>
  </w:style>
  <w:style w:type="paragraph" w:styleId="BodyText3">
    <w:name w:val="Body Text 3"/>
    <w:basedOn w:val="Normal"/>
    <w:link w:val="BodyText3Char"/>
    <w:rsid w:val="00922CC2"/>
    <w:pPr>
      <w:bidi/>
      <w:spacing w:after="120" w:line="240" w:lineRule="auto"/>
    </w:pPr>
    <w:rPr>
      <w:rFonts w:ascii="Verdana" w:eastAsia="Times New Roman" w:hAnsi="Verdana" w:cs="Times New Roman"/>
      <w:noProof/>
      <w:color w:val="6A6A6A"/>
      <w:sz w:val="16"/>
      <w:szCs w:val="16"/>
      <w:lang w:val="x-none" w:eastAsia="ar-SA"/>
    </w:rPr>
  </w:style>
  <w:style w:type="character" w:customStyle="1" w:styleId="BodyText3Char">
    <w:name w:val="Body Text 3 Char"/>
    <w:basedOn w:val="DefaultParagraphFont"/>
    <w:link w:val="BodyText3"/>
    <w:rsid w:val="00922CC2"/>
    <w:rPr>
      <w:rFonts w:ascii="Verdana" w:eastAsia="Times New Roman" w:hAnsi="Verdana" w:cs="Times New Roman"/>
      <w:noProof/>
      <w:color w:val="6A6A6A"/>
      <w:sz w:val="16"/>
      <w:szCs w:val="16"/>
      <w:lang w:val="x-none" w:eastAsia="ar-SA"/>
    </w:rPr>
  </w:style>
  <w:style w:type="paragraph" w:customStyle="1" w:styleId="a">
    <w:name w:val="نمط"/>
    <w:basedOn w:val="Normal"/>
    <w:next w:val="Header"/>
    <w:rsid w:val="00922CC2"/>
    <w:pPr>
      <w:tabs>
        <w:tab w:val="center" w:pos="4153"/>
        <w:tab w:val="right" w:pos="8306"/>
      </w:tabs>
      <w:spacing w:after="0" w:line="240" w:lineRule="auto"/>
    </w:pPr>
    <w:rPr>
      <w:rFonts w:ascii="Verdana" w:eastAsia="Times New Roman" w:hAnsi="Verdana" w:cs="Times New Roman"/>
      <w:color w:val="6A6A6A"/>
      <w:sz w:val="24"/>
      <w:szCs w:val="24"/>
    </w:rPr>
  </w:style>
  <w:style w:type="paragraph" w:styleId="BodyTextIndent3">
    <w:name w:val="Body Text Indent 3"/>
    <w:basedOn w:val="Normal"/>
    <w:link w:val="BodyTextIndent3Char"/>
    <w:rsid w:val="00922CC2"/>
    <w:pPr>
      <w:spacing w:after="120" w:line="240" w:lineRule="auto"/>
      <w:ind w:left="283"/>
    </w:pPr>
    <w:rPr>
      <w:rFonts w:ascii="Verdana" w:eastAsia="Times New Roman" w:hAnsi="Verdana" w:cs="Times New Roman"/>
      <w:color w:val="6A6A6A"/>
      <w:sz w:val="16"/>
      <w:szCs w:val="16"/>
      <w:lang w:val="x-none" w:eastAsia="ar-SA"/>
    </w:rPr>
  </w:style>
  <w:style w:type="character" w:customStyle="1" w:styleId="BodyTextIndent3Char">
    <w:name w:val="Body Text Indent 3 Char"/>
    <w:basedOn w:val="DefaultParagraphFont"/>
    <w:link w:val="BodyTextIndent3"/>
    <w:rsid w:val="00922CC2"/>
    <w:rPr>
      <w:rFonts w:ascii="Verdana" w:eastAsia="Times New Roman" w:hAnsi="Verdana" w:cs="Times New Roman"/>
      <w:color w:val="6A6A6A"/>
      <w:sz w:val="16"/>
      <w:szCs w:val="16"/>
      <w:lang w:val="x-none" w:eastAsia="ar-SA"/>
    </w:rPr>
  </w:style>
  <w:style w:type="paragraph" w:styleId="Subtitle">
    <w:name w:val="Subtitle"/>
    <w:basedOn w:val="Normal"/>
    <w:link w:val="SubtitleChar"/>
    <w:qFormat/>
    <w:rsid w:val="00922CC2"/>
    <w:pPr>
      <w:bidi/>
      <w:spacing w:after="0" w:line="240" w:lineRule="auto"/>
    </w:pPr>
    <w:rPr>
      <w:rFonts w:ascii="Verdana" w:eastAsia="Times New Roman" w:hAnsi="Verdana" w:cs="Times New Roman"/>
      <w:color w:val="6A6A6A"/>
      <w:sz w:val="28"/>
      <w:szCs w:val="24"/>
      <w:lang w:val="x-none" w:eastAsia="ar-SA"/>
    </w:rPr>
  </w:style>
  <w:style w:type="character" w:customStyle="1" w:styleId="SubtitleChar">
    <w:name w:val="Subtitle Char"/>
    <w:basedOn w:val="DefaultParagraphFont"/>
    <w:link w:val="Subtitle"/>
    <w:rsid w:val="00922CC2"/>
    <w:rPr>
      <w:rFonts w:ascii="Verdana" w:eastAsia="Times New Roman" w:hAnsi="Verdana" w:cs="Times New Roman"/>
      <w:color w:val="6A6A6A"/>
      <w:sz w:val="28"/>
      <w:szCs w:val="24"/>
      <w:lang w:val="x-none" w:eastAsia="ar-SA"/>
    </w:rPr>
  </w:style>
  <w:style w:type="paragraph" w:styleId="NormalWeb">
    <w:name w:val="Normal (Web)"/>
    <w:basedOn w:val="Normal"/>
    <w:rsid w:val="00922CC2"/>
    <w:pPr>
      <w:spacing w:before="100" w:beforeAutospacing="1" w:after="100" w:afterAutospacing="1" w:line="240" w:lineRule="auto"/>
    </w:pPr>
    <w:rPr>
      <w:rFonts w:ascii="Verdana" w:eastAsia="Times New Roman" w:hAnsi="Verdana" w:cs="Times New Roman"/>
      <w:color w:val="6A6A6A"/>
      <w:sz w:val="24"/>
      <w:szCs w:val="24"/>
      <w:lang w:bidi="ar-JO"/>
    </w:rPr>
  </w:style>
  <w:style w:type="paragraph" w:customStyle="1" w:styleId="1">
    <w:name w:val="نمط1"/>
    <w:basedOn w:val="Normal"/>
    <w:next w:val="BodyTextIndent"/>
    <w:rsid w:val="00922CC2"/>
    <w:pPr>
      <w:spacing w:after="0" w:line="240" w:lineRule="auto"/>
    </w:pPr>
    <w:rPr>
      <w:rFonts w:ascii="Verdana" w:eastAsia="Times New Roman" w:hAnsi="Verdana" w:cs="Times New Roman"/>
      <w:color w:val="6A6A6A"/>
      <w:sz w:val="24"/>
      <w:szCs w:val="24"/>
      <w:lang w:eastAsia="ar-SA"/>
    </w:rPr>
  </w:style>
  <w:style w:type="paragraph" w:styleId="ListBullet2">
    <w:name w:val="List Bullet 2"/>
    <w:basedOn w:val="Normal"/>
    <w:autoRedefine/>
    <w:rsid w:val="00922CC2"/>
    <w:pPr>
      <w:tabs>
        <w:tab w:val="num" w:pos="648"/>
      </w:tabs>
      <w:bidi/>
      <w:spacing w:after="0" w:line="240" w:lineRule="auto"/>
      <w:ind w:left="360" w:hanging="72"/>
    </w:pPr>
    <w:rPr>
      <w:rFonts w:ascii="Verdana" w:eastAsia="Times New Roman" w:hAnsi="Verdana" w:cs="Akhbar MT"/>
      <w:color w:val="6A6A6A"/>
      <w:sz w:val="20"/>
      <w:szCs w:val="36"/>
      <w:lang w:eastAsia="ar-SA"/>
    </w:rPr>
  </w:style>
  <w:style w:type="paragraph" w:styleId="BodyText2">
    <w:name w:val="Body Text 2"/>
    <w:basedOn w:val="Normal"/>
    <w:link w:val="BodyText2Char"/>
    <w:rsid w:val="00922CC2"/>
    <w:pPr>
      <w:spacing w:after="0" w:line="240" w:lineRule="auto"/>
      <w:jc w:val="lowKashida"/>
    </w:pPr>
    <w:rPr>
      <w:rFonts w:ascii="Verdana" w:eastAsia="Times New Roman" w:hAnsi="Verdana" w:cs="Simplified Arabic"/>
      <w:color w:val="6A6A6A"/>
      <w:sz w:val="20"/>
      <w:szCs w:val="20"/>
      <w:lang w:val="x-none" w:eastAsia="ar-SA" w:bidi="ar-JO"/>
    </w:rPr>
  </w:style>
  <w:style w:type="character" w:customStyle="1" w:styleId="BodyText2Char">
    <w:name w:val="Body Text 2 Char"/>
    <w:basedOn w:val="DefaultParagraphFont"/>
    <w:link w:val="BodyText2"/>
    <w:rsid w:val="00922CC2"/>
    <w:rPr>
      <w:rFonts w:ascii="Verdana" w:eastAsia="Times New Roman" w:hAnsi="Verdana" w:cs="Simplified Arabic"/>
      <w:color w:val="6A6A6A"/>
      <w:sz w:val="20"/>
      <w:szCs w:val="20"/>
      <w:lang w:val="x-none" w:eastAsia="ar-SA" w:bidi="ar-JO"/>
    </w:rPr>
  </w:style>
  <w:style w:type="character" w:customStyle="1" w:styleId="medium-bold1">
    <w:name w:val="medium-bold1"/>
    <w:rsid w:val="00922CC2"/>
    <w:rPr>
      <w:rFonts w:ascii="Arial" w:hAnsi="Arial" w:cs="Arial" w:hint="default"/>
      <w:b/>
      <w:bCs/>
      <w:i w:val="0"/>
      <w:iCs w:val="0"/>
      <w:sz w:val="22"/>
      <w:szCs w:val="22"/>
    </w:rPr>
  </w:style>
  <w:style w:type="character" w:customStyle="1" w:styleId="medium-normal1">
    <w:name w:val="medium-normal1"/>
    <w:rsid w:val="00922CC2"/>
    <w:rPr>
      <w:rFonts w:ascii="Arial" w:hAnsi="Arial" w:cs="Arial" w:hint="default"/>
      <w:b w:val="0"/>
      <w:bCs w:val="0"/>
      <w:i w:val="0"/>
      <w:iCs w:val="0"/>
      <w:sz w:val="22"/>
      <w:szCs w:val="22"/>
    </w:rPr>
  </w:style>
  <w:style w:type="table" w:styleId="TableGrid">
    <w:name w:val="Table Grid"/>
    <w:basedOn w:val="TableNormal"/>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6">
    <w:name w:val="style6"/>
    <w:basedOn w:val="DefaultParagraphFont"/>
    <w:rsid w:val="00922CC2"/>
  </w:style>
  <w:style w:type="paragraph" w:customStyle="1" w:styleId="Arial14">
    <w:name w:val="عادي + (لاتيني) Arial، ‏14 نقطة"/>
    <w:basedOn w:val="Normal"/>
    <w:rsid w:val="00922CC2"/>
    <w:pPr>
      <w:bidi/>
      <w:spacing w:before="100" w:beforeAutospacing="1" w:after="100" w:afterAutospacing="1" w:line="360" w:lineRule="auto"/>
      <w:jc w:val="lowKashida"/>
    </w:pPr>
    <w:rPr>
      <w:rFonts w:ascii="Arial" w:eastAsia="Calibri" w:hAnsi="Arial" w:cs="Arial"/>
      <w:color w:val="6A6A6A"/>
      <w:sz w:val="28"/>
      <w:szCs w:val="24"/>
    </w:rPr>
  </w:style>
  <w:style w:type="paragraph" w:styleId="DocumentMap">
    <w:name w:val="Document Map"/>
    <w:basedOn w:val="Normal"/>
    <w:link w:val="DocumentMapChar"/>
    <w:rsid w:val="00922CC2"/>
    <w:pPr>
      <w:shd w:val="clear" w:color="auto" w:fill="000080"/>
      <w:bidi/>
      <w:spacing w:after="0" w:line="240" w:lineRule="auto"/>
    </w:pPr>
    <w:rPr>
      <w:rFonts w:ascii="Tahoma" w:eastAsia="Times New Roman" w:hAnsi="Tahoma" w:cs="Times New Roman"/>
      <w:noProof/>
      <w:color w:val="6A6A6A"/>
      <w:sz w:val="20"/>
      <w:szCs w:val="20"/>
      <w:lang w:val="x-none" w:eastAsia="ar-SA"/>
    </w:rPr>
  </w:style>
  <w:style w:type="character" w:customStyle="1" w:styleId="DocumentMapChar">
    <w:name w:val="Document Map Char"/>
    <w:basedOn w:val="DefaultParagraphFont"/>
    <w:link w:val="DocumentMap"/>
    <w:rsid w:val="00922CC2"/>
    <w:rPr>
      <w:rFonts w:ascii="Tahoma" w:eastAsia="Times New Roman" w:hAnsi="Tahoma" w:cs="Times New Roman"/>
      <w:noProof/>
      <w:color w:val="6A6A6A"/>
      <w:sz w:val="20"/>
      <w:szCs w:val="20"/>
      <w:shd w:val="clear" w:color="auto" w:fill="000080"/>
      <w:lang w:val="x-none" w:eastAsia="ar-SA"/>
    </w:rPr>
  </w:style>
  <w:style w:type="paragraph" w:styleId="NormalIndent">
    <w:name w:val="Normal Indent"/>
    <w:basedOn w:val="Normal"/>
    <w:link w:val="NormalIndentChar"/>
    <w:rsid w:val="00922CC2"/>
    <w:pPr>
      <w:bidi/>
      <w:spacing w:after="0" w:line="240" w:lineRule="auto"/>
      <w:ind w:left="720"/>
    </w:pPr>
    <w:rPr>
      <w:rFonts w:ascii="Verdana" w:eastAsia="Times New Roman" w:hAnsi="Verdana" w:cs="Times New Roman"/>
      <w:noProof/>
      <w:color w:val="6A6A6A"/>
      <w:sz w:val="24"/>
      <w:szCs w:val="24"/>
      <w:lang w:val="x-none" w:eastAsia="ar-SA"/>
    </w:rPr>
  </w:style>
  <w:style w:type="character" w:customStyle="1" w:styleId="NormalIndentChar">
    <w:name w:val="Normal Indent Char"/>
    <w:link w:val="NormalIndent"/>
    <w:rsid w:val="00922CC2"/>
    <w:rPr>
      <w:rFonts w:ascii="Verdana" w:eastAsia="Times New Roman" w:hAnsi="Verdana" w:cs="Times New Roman"/>
      <w:noProof/>
      <w:color w:val="6A6A6A"/>
      <w:sz w:val="24"/>
      <w:szCs w:val="24"/>
      <w:lang w:val="x-none" w:eastAsia="ar-SA"/>
    </w:rPr>
  </w:style>
  <w:style w:type="character" w:styleId="HTMLAcronym">
    <w:name w:val="HTML Acronym"/>
    <w:basedOn w:val="DefaultParagraphFont"/>
    <w:rsid w:val="00922CC2"/>
  </w:style>
  <w:style w:type="paragraph" w:styleId="BodyTextFirstIndent">
    <w:name w:val="Body Text First Indent"/>
    <w:basedOn w:val="BodyText"/>
    <w:link w:val="BodyTextFirstIndentChar"/>
    <w:rsid w:val="00922CC2"/>
    <w:pPr>
      <w:tabs>
        <w:tab w:val="clear" w:pos="288"/>
      </w:tabs>
      <w:bidi/>
      <w:spacing w:line="240" w:lineRule="auto"/>
      <w:ind w:firstLine="210"/>
      <w:jc w:val="left"/>
    </w:pPr>
    <w:rPr>
      <w:rFonts w:eastAsia="Times New Roman"/>
      <w:noProof/>
      <w:spacing w:val="0"/>
      <w:sz w:val="24"/>
      <w:szCs w:val="28"/>
      <w:lang w:val="x-none" w:eastAsia="ar-SA"/>
    </w:rPr>
  </w:style>
  <w:style w:type="character" w:customStyle="1" w:styleId="BodyTextFirstIndentChar">
    <w:name w:val="Body Text First Indent Char"/>
    <w:basedOn w:val="BodyTextChar"/>
    <w:link w:val="BodyTextFirstIndent"/>
    <w:rsid w:val="00922CC2"/>
    <w:rPr>
      <w:rFonts w:ascii="Times New Roman" w:eastAsia="Times New Roman" w:hAnsi="Times New Roman" w:cs="Times New Roman"/>
      <w:noProof/>
      <w:spacing w:val="-1"/>
      <w:sz w:val="24"/>
      <w:szCs w:val="28"/>
      <w:lang w:val="x-none" w:eastAsia="ar-SA"/>
    </w:rPr>
  </w:style>
  <w:style w:type="character" w:styleId="FollowedHyperlink">
    <w:name w:val="FollowedHyperlink"/>
    <w:rsid w:val="00922CC2"/>
    <w:rPr>
      <w:color w:val="FF7045"/>
      <w:u w:val="single"/>
    </w:rPr>
  </w:style>
  <w:style w:type="paragraph" w:styleId="NoSpacing">
    <w:name w:val="No Spacing"/>
    <w:link w:val="NoSpacingChar"/>
    <w:qFormat/>
    <w:rsid w:val="00922CC2"/>
    <w:pPr>
      <w:spacing w:after="0" w:line="360" w:lineRule="auto"/>
      <w:ind w:right="544"/>
    </w:pPr>
    <w:rPr>
      <w:rFonts w:ascii="Calibri" w:eastAsia="Times New Roman" w:hAnsi="Calibri" w:cs="Times New Roman"/>
    </w:rPr>
  </w:style>
  <w:style w:type="character" w:customStyle="1" w:styleId="NoSpacingChar">
    <w:name w:val="No Spacing Char"/>
    <w:link w:val="NoSpacing"/>
    <w:rsid w:val="00922CC2"/>
    <w:rPr>
      <w:rFonts w:ascii="Calibri" w:eastAsia="Times New Roman" w:hAnsi="Calibri" w:cs="Times New Roman"/>
    </w:rPr>
  </w:style>
  <w:style w:type="character" w:styleId="Emphasis">
    <w:name w:val="Emphasis"/>
    <w:uiPriority w:val="20"/>
    <w:qFormat/>
    <w:rsid w:val="00922CC2"/>
    <w:rPr>
      <w:i/>
      <w:iCs/>
    </w:rPr>
  </w:style>
  <w:style w:type="paragraph" w:customStyle="1" w:styleId="DecimalAligned">
    <w:name w:val="Decimal Aligned"/>
    <w:basedOn w:val="Normal"/>
    <w:uiPriority w:val="40"/>
    <w:qFormat/>
    <w:rsid w:val="00922CC2"/>
    <w:pPr>
      <w:tabs>
        <w:tab w:val="decimal" w:pos="360"/>
      </w:tabs>
      <w:spacing w:after="0" w:line="360" w:lineRule="auto"/>
    </w:pPr>
    <w:rPr>
      <w:rFonts w:ascii="Calibri" w:eastAsia="Times New Roman" w:hAnsi="Calibri" w:cs="Arial"/>
    </w:rPr>
  </w:style>
  <w:style w:type="character" w:styleId="SubtleEmphasis">
    <w:name w:val="Subtle Emphasis"/>
    <w:uiPriority w:val="19"/>
    <w:qFormat/>
    <w:rsid w:val="00922CC2"/>
    <w:rPr>
      <w:rFonts w:eastAsia="Times New Roman" w:cs="Arial"/>
      <w:bCs w:val="0"/>
      <w:i/>
      <w:iCs/>
      <w:color w:val="808080"/>
      <w:szCs w:val="22"/>
      <w:lang w:val="en-US"/>
    </w:rPr>
  </w:style>
  <w:style w:type="character" w:styleId="HTMLCite">
    <w:name w:val="HTML Cite"/>
    <w:uiPriority w:val="99"/>
    <w:unhideWhenUsed/>
    <w:rsid w:val="00922CC2"/>
    <w:rPr>
      <w:i w:val="0"/>
      <w:iCs w:val="0"/>
      <w:color w:val="006621"/>
    </w:rPr>
  </w:style>
  <w:style w:type="character" w:customStyle="1" w:styleId="apple-converted-space">
    <w:name w:val="apple-converted-space"/>
    <w:rsid w:val="00922CC2"/>
  </w:style>
  <w:style w:type="paragraph" w:customStyle="1" w:styleId="Default">
    <w:name w:val="Default"/>
    <w:rsid w:val="00922CC2"/>
    <w:pPr>
      <w:autoSpaceDE w:val="0"/>
      <w:autoSpaceDN w:val="0"/>
      <w:adjustRightInd w:val="0"/>
      <w:spacing w:after="0" w:line="360" w:lineRule="auto"/>
      <w:ind w:right="544"/>
    </w:pPr>
    <w:rPr>
      <w:rFonts w:ascii="Times New Roman" w:eastAsia="Times New Roman" w:hAnsi="Times New Roman" w:cs="Times New Roman"/>
      <w:color w:val="000000"/>
      <w:sz w:val="24"/>
      <w:szCs w:val="24"/>
    </w:rPr>
  </w:style>
  <w:style w:type="table" w:styleId="Table3Deffects3">
    <w:name w:val="Table 3D effects 3"/>
    <w:basedOn w:val="TableNormal"/>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11">
    <w:name w:val="No List11"/>
    <w:next w:val="NoList"/>
    <w:uiPriority w:val="99"/>
    <w:semiHidden/>
    <w:unhideWhenUsed/>
    <w:rsid w:val="00922CC2"/>
  </w:style>
  <w:style w:type="table" w:customStyle="1" w:styleId="TableGrid1">
    <w:name w:val="Table Grid1"/>
    <w:basedOn w:val="TableNormal"/>
    <w:next w:val="TableGrid"/>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31">
    <w:name w:val="Table 3D effects 31"/>
    <w:basedOn w:val="TableNormal"/>
    <w:next w:val="Table3Deffects3"/>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z3988">
    <w:name w:val="z3988"/>
    <w:rsid w:val="00922CC2"/>
  </w:style>
  <w:style w:type="paragraph" w:customStyle="1" w:styleId="10">
    <w:name w:val="سرد الفقرات1"/>
    <w:basedOn w:val="Normal"/>
    <w:uiPriority w:val="34"/>
    <w:qFormat/>
    <w:rsid w:val="00922CC2"/>
    <w:pPr>
      <w:bidi/>
      <w:ind w:left="720"/>
      <w:contextualSpacing/>
    </w:pPr>
    <w:rPr>
      <w:rFonts w:ascii="Calibri" w:eastAsia="Calibri" w:hAnsi="Calibri" w:cs="Arial"/>
    </w:rPr>
  </w:style>
  <w:style w:type="character" w:styleId="CommentReference">
    <w:name w:val="annotation reference"/>
    <w:semiHidden/>
    <w:rsid w:val="00922CC2"/>
    <w:rPr>
      <w:sz w:val="16"/>
      <w:szCs w:val="16"/>
    </w:rPr>
  </w:style>
  <w:style w:type="paragraph" w:styleId="CommentText">
    <w:name w:val="annotation text"/>
    <w:basedOn w:val="Normal"/>
    <w:link w:val="CommentTextChar"/>
    <w:rsid w:val="00922CC2"/>
    <w:pPr>
      <w:bidi/>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rsid w:val="00922CC2"/>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rsid w:val="00922CC2"/>
    <w:rPr>
      <w:b/>
      <w:bCs/>
    </w:rPr>
  </w:style>
  <w:style w:type="character" w:customStyle="1" w:styleId="CommentSubjectChar">
    <w:name w:val="Comment Subject Char"/>
    <w:basedOn w:val="CommentTextChar"/>
    <w:link w:val="CommentSubject"/>
    <w:rsid w:val="00922CC2"/>
    <w:rPr>
      <w:rFonts w:ascii="Calibri" w:eastAsia="Calibri" w:hAnsi="Calibri" w:cs="Times New Roman"/>
      <w:b/>
      <w:bCs/>
      <w:sz w:val="20"/>
      <w:szCs w:val="20"/>
      <w:lang w:val="x-none" w:eastAsia="x-none"/>
    </w:rPr>
  </w:style>
  <w:style w:type="paragraph" w:customStyle="1" w:styleId="a0">
    <w:name w:val="ج"/>
    <w:basedOn w:val="Normal"/>
    <w:rsid w:val="00922CC2"/>
    <w:pPr>
      <w:bidi/>
      <w:spacing w:after="0" w:line="360" w:lineRule="auto"/>
      <w:jc w:val="center"/>
    </w:pPr>
    <w:rPr>
      <w:rFonts w:ascii="Arial" w:eastAsia="Times New Roman" w:hAnsi="Arial" w:cs="Simplified Arabic"/>
      <w:b/>
      <w:bCs/>
      <w:sz w:val="24"/>
      <w:szCs w:val="28"/>
      <w:lang w:eastAsia="ar-SA"/>
    </w:rPr>
  </w:style>
  <w:style w:type="paragraph" w:customStyle="1" w:styleId="11">
    <w:name w:val="سرد الفقرات11"/>
    <w:basedOn w:val="Normal"/>
    <w:uiPriority w:val="34"/>
    <w:qFormat/>
    <w:rsid w:val="00922CC2"/>
    <w:pPr>
      <w:bidi/>
      <w:ind w:left="720"/>
      <w:contextualSpacing/>
    </w:pPr>
    <w:rPr>
      <w:rFonts w:ascii="Calibri" w:eastAsia="Calibri" w:hAnsi="Calibri" w:cs="Arial"/>
    </w:rPr>
  </w:style>
  <w:style w:type="paragraph" w:styleId="PlainText">
    <w:name w:val="Plain Text"/>
    <w:basedOn w:val="Normal"/>
    <w:link w:val="PlainTextChar"/>
    <w:rsid w:val="00922CC2"/>
    <w:pPr>
      <w:bidi/>
      <w:spacing w:after="0" w:line="240" w:lineRule="auto"/>
    </w:pPr>
    <w:rPr>
      <w:rFonts w:ascii="Courier New" w:eastAsia="SimSun" w:hAnsi="Courier New" w:cs="Times New Roman"/>
      <w:sz w:val="20"/>
      <w:szCs w:val="20"/>
      <w:lang w:val="x-none" w:eastAsia="zh-CN"/>
    </w:rPr>
  </w:style>
  <w:style w:type="character" w:customStyle="1" w:styleId="PlainTextChar">
    <w:name w:val="Plain Text Char"/>
    <w:basedOn w:val="DefaultParagraphFont"/>
    <w:link w:val="PlainText"/>
    <w:rsid w:val="00922CC2"/>
    <w:rPr>
      <w:rFonts w:ascii="Courier New" w:eastAsia="SimSun" w:hAnsi="Courier New" w:cs="Times New Roman"/>
      <w:sz w:val="20"/>
      <w:szCs w:val="20"/>
      <w:lang w:val="x-none" w:eastAsia="zh-CN"/>
    </w:rPr>
  </w:style>
  <w:style w:type="paragraph" w:customStyle="1" w:styleId="12">
    <w:name w:val="سرد الفقرات12"/>
    <w:basedOn w:val="Normal"/>
    <w:uiPriority w:val="34"/>
    <w:qFormat/>
    <w:rsid w:val="00922CC2"/>
    <w:pPr>
      <w:bidi/>
      <w:ind w:left="720"/>
      <w:contextualSpacing/>
    </w:pPr>
    <w:rPr>
      <w:rFonts w:ascii="Calibri" w:eastAsia="Calibri" w:hAnsi="Calibri" w:cs="Arial"/>
    </w:rPr>
  </w:style>
  <w:style w:type="paragraph" w:customStyle="1" w:styleId="ListParagraph1">
    <w:name w:val="List Paragraph1"/>
    <w:basedOn w:val="Normal"/>
    <w:qFormat/>
    <w:rsid w:val="00922CC2"/>
    <w:pPr>
      <w:bidi/>
      <w:ind w:left="720"/>
      <w:contextualSpacing/>
    </w:pPr>
    <w:rPr>
      <w:rFonts w:ascii="Calibri" w:eastAsia="Calibri" w:hAnsi="Calibri" w:cs="Arial"/>
    </w:rPr>
  </w:style>
  <w:style w:type="paragraph" w:customStyle="1" w:styleId="NoSpacing1">
    <w:name w:val="No Spacing1"/>
    <w:rsid w:val="00922CC2"/>
    <w:pPr>
      <w:bidi/>
      <w:spacing w:after="0" w:line="240" w:lineRule="auto"/>
    </w:pPr>
    <w:rPr>
      <w:rFonts w:ascii="Calibri" w:eastAsia="Times New Roman" w:hAnsi="Calibri" w:cs="Times New Roman"/>
      <w:sz w:val="24"/>
      <w:szCs w:val="24"/>
    </w:rPr>
  </w:style>
  <w:style w:type="paragraph" w:customStyle="1" w:styleId="a1">
    <w:name w:val="سرد الفقرات"/>
    <w:basedOn w:val="Normal"/>
    <w:rsid w:val="00922CC2"/>
    <w:pPr>
      <w:ind w:left="720"/>
    </w:pPr>
    <w:rPr>
      <w:rFonts w:ascii="Calibri" w:eastAsia="Times New Roman" w:hAnsi="Calibri" w:cs="Arial"/>
    </w:rPr>
  </w:style>
  <w:style w:type="character" w:customStyle="1" w:styleId="apple-style-span">
    <w:name w:val="apple-style-span"/>
    <w:rsid w:val="00922CC2"/>
    <w:rPr>
      <w:rFonts w:cs="Times New Roman"/>
    </w:rPr>
  </w:style>
  <w:style w:type="character" w:customStyle="1" w:styleId="hps">
    <w:name w:val="hps"/>
    <w:rsid w:val="00922CC2"/>
    <w:rPr>
      <w:rFonts w:cs="Times New Roman"/>
    </w:rPr>
  </w:style>
  <w:style w:type="character" w:customStyle="1" w:styleId="shorttext">
    <w:name w:val="short_text"/>
    <w:rsid w:val="00922CC2"/>
    <w:rPr>
      <w:rFonts w:cs="Times New Roman"/>
    </w:rPr>
  </w:style>
  <w:style w:type="character" w:customStyle="1" w:styleId="hpsatn">
    <w:name w:val="hps atn"/>
    <w:rsid w:val="00922CC2"/>
    <w:rPr>
      <w:rFonts w:cs="Times New Roman"/>
    </w:rPr>
  </w:style>
  <w:style w:type="character" w:customStyle="1" w:styleId="longtext">
    <w:name w:val="long_text"/>
    <w:rsid w:val="00922CC2"/>
    <w:rPr>
      <w:rFonts w:cs="Times New Roman"/>
    </w:rPr>
  </w:style>
  <w:style w:type="character" w:customStyle="1" w:styleId="atn">
    <w:name w:val="atn"/>
    <w:rsid w:val="00922CC2"/>
    <w:rPr>
      <w:rFonts w:cs="Times New Roman"/>
    </w:rPr>
  </w:style>
  <w:style w:type="paragraph" w:customStyle="1" w:styleId="western">
    <w:name w:val="western"/>
    <w:basedOn w:val="Normal"/>
    <w:rsid w:val="00922CC2"/>
    <w:pPr>
      <w:spacing w:before="100" w:beforeAutospacing="1" w:after="100" w:afterAutospacing="1" w:line="240" w:lineRule="auto"/>
    </w:pPr>
    <w:rPr>
      <w:rFonts w:ascii="Calibri" w:eastAsia="Times New Roman" w:hAnsi="Calibri" w:cs="Times New Roman"/>
      <w:sz w:val="24"/>
      <w:szCs w:val="24"/>
    </w:rPr>
  </w:style>
  <w:style w:type="character" w:customStyle="1" w:styleId="CharChar">
    <w:name w:val="Char Char"/>
    <w:rsid w:val="00922CC2"/>
    <w:rPr>
      <w:rFonts w:ascii="Times New Roman" w:hAnsi="Times New Roman" w:cs="Simplified Arabic"/>
      <w:sz w:val="24"/>
      <w:szCs w:val="24"/>
      <w:lang w:bidi="ar-SA"/>
    </w:rPr>
  </w:style>
  <w:style w:type="character" w:customStyle="1" w:styleId="CharChar16">
    <w:name w:val="Char Char16"/>
    <w:locked/>
    <w:rsid w:val="00922CC2"/>
    <w:rPr>
      <w:rFonts w:ascii="Times New Roman" w:hAnsi="Times New Roman" w:cs="Simplified Arabic"/>
      <w:sz w:val="34"/>
      <w:szCs w:val="34"/>
      <w:lang w:bidi="ar-SA"/>
    </w:rPr>
  </w:style>
  <w:style w:type="character" w:customStyle="1" w:styleId="CharChar15">
    <w:name w:val="Char Char15"/>
    <w:locked/>
    <w:rsid w:val="00922CC2"/>
    <w:rPr>
      <w:rFonts w:ascii="Times New Roman" w:hAnsi="Times New Roman" w:cs="Arial"/>
      <w:sz w:val="38"/>
      <w:szCs w:val="38"/>
    </w:rPr>
  </w:style>
  <w:style w:type="paragraph" w:customStyle="1" w:styleId="20">
    <w:name w:val="20"/>
    <w:basedOn w:val="Normal"/>
    <w:link w:val="20Char"/>
    <w:rsid w:val="00922CC2"/>
    <w:pPr>
      <w:bidi/>
      <w:spacing w:after="0" w:line="360" w:lineRule="auto"/>
    </w:pPr>
    <w:rPr>
      <w:rFonts w:ascii="Times New Roman" w:eastAsia="Times New Roman" w:hAnsi="Times New Roman" w:cs="Simplified Arabic"/>
      <w:b/>
      <w:bCs/>
      <w:sz w:val="32"/>
      <w:szCs w:val="32"/>
      <w:lang w:val="x-none" w:eastAsia="x-none" w:bidi="ar-JO"/>
    </w:rPr>
  </w:style>
  <w:style w:type="character" w:customStyle="1" w:styleId="20Char">
    <w:name w:val="20 Char"/>
    <w:link w:val="20"/>
    <w:rsid w:val="00922CC2"/>
    <w:rPr>
      <w:rFonts w:ascii="Times New Roman" w:eastAsia="Times New Roman" w:hAnsi="Times New Roman" w:cs="Simplified Arabic"/>
      <w:b/>
      <w:bCs/>
      <w:sz w:val="32"/>
      <w:szCs w:val="32"/>
      <w:lang w:val="x-none" w:eastAsia="x-none" w:bidi="ar-JO"/>
    </w:rPr>
  </w:style>
  <w:style w:type="paragraph" w:customStyle="1" w:styleId="a2">
    <w:name w:val="النص القرآني"/>
    <w:basedOn w:val="Normal"/>
    <w:rsid w:val="00922CC2"/>
    <w:pPr>
      <w:bidi/>
      <w:spacing w:after="0" w:line="240" w:lineRule="auto"/>
      <w:jc w:val="both"/>
    </w:pPr>
    <w:rPr>
      <w:rFonts w:ascii="Times New Roman" w:eastAsia="Times New Roman" w:hAnsi="Times New Roman" w:cs="DecoType Naskh"/>
      <w:noProof/>
      <w:sz w:val="28"/>
      <w:szCs w:val="40"/>
    </w:rPr>
  </w:style>
  <w:style w:type="character" w:customStyle="1" w:styleId="medium-bold">
    <w:name w:val="medium-bold"/>
    <w:rsid w:val="00922CC2"/>
  </w:style>
  <w:style w:type="character" w:customStyle="1" w:styleId="medium-normal">
    <w:name w:val="medium-normal"/>
    <w:rsid w:val="00922CC2"/>
  </w:style>
  <w:style w:type="character" w:customStyle="1" w:styleId="BalloonTextChar1">
    <w:name w:val="Balloon Text Char1"/>
    <w:rsid w:val="00922CC2"/>
    <w:rPr>
      <w:rFonts w:ascii="Tahoma" w:hAnsi="Tahoma" w:cs="Tahoma"/>
      <w:sz w:val="16"/>
      <w:szCs w:val="16"/>
    </w:rPr>
  </w:style>
  <w:style w:type="character" w:customStyle="1" w:styleId="DocumentMapChar1">
    <w:name w:val="Document Map Char1"/>
    <w:rsid w:val="00922CC2"/>
    <w:rPr>
      <w:rFonts w:ascii="Tahoma" w:hAnsi="Tahoma" w:cs="Tahoma"/>
      <w:sz w:val="16"/>
      <w:szCs w:val="16"/>
    </w:rPr>
  </w:style>
  <w:style w:type="character" w:customStyle="1" w:styleId="CommentSubjectChar1">
    <w:name w:val="Comment Subject Char1"/>
    <w:rsid w:val="00922CC2"/>
    <w:rPr>
      <w:b/>
      <w:bCs/>
    </w:rPr>
  </w:style>
  <w:style w:type="paragraph" w:styleId="Caption">
    <w:name w:val="caption"/>
    <w:basedOn w:val="Normal"/>
    <w:next w:val="Normal"/>
    <w:qFormat/>
    <w:rsid w:val="00922CC2"/>
    <w:pPr>
      <w:bidi/>
      <w:spacing w:after="0" w:line="240" w:lineRule="auto"/>
    </w:pPr>
    <w:rPr>
      <w:rFonts w:ascii="Times New Roman" w:eastAsia="Times New Roman" w:hAnsi="Times New Roman" w:cs="Times New Roman"/>
      <w:b/>
      <w:bCs/>
      <w:sz w:val="20"/>
      <w:szCs w:val="20"/>
    </w:rPr>
  </w:style>
  <w:style w:type="paragraph" w:styleId="TOC1">
    <w:name w:val="toc 1"/>
    <w:basedOn w:val="Normal"/>
    <w:next w:val="Normal"/>
    <w:autoRedefine/>
    <w:rsid w:val="00922CC2"/>
    <w:pPr>
      <w:bidi/>
      <w:spacing w:after="0" w:line="240" w:lineRule="auto"/>
    </w:pPr>
    <w:rPr>
      <w:rFonts w:ascii="Times New Roman" w:eastAsia="Times New Roman" w:hAnsi="Times New Roman" w:cs="Times New Roman"/>
      <w:sz w:val="24"/>
      <w:szCs w:val="24"/>
    </w:rPr>
  </w:style>
  <w:style w:type="character" w:customStyle="1" w:styleId="CharChar161">
    <w:name w:val="Char Char161"/>
    <w:locked/>
    <w:rsid w:val="00922CC2"/>
    <w:rPr>
      <w:rFonts w:ascii="Times New Roman" w:hAnsi="Times New Roman" w:cs="Simplified Arabic"/>
      <w:sz w:val="34"/>
      <w:szCs w:val="34"/>
      <w:lang w:bidi="ar-SA"/>
    </w:rPr>
  </w:style>
  <w:style w:type="character" w:customStyle="1" w:styleId="CharChar151">
    <w:name w:val="Char Char151"/>
    <w:locked/>
    <w:rsid w:val="00922CC2"/>
    <w:rPr>
      <w:rFonts w:ascii="Times New Roman" w:hAnsi="Times New Roman" w:cs="Arial"/>
      <w:sz w:val="38"/>
      <w:szCs w:val="38"/>
    </w:rPr>
  </w:style>
  <w:style w:type="table" w:customStyle="1" w:styleId="Calendar3">
    <w:name w:val="Calendar 3"/>
    <w:basedOn w:val="TableNormal"/>
    <w:uiPriority w:val="99"/>
    <w:qFormat/>
    <w:rsid w:val="00922CC2"/>
    <w:pPr>
      <w:spacing w:after="0" w:line="240" w:lineRule="auto"/>
      <w:jc w:val="right"/>
    </w:pPr>
    <w:rPr>
      <w:rFonts w:ascii="Cambria" w:eastAsia="Times New Roman" w:hAnsi="Cambria" w:cs="Times New Roman"/>
      <w:color w:val="7F7F7F"/>
      <w:lang w:bidi="en-US"/>
    </w:rPr>
    <w:tblPr>
      <w:tblInd w:w="0" w:type="dxa"/>
      <w:tblCellMar>
        <w:top w:w="0" w:type="dxa"/>
        <w:left w:w="108" w:type="dxa"/>
        <w:bottom w:w="0" w:type="dxa"/>
        <w:right w:w="108" w:type="dxa"/>
      </w:tblCellMa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paragraph" w:customStyle="1" w:styleId="Style1">
    <w:name w:val="Style1"/>
    <w:basedOn w:val="a2"/>
    <w:qFormat/>
    <w:rsid w:val="00922CC2"/>
  </w:style>
  <w:style w:type="paragraph" w:styleId="Quote">
    <w:name w:val="Quote"/>
    <w:basedOn w:val="Normal"/>
    <w:next w:val="Normal"/>
    <w:link w:val="QuoteChar"/>
    <w:uiPriority w:val="29"/>
    <w:qFormat/>
    <w:rsid w:val="00922CC2"/>
    <w:rPr>
      <w:rFonts w:ascii="Calibri" w:eastAsia="Calibri" w:hAnsi="Calibri" w:cs="Times New Roman"/>
      <w:i/>
      <w:iCs/>
      <w:color w:val="000000"/>
      <w:lang w:val="x-none" w:eastAsia="x-none"/>
    </w:rPr>
  </w:style>
  <w:style w:type="character" w:customStyle="1" w:styleId="QuoteChar">
    <w:name w:val="Quote Char"/>
    <w:basedOn w:val="DefaultParagraphFont"/>
    <w:link w:val="Quote"/>
    <w:uiPriority w:val="29"/>
    <w:rsid w:val="00922CC2"/>
    <w:rPr>
      <w:rFonts w:ascii="Calibri" w:eastAsia="Calibri" w:hAnsi="Calibri" w:cs="Times New Roman"/>
      <w:i/>
      <w:iCs/>
      <w:color w:val="000000"/>
      <w:lang w:val="x-none" w:eastAsia="x-none"/>
    </w:rPr>
  </w:style>
  <w:style w:type="paragraph" w:styleId="IntenseQuote">
    <w:name w:val="Intense Quote"/>
    <w:basedOn w:val="Normal"/>
    <w:next w:val="Normal"/>
    <w:link w:val="IntenseQuoteChar"/>
    <w:uiPriority w:val="30"/>
    <w:qFormat/>
    <w:rsid w:val="00922CC2"/>
    <w:pPr>
      <w:pBdr>
        <w:bottom w:val="single" w:sz="4" w:space="4" w:color="4F81BD"/>
      </w:pBdr>
      <w:spacing w:before="200" w:after="280" w:line="240" w:lineRule="auto"/>
      <w:ind w:left="936" w:right="936"/>
    </w:pPr>
    <w:rPr>
      <w:rFonts w:ascii="Times New Roman" w:eastAsia="Calibri" w:hAnsi="Times New Roman" w:cs="Times New Roman"/>
      <w:b/>
      <w:bCs/>
      <w:i/>
      <w:iCs/>
      <w:color w:val="4F81BD"/>
      <w:sz w:val="24"/>
      <w:szCs w:val="24"/>
      <w:lang w:val="x-none" w:eastAsia="x-none"/>
    </w:rPr>
  </w:style>
  <w:style w:type="character" w:customStyle="1" w:styleId="IntenseQuoteChar">
    <w:name w:val="Intense Quote Char"/>
    <w:basedOn w:val="DefaultParagraphFont"/>
    <w:link w:val="IntenseQuote"/>
    <w:uiPriority w:val="30"/>
    <w:rsid w:val="00922CC2"/>
    <w:rPr>
      <w:rFonts w:ascii="Times New Roman" w:eastAsia="Calibri" w:hAnsi="Times New Roman" w:cs="Times New Roman"/>
      <w:b/>
      <w:bCs/>
      <w:i/>
      <w:iCs/>
      <w:color w:val="4F81BD"/>
      <w:sz w:val="24"/>
      <w:szCs w:val="24"/>
      <w:lang w:val="x-none" w:eastAsia="x-none"/>
    </w:rPr>
  </w:style>
  <w:style w:type="character" w:styleId="IntenseEmphasis">
    <w:name w:val="Intense Emphasis"/>
    <w:uiPriority w:val="21"/>
    <w:qFormat/>
    <w:rsid w:val="00922CC2"/>
    <w:rPr>
      <w:b/>
      <w:bCs/>
      <w:i/>
      <w:iCs/>
      <w:color w:val="4F81BD"/>
    </w:rPr>
  </w:style>
  <w:style w:type="character" w:styleId="SubtleReference">
    <w:name w:val="Subtle Reference"/>
    <w:uiPriority w:val="31"/>
    <w:qFormat/>
    <w:rsid w:val="00922CC2"/>
    <w:rPr>
      <w:smallCaps/>
      <w:color w:val="C0504D"/>
      <w:u w:val="single"/>
    </w:rPr>
  </w:style>
  <w:style w:type="character" w:styleId="IntenseReference">
    <w:name w:val="Intense Reference"/>
    <w:uiPriority w:val="32"/>
    <w:qFormat/>
    <w:rsid w:val="00922CC2"/>
    <w:rPr>
      <w:b/>
      <w:bCs/>
      <w:smallCaps/>
      <w:color w:val="C0504D"/>
      <w:spacing w:val="5"/>
      <w:u w:val="single"/>
    </w:rPr>
  </w:style>
  <w:style w:type="character" w:styleId="BookTitle">
    <w:name w:val="Book Title"/>
    <w:uiPriority w:val="33"/>
    <w:qFormat/>
    <w:rsid w:val="00922CC2"/>
    <w:rPr>
      <w:b/>
      <w:bCs/>
      <w:smallCaps/>
      <w:spacing w:val="5"/>
    </w:rPr>
  </w:style>
  <w:style w:type="paragraph" w:styleId="TOCHeading">
    <w:name w:val="TOC Heading"/>
    <w:basedOn w:val="Heading1"/>
    <w:next w:val="Normal"/>
    <w:uiPriority w:val="39"/>
    <w:semiHidden/>
    <w:unhideWhenUsed/>
    <w:qFormat/>
    <w:rsid w:val="00922CC2"/>
    <w:pPr>
      <w:bidi w:val="0"/>
      <w:spacing w:before="240" w:after="60" w:line="276" w:lineRule="auto"/>
      <w:outlineLvl w:val="9"/>
    </w:pPr>
    <w:rPr>
      <w:rFonts w:ascii="Cambria" w:hAnsi="Cambria"/>
      <w:noProof w:val="0"/>
      <w:color w:val="auto"/>
      <w:kern w:val="32"/>
      <w:lang w:eastAsia="en-US"/>
    </w:rPr>
  </w:style>
  <w:style w:type="numbering" w:customStyle="1" w:styleId="NoList111">
    <w:name w:val="No List111"/>
    <w:next w:val="NoList"/>
    <w:uiPriority w:val="99"/>
    <w:semiHidden/>
    <w:unhideWhenUsed/>
    <w:rsid w:val="00922CC2"/>
  </w:style>
  <w:style w:type="character" w:customStyle="1" w:styleId="googqs-tidbit-0">
    <w:name w:val="goog_qs-tidbit-0"/>
    <w:basedOn w:val="DefaultParagraphFont"/>
    <w:rsid w:val="00922CC2"/>
  </w:style>
  <w:style w:type="character" w:customStyle="1" w:styleId="googqs-nowrap1">
    <w:name w:val="goog_qs-nowrap1"/>
    <w:rsid w:val="00922CC2"/>
    <w:rPr>
      <w:rFonts w:ascii="Arial" w:hAnsi="Arial" w:cs="Arial" w:hint="default"/>
      <w:strike w:val="0"/>
      <w:dstrike w:val="0"/>
      <w:color w:val="373737"/>
      <w:spacing w:val="0"/>
      <w:sz w:val="20"/>
      <w:szCs w:val="20"/>
      <w:u w:val="none"/>
      <w:effect w:val="none"/>
      <w:bdr w:val="none" w:sz="0" w:space="0" w:color="auto" w:frame="1"/>
    </w:rPr>
  </w:style>
  <w:style w:type="character" w:customStyle="1" w:styleId="googqs-query1">
    <w:name w:val="goog_qs-query1"/>
    <w:rsid w:val="00922CC2"/>
    <w:rPr>
      <w:rFonts w:ascii="Arial" w:hAnsi="Arial" w:cs="Arial" w:hint="default"/>
      <w:b/>
      <w:bCs/>
      <w:strike w:val="0"/>
      <w:dstrike w:val="0"/>
      <w:color w:val="373737"/>
      <w:spacing w:val="0"/>
      <w:sz w:val="20"/>
      <w:szCs w:val="20"/>
      <w:u w:val="none"/>
      <w:effect w:val="none"/>
      <w:bdr w:val="none" w:sz="0" w:space="0" w:color="auto" w:frame="1"/>
    </w:rPr>
  </w:style>
  <w:style w:type="character" w:customStyle="1" w:styleId="googqs-nowrap2">
    <w:name w:val="goog_qs-nowrap2"/>
    <w:rsid w:val="00922CC2"/>
    <w:rPr>
      <w:rFonts w:ascii="Arial" w:hAnsi="Arial" w:cs="Arial" w:hint="default"/>
      <w:b/>
      <w:bCs/>
      <w:strike w:val="0"/>
      <w:dstrike w:val="0"/>
      <w:color w:val="373737"/>
      <w:spacing w:val="0"/>
      <w:sz w:val="20"/>
      <w:szCs w:val="20"/>
      <w:u w:val="none"/>
      <w:effect w:val="none"/>
      <w:bdr w:val="none" w:sz="0" w:space="0" w:color="auto" w:frame="1"/>
    </w:rPr>
  </w:style>
  <w:style w:type="character" w:customStyle="1" w:styleId="googqs-nowrap3">
    <w:name w:val="goog_qs-nowrap3"/>
    <w:rsid w:val="00922CC2"/>
    <w:rPr>
      <w:rFonts w:ascii="Arial" w:hAnsi="Arial" w:cs="Arial" w:hint="default"/>
      <w:strike w:val="0"/>
      <w:dstrike w:val="0"/>
      <w:color w:val="373737"/>
      <w:spacing w:val="0"/>
      <w:sz w:val="20"/>
      <w:szCs w:val="20"/>
      <w:u w:val="none"/>
      <w:effect w:val="none"/>
      <w:bdr w:val="none" w:sz="0" w:space="0" w:color="auto" w:frame="1"/>
      <w:shd w:val="clear" w:color="auto" w:fill="auto"/>
    </w:rPr>
  </w:style>
  <w:style w:type="character" w:customStyle="1" w:styleId="googqs-nowrap4">
    <w:name w:val="goog_qs-nowrap4"/>
    <w:rsid w:val="00922CC2"/>
    <w:rPr>
      <w:rFonts w:ascii="Arial" w:hAnsi="Arial" w:cs="Arial" w:hint="default"/>
      <w:b/>
      <w:bCs/>
      <w:i w:val="0"/>
      <w:iCs w:val="0"/>
      <w:strike w:val="0"/>
      <w:dstrike w:val="0"/>
      <w:color w:val="373737"/>
      <w:spacing w:val="0"/>
      <w:sz w:val="20"/>
      <w:szCs w:val="20"/>
      <w:u w:val="none"/>
      <w:effect w:val="none"/>
      <w:bdr w:val="none" w:sz="0" w:space="0" w:color="auto" w:frame="1"/>
      <w:shd w:val="clear" w:color="auto" w:fill="auto"/>
    </w:rPr>
  </w:style>
  <w:style w:type="character" w:customStyle="1" w:styleId="googqs-go2">
    <w:name w:val="goog_qs-go2"/>
    <w:rsid w:val="00922CC2"/>
    <w:rPr>
      <w:rFonts w:ascii="Arial" w:hAnsi="Arial" w:cs="Arial" w:hint="default"/>
      <w:strike w:val="0"/>
      <w:dstrike w:val="0"/>
      <w:color w:val="3C6AD0"/>
      <w:spacing w:val="0"/>
      <w:sz w:val="20"/>
      <w:szCs w:val="20"/>
      <w:u w:val="none"/>
      <w:effect w:val="none"/>
      <w:bdr w:val="none" w:sz="0" w:space="0" w:color="auto" w:frame="1"/>
      <w:shd w:val="clear" w:color="auto" w:fill="auto"/>
    </w:rPr>
  </w:style>
  <w:style w:type="character" w:customStyle="1" w:styleId="googqs-nowrap5">
    <w:name w:val="goog_qs-nowrap5"/>
    <w:rsid w:val="00922CC2"/>
    <w:rPr>
      <w:rFonts w:ascii="Arial" w:hAnsi="Arial" w:cs="Arial" w:hint="default"/>
      <w:strike w:val="0"/>
      <w:dstrike w:val="0"/>
      <w:color w:val="3C6AD0"/>
      <w:spacing w:val="0"/>
      <w:sz w:val="20"/>
      <w:szCs w:val="20"/>
      <w:u w:val="none"/>
      <w:effect w:val="none"/>
      <w:bdr w:val="none" w:sz="0" w:space="0" w:color="auto" w:frame="1"/>
      <w:shd w:val="clear" w:color="auto" w:fill="auto"/>
    </w:rPr>
  </w:style>
  <w:style w:type="character" w:customStyle="1" w:styleId="googqs-nowrap6">
    <w:name w:val="goog_qs-nowrap6"/>
    <w:rsid w:val="00922CC2"/>
    <w:rPr>
      <w:rFonts w:ascii="Arial" w:hAnsi="Arial" w:cs="Arial" w:hint="default"/>
      <w:strike w:val="0"/>
      <w:dstrike w:val="0"/>
      <w:color w:val="2200CC"/>
      <w:spacing w:val="0"/>
      <w:sz w:val="16"/>
      <w:szCs w:val="16"/>
      <w:u w:val="single"/>
      <w:effect w:val="none"/>
      <w:bdr w:val="none" w:sz="0" w:space="0" w:color="auto" w:frame="1"/>
    </w:rPr>
  </w:style>
  <w:style w:type="character" w:customStyle="1" w:styleId="googqs-go3">
    <w:name w:val="goog_qs-go3"/>
    <w:rsid w:val="00922CC2"/>
    <w:rPr>
      <w:rFonts w:ascii="Arial" w:hAnsi="Arial" w:cs="Arial" w:hint="default"/>
      <w:strike w:val="0"/>
      <w:dstrike w:val="0"/>
      <w:color w:val="2200CC"/>
      <w:spacing w:val="0"/>
      <w:sz w:val="16"/>
      <w:szCs w:val="16"/>
      <w:u w:val="single"/>
      <w:effect w:val="none"/>
      <w:bdr w:val="none" w:sz="0" w:space="0" w:color="auto" w:frame="1"/>
    </w:rPr>
  </w:style>
  <w:style w:type="paragraph" w:customStyle="1" w:styleId="CharChar0">
    <w:name w:val="Char Char"/>
    <w:basedOn w:val="Normal"/>
    <w:rsid w:val="00922CC2"/>
    <w:pPr>
      <w:spacing w:after="0" w:line="240" w:lineRule="auto"/>
    </w:pPr>
    <w:rPr>
      <w:rFonts w:ascii="Times New Roman" w:eastAsia="Times New Roman" w:hAnsi="Times New Roman" w:cs="Times New Roman"/>
      <w:sz w:val="24"/>
      <w:szCs w:val="24"/>
      <w:lang w:val="pl-PL" w:eastAsia="pl-PL"/>
    </w:rPr>
  </w:style>
  <w:style w:type="table" w:customStyle="1" w:styleId="LightGrid1">
    <w:name w:val="Light Grid1"/>
    <w:basedOn w:val="TableNormal"/>
    <w:uiPriority w:val="62"/>
    <w:rsid w:val="00922CC2"/>
    <w:pPr>
      <w:spacing w:after="0" w:line="240" w:lineRule="auto"/>
    </w:pPr>
    <w:rPr>
      <w:rFonts w:ascii="Calibri" w:eastAsia="Calibri" w:hAnsi="Calibri" w:cs="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
    <w:name w:val="Light Shading1"/>
    <w:basedOn w:val="TableNormal"/>
    <w:uiPriority w:val="60"/>
    <w:rsid w:val="00922CC2"/>
    <w:pPr>
      <w:spacing w:after="0" w:line="240" w:lineRule="auto"/>
    </w:pPr>
    <w:rPr>
      <w:rFonts w:ascii="Calibri" w:eastAsia="Calibri"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922CC2"/>
    <w:pPr>
      <w:spacing w:after="0" w:line="240" w:lineRule="auto"/>
    </w:pPr>
    <w:rPr>
      <w:rFonts w:ascii="Calibri" w:eastAsia="Calibri" w:hAnsi="Calibri" w:cs="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2">
    <w:name w:val="No List2"/>
    <w:next w:val="NoList"/>
    <w:uiPriority w:val="99"/>
    <w:semiHidden/>
    <w:unhideWhenUsed/>
    <w:rsid w:val="00922CC2"/>
  </w:style>
  <w:style w:type="table" w:customStyle="1" w:styleId="TableGrid2">
    <w:name w:val="Table Grid2"/>
    <w:basedOn w:val="TableNormal"/>
    <w:next w:val="TableGrid"/>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32">
    <w:name w:val="Table 3D effects 32"/>
    <w:basedOn w:val="TableNormal"/>
    <w:next w:val="Table3Deffects3"/>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12">
    <w:name w:val="No List12"/>
    <w:next w:val="NoList"/>
    <w:uiPriority w:val="99"/>
    <w:semiHidden/>
    <w:unhideWhenUsed/>
    <w:rsid w:val="00922CC2"/>
  </w:style>
  <w:style w:type="table" w:customStyle="1" w:styleId="TableGrid11">
    <w:name w:val="Table Grid11"/>
    <w:basedOn w:val="TableNormal"/>
    <w:next w:val="TableGrid"/>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311">
    <w:name w:val="Table 3D effects 311"/>
    <w:basedOn w:val="TableNormal"/>
    <w:next w:val="Table3Deffects3"/>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alendar31">
    <w:name w:val="Calendar 31"/>
    <w:basedOn w:val="TableNormal"/>
    <w:uiPriority w:val="99"/>
    <w:qFormat/>
    <w:rsid w:val="00922CC2"/>
    <w:pPr>
      <w:spacing w:after="0" w:line="240" w:lineRule="auto"/>
      <w:jc w:val="right"/>
    </w:pPr>
    <w:rPr>
      <w:rFonts w:ascii="Cambria" w:eastAsia="Times New Roman" w:hAnsi="Cambria" w:cs="Times New Roman"/>
      <w:color w:val="7F7F7F"/>
      <w:lang w:bidi="en-US"/>
    </w:rPr>
    <w:tblPr>
      <w:tblInd w:w="0" w:type="dxa"/>
      <w:tblCellMar>
        <w:top w:w="0" w:type="dxa"/>
        <w:left w:w="108" w:type="dxa"/>
        <w:bottom w:w="0" w:type="dxa"/>
        <w:right w:w="108" w:type="dxa"/>
      </w:tblCellMa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numbering" w:customStyle="1" w:styleId="NoList1111">
    <w:name w:val="No List1111"/>
    <w:next w:val="NoList"/>
    <w:uiPriority w:val="99"/>
    <w:semiHidden/>
    <w:unhideWhenUsed/>
    <w:rsid w:val="00922CC2"/>
  </w:style>
  <w:style w:type="numbering" w:customStyle="1" w:styleId="NoList3">
    <w:name w:val="No List3"/>
    <w:next w:val="NoList"/>
    <w:uiPriority w:val="99"/>
    <w:semiHidden/>
    <w:unhideWhenUsed/>
    <w:rsid w:val="00922CC2"/>
  </w:style>
  <w:style w:type="table" w:customStyle="1" w:styleId="TableGrid3">
    <w:name w:val="Table Grid3"/>
    <w:basedOn w:val="TableNormal"/>
    <w:next w:val="TableGrid"/>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33">
    <w:name w:val="Table 3D effects 33"/>
    <w:basedOn w:val="TableNormal"/>
    <w:next w:val="Table3Deffects3"/>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13">
    <w:name w:val="No List13"/>
    <w:next w:val="NoList"/>
    <w:uiPriority w:val="99"/>
    <w:semiHidden/>
    <w:unhideWhenUsed/>
    <w:rsid w:val="00922CC2"/>
  </w:style>
  <w:style w:type="table" w:customStyle="1" w:styleId="TableGrid12">
    <w:name w:val="Table Grid12"/>
    <w:basedOn w:val="TableNormal"/>
    <w:next w:val="TableGrid"/>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312">
    <w:name w:val="Table 3D effects 312"/>
    <w:basedOn w:val="TableNormal"/>
    <w:next w:val="Table3Deffects3"/>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alendar32">
    <w:name w:val="Calendar 32"/>
    <w:basedOn w:val="TableNormal"/>
    <w:uiPriority w:val="99"/>
    <w:qFormat/>
    <w:rsid w:val="00922CC2"/>
    <w:pPr>
      <w:spacing w:after="0" w:line="240" w:lineRule="auto"/>
      <w:jc w:val="right"/>
    </w:pPr>
    <w:rPr>
      <w:rFonts w:ascii="Cambria" w:eastAsia="Times New Roman" w:hAnsi="Cambria" w:cs="Times New Roman"/>
      <w:color w:val="7F7F7F"/>
      <w:lang w:bidi="en-US"/>
    </w:rPr>
    <w:tblPr>
      <w:tblInd w:w="0" w:type="dxa"/>
      <w:tblCellMar>
        <w:top w:w="0" w:type="dxa"/>
        <w:left w:w="108" w:type="dxa"/>
        <w:bottom w:w="0" w:type="dxa"/>
        <w:right w:w="108" w:type="dxa"/>
      </w:tblCellMa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numbering" w:customStyle="1" w:styleId="NoList112">
    <w:name w:val="No List112"/>
    <w:next w:val="NoList"/>
    <w:uiPriority w:val="99"/>
    <w:semiHidden/>
    <w:unhideWhenUsed/>
    <w:rsid w:val="00922CC2"/>
  </w:style>
  <w:style w:type="numbering" w:customStyle="1" w:styleId="NoList4">
    <w:name w:val="No List4"/>
    <w:next w:val="NoList"/>
    <w:uiPriority w:val="99"/>
    <w:semiHidden/>
    <w:unhideWhenUsed/>
    <w:rsid w:val="00922CC2"/>
  </w:style>
  <w:style w:type="table" w:customStyle="1" w:styleId="TableGrid4">
    <w:name w:val="Table Grid4"/>
    <w:basedOn w:val="TableNormal"/>
    <w:next w:val="TableGrid"/>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34">
    <w:name w:val="Table 3D effects 34"/>
    <w:basedOn w:val="TableNormal"/>
    <w:next w:val="Table3Deffects3"/>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14">
    <w:name w:val="No List14"/>
    <w:next w:val="NoList"/>
    <w:uiPriority w:val="99"/>
    <w:semiHidden/>
    <w:unhideWhenUsed/>
    <w:rsid w:val="00922CC2"/>
  </w:style>
  <w:style w:type="table" w:customStyle="1" w:styleId="TableGrid13">
    <w:name w:val="Table Grid13"/>
    <w:basedOn w:val="TableNormal"/>
    <w:next w:val="TableGrid"/>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313">
    <w:name w:val="Table 3D effects 313"/>
    <w:basedOn w:val="TableNormal"/>
    <w:next w:val="Table3Deffects3"/>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alendar33">
    <w:name w:val="Calendar 33"/>
    <w:basedOn w:val="TableNormal"/>
    <w:uiPriority w:val="99"/>
    <w:qFormat/>
    <w:rsid w:val="00922CC2"/>
    <w:pPr>
      <w:spacing w:after="0" w:line="240" w:lineRule="auto"/>
      <w:jc w:val="right"/>
    </w:pPr>
    <w:rPr>
      <w:rFonts w:ascii="Cambria" w:eastAsia="Times New Roman" w:hAnsi="Cambria" w:cs="Times New Roman"/>
      <w:color w:val="7F7F7F"/>
      <w:lang w:bidi="en-US"/>
    </w:rPr>
    <w:tblPr>
      <w:tblInd w:w="0" w:type="dxa"/>
      <w:tblCellMar>
        <w:top w:w="0" w:type="dxa"/>
        <w:left w:w="108" w:type="dxa"/>
        <w:bottom w:w="0" w:type="dxa"/>
        <w:right w:w="108" w:type="dxa"/>
      </w:tblCellMa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numbering" w:customStyle="1" w:styleId="NoList113">
    <w:name w:val="No List113"/>
    <w:next w:val="NoList"/>
    <w:uiPriority w:val="99"/>
    <w:semiHidden/>
    <w:unhideWhenUsed/>
    <w:rsid w:val="00922CC2"/>
  </w:style>
  <w:style w:type="numbering" w:customStyle="1" w:styleId="NoList5">
    <w:name w:val="No List5"/>
    <w:next w:val="NoList"/>
    <w:uiPriority w:val="99"/>
    <w:semiHidden/>
    <w:unhideWhenUsed/>
    <w:rsid w:val="00922CC2"/>
  </w:style>
  <w:style w:type="table" w:customStyle="1" w:styleId="TableGrid5">
    <w:name w:val="Table Grid5"/>
    <w:basedOn w:val="TableNormal"/>
    <w:next w:val="TableGrid"/>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35">
    <w:name w:val="Table 3D effects 35"/>
    <w:basedOn w:val="TableNormal"/>
    <w:next w:val="Table3Deffects3"/>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15">
    <w:name w:val="No List15"/>
    <w:next w:val="NoList"/>
    <w:uiPriority w:val="99"/>
    <w:semiHidden/>
    <w:unhideWhenUsed/>
    <w:rsid w:val="00922CC2"/>
  </w:style>
  <w:style w:type="table" w:customStyle="1" w:styleId="TableGrid14">
    <w:name w:val="Table Grid14"/>
    <w:basedOn w:val="TableNormal"/>
    <w:next w:val="TableGrid"/>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314">
    <w:name w:val="Table 3D effects 314"/>
    <w:basedOn w:val="TableNormal"/>
    <w:next w:val="Table3Deffects3"/>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alendar34">
    <w:name w:val="Calendar 34"/>
    <w:basedOn w:val="TableNormal"/>
    <w:uiPriority w:val="99"/>
    <w:qFormat/>
    <w:rsid w:val="00922CC2"/>
    <w:pPr>
      <w:spacing w:after="0" w:line="240" w:lineRule="auto"/>
      <w:jc w:val="right"/>
    </w:pPr>
    <w:rPr>
      <w:rFonts w:ascii="Cambria" w:eastAsia="Times New Roman" w:hAnsi="Cambria" w:cs="Times New Roman"/>
      <w:color w:val="7F7F7F"/>
      <w:lang w:bidi="en-US"/>
    </w:rPr>
    <w:tblPr>
      <w:tblInd w:w="0" w:type="dxa"/>
      <w:tblCellMar>
        <w:top w:w="0" w:type="dxa"/>
        <w:left w:w="108" w:type="dxa"/>
        <w:bottom w:w="0" w:type="dxa"/>
        <w:right w:w="108" w:type="dxa"/>
      </w:tblCellMa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numbering" w:customStyle="1" w:styleId="NoList114">
    <w:name w:val="No List114"/>
    <w:next w:val="NoList"/>
    <w:uiPriority w:val="99"/>
    <w:semiHidden/>
    <w:unhideWhenUsed/>
    <w:rsid w:val="00922CC2"/>
  </w:style>
  <w:style w:type="paragraph" w:styleId="HTMLPreformatted">
    <w:name w:val="HTML Preformatted"/>
    <w:basedOn w:val="Normal"/>
    <w:link w:val="HTMLPreformattedChar"/>
    <w:uiPriority w:val="99"/>
    <w:semiHidden/>
    <w:unhideWhenUsed/>
    <w:rsid w:val="00922CC2"/>
    <w:pPr>
      <w:spacing w:after="0" w:line="360" w:lineRule="auto"/>
    </w:pPr>
    <w:rPr>
      <w:rFonts w:ascii="Courier New" w:eastAsia="Calibri"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semiHidden/>
    <w:rsid w:val="00922CC2"/>
    <w:rPr>
      <w:rFonts w:ascii="Courier New" w:eastAsia="Calibri" w:hAnsi="Courier New" w:cs="Times New Roman"/>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annotation reference" w:uiPriority="0"/>
    <w:lsdException w:name="page number" w:uiPriority="0"/>
    <w:lsdException w:name="endnote reference" w:uiPriority="0"/>
    <w:lsdException w:name="endnote text" w:uiPriority="0"/>
    <w:lsdException w:name="List Bullet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Acronym" w:uiPriority="0"/>
    <w:lsdException w:name="annotation subject" w:uiPriority="0"/>
    <w:lsdException w:name="Table 3D effects 3"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22CC2"/>
    <w:pPr>
      <w:keepNext/>
      <w:bidi/>
      <w:spacing w:after="0" w:line="240" w:lineRule="auto"/>
      <w:outlineLvl w:val="0"/>
    </w:pPr>
    <w:rPr>
      <w:rFonts w:ascii="Verdana" w:eastAsia="Times New Roman" w:hAnsi="Verdana" w:cs="Times New Roman"/>
      <w:b/>
      <w:bCs/>
      <w:noProof/>
      <w:color w:val="6A6A6A"/>
      <w:sz w:val="32"/>
      <w:szCs w:val="32"/>
      <w:lang w:val="x-none" w:eastAsia="ar-SA"/>
    </w:rPr>
  </w:style>
  <w:style w:type="paragraph" w:styleId="Heading2">
    <w:name w:val="heading 2"/>
    <w:basedOn w:val="Normal"/>
    <w:next w:val="Normal"/>
    <w:link w:val="Heading2Char"/>
    <w:qFormat/>
    <w:rsid w:val="00922CC2"/>
    <w:pPr>
      <w:keepNext/>
      <w:bidi/>
      <w:spacing w:before="240" w:after="60" w:line="240" w:lineRule="auto"/>
      <w:outlineLvl w:val="1"/>
    </w:pPr>
    <w:rPr>
      <w:rFonts w:ascii="Verdana" w:eastAsia="Times New Roman" w:hAnsi="Verdana" w:cs="Times New Roman"/>
      <w:noProof/>
      <w:color w:val="6A6A6A"/>
      <w:sz w:val="28"/>
      <w:szCs w:val="28"/>
      <w:lang w:val="x-none" w:eastAsia="ar-SA"/>
    </w:rPr>
  </w:style>
  <w:style w:type="paragraph" w:styleId="Heading3">
    <w:name w:val="heading 3"/>
    <w:basedOn w:val="Normal"/>
    <w:next w:val="Normal"/>
    <w:link w:val="Heading3Char"/>
    <w:qFormat/>
    <w:rsid w:val="00922CC2"/>
    <w:pPr>
      <w:keepNext/>
      <w:bidi/>
      <w:spacing w:before="240" w:after="60" w:line="240" w:lineRule="auto"/>
      <w:outlineLvl w:val="2"/>
    </w:pPr>
    <w:rPr>
      <w:rFonts w:ascii="Verdana" w:eastAsia="Times New Roman" w:hAnsi="Verdana" w:cs="Times New Roman"/>
      <w:noProof/>
      <w:color w:val="6A6A6A"/>
      <w:sz w:val="26"/>
      <w:szCs w:val="26"/>
      <w:lang w:val="x-none" w:eastAsia="ar-SA"/>
    </w:rPr>
  </w:style>
  <w:style w:type="paragraph" w:styleId="Heading4">
    <w:name w:val="heading 4"/>
    <w:basedOn w:val="Normal"/>
    <w:next w:val="Normal"/>
    <w:link w:val="Heading4Char"/>
    <w:qFormat/>
    <w:rsid w:val="00922CC2"/>
    <w:pPr>
      <w:keepNext/>
      <w:bidi/>
      <w:spacing w:before="240" w:after="60" w:line="240" w:lineRule="auto"/>
      <w:outlineLvl w:val="3"/>
    </w:pPr>
    <w:rPr>
      <w:rFonts w:ascii="Verdana" w:eastAsia="Times New Roman" w:hAnsi="Verdana" w:cs="Times New Roman"/>
      <w:noProof/>
      <w:color w:val="6A6A6A"/>
      <w:sz w:val="28"/>
      <w:szCs w:val="28"/>
      <w:lang w:val="x-none" w:eastAsia="ar-SA"/>
    </w:rPr>
  </w:style>
  <w:style w:type="paragraph" w:styleId="Heading5">
    <w:name w:val="heading 5"/>
    <w:basedOn w:val="Normal"/>
    <w:next w:val="Normal"/>
    <w:link w:val="Heading5Char"/>
    <w:qFormat/>
    <w:rsid w:val="00922CC2"/>
    <w:pPr>
      <w:bidi/>
      <w:spacing w:before="240" w:after="60" w:line="240" w:lineRule="auto"/>
      <w:outlineLvl w:val="4"/>
    </w:pPr>
    <w:rPr>
      <w:rFonts w:ascii="Verdana" w:eastAsia="Times New Roman" w:hAnsi="Verdana" w:cs="Times New Roman"/>
      <w:noProof/>
      <w:color w:val="6A6A6A"/>
      <w:sz w:val="26"/>
      <w:szCs w:val="26"/>
      <w:lang w:val="x-none" w:eastAsia="ar-SA"/>
    </w:rPr>
  </w:style>
  <w:style w:type="paragraph" w:styleId="Heading6">
    <w:name w:val="heading 6"/>
    <w:basedOn w:val="Normal"/>
    <w:next w:val="Normal"/>
    <w:link w:val="Heading6Char"/>
    <w:qFormat/>
    <w:rsid w:val="00922CC2"/>
    <w:pPr>
      <w:bidi/>
      <w:spacing w:before="240" w:after="60" w:line="240" w:lineRule="auto"/>
      <w:outlineLvl w:val="5"/>
    </w:pPr>
    <w:rPr>
      <w:rFonts w:ascii="Verdana" w:eastAsia="Times New Roman" w:hAnsi="Verdana" w:cs="Times New Roman"/>
      <w:noProof/>
      <w:color w:val="6A6A6A"/>
      <w:lang w:val="x-none" w:eastAsia="ar-SA"/>
    </w:rPr>
  </w:style>
  <w:style w:type="paragraph" w:styleId="Heading7">
    <w:name w:val="heading 7"/>
    <w:basedOn w:val="Normal"/>
    <w:next w:val="Normal"/>
    <w:link w:val="Heading7Char"/>
    <w:qFormat/>
    <w:rsid w:val="00922CC2"/>
    <w:pPr>
      <w:bidi/>
      <w:spacing w:before="240" w:after="60" w:line="240" w:lineRule="auto"/>
      <w:outlineLvl w:val="6"/>
    </w:pPr>
    <w:rPr>
      <w:rFonts w:ascii="Verdana" w:eastAsia="Times New Roman" w:hAnsi="Verdana" w:cs="Times New Roman"/>
      <w:noProof/>
      <w:color w:val="6A6A6A"/>
      <w:sz w:val="24"/>
      <w:szCs w:val="24"/>
      <w:lang w:val="x-none" w:eastAsia="ar-SA"/>
    </w:rPr>
  </w:style>
  <w:style w:type="paragraph" w:styleId="Heading8">
    <w:name w:val="heading 8"/>
    <w:basedOn w:val="Normal"/>
    <w:next w:val="Normal"/>
    <w:link w:val="Heading8Char"/>
    <w:uiPriority w:val="9"/>
    <w:qFormat/>
    <w:rsid w:val="00922CC2"/>
    <w:pPr>
      <w:keepNext/>
      <w:spacing w:after="0" w:line="240" w:lineRule="auto"/>
      <w:jc w:val="center"/>
      <w:outlineLvl w:val="7"/>
    </w:pPr>
    <w:rPr>
      <w:rFonts w:ascii="Verdana" w:eastAsia="Times New Roman" w:hAnsi="Verdana" w:cs="Times New Roman"/>
      <w:b/>
      <w:bCs/>
      <w:color w:val="6A6A6A"/>
      <w:sz w:val="44"/>
      <w:szCs w:val="44"/>
      <w:lang w:val="x-none" w:eastAsia="ar-SA"/>
    </w:rPr>
  </w:style>
  <w:style w:type="paragraph" w:styleId="Heading9">
    <w:name w:val="heading 9"/>
    <w:basedOn w:val="Normal"/>
    <w:next w:val="Normal"/>
    <w:link w:val="Heading9Char"/>
    <w:qFormat/>
    <w:rsid w:val="00922CC2"/>
    <w:pPr>
      <w:keepNext/>
      <w:bidi/>
      <w:spacing w:after="0" w:line="240" w:lineRule="auto"/>
      <w:outlineLvl w:val="8"/>
    </w:pPr>
    <w:rPr>
      <w:rFonts w:ascii="Verdana" w:eastAsia="Times New Roman" w:hAnsi="Verdana" w:cs="Times New Roman"/>
      <w:b/>
      <w:bCs/>
      <w:color w:val="6A6A6A"/>
      <w:sz w:val="2"/>
      <w:szCs w:val="2"/>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s-1storder-head">
    <w:name w:val="Els-1storder-head"/>
    <w:next w:val="Els-body-text"/>
    <w:link w:val="Els-1storder-headChar"/>
    <w:rsid w:val="004125D0"/>
    <w:pPr>
      <w:keepNext/>
      <w:numPr>
        <w:numId w:val="2"/>
      </w:numPr>
      <w:suppressAutoHyphens/>
      <w:spacing w:before="240" w:after="240" w:line="240" w:lineRule="exact"/>
    </w:pPr>
    <w:rPr>
      <w:rFonts w:ascii="Times New Roman" w:eastAsia="Times New Roman" w:hAnsi="Times New Roman" w:cs="Times New Roman"/>
      <w:b/>
      <w:sz w:val="20"/>
      <w:szCs w:val="20"/>
    </w:rPr>
  </w:style>
  <w:style w:type="paragraph" w:customStyle="1" w:styleId="Els-2ndorder-head">
    <w:name w:val="Els-2ndorder-head"/>
    <w:next w:val="Els-body-text"/>
    <w:rsid w:val="004125D0"/>
    <w:pPr>
      <w:keepNext/>
      <w:numPr>
        <w:ilvl w:val="1"/>
        <w:numId w:val="2"/>
      </w:numPr>
      <w:suppressAutoHyphens/>
      <w:spacing w:before="240" w:after="240" w:line="240" w:lineRule="exact"/>
    </w:pPr>
    <w:rPr>
      <w:rFonts w:ascii="Times New Roman" w:eastAsia="Times New Roman" w:hAnsi="Times New Roman" w:cs="Times New Roman"/>
      <w:i/>
      <w:sz w:val="20"/>
      <w:szCs w:val="20"/>
    </w:rPr>
  </w:style>
  <w:style w:type="paragraph" w:customStyle="1" w:styleId="Els-3rdorder-head">
    <w:name w:val="Els-3rdorder-head"/>
    <w:next w:val="Els-body-text"/>
    <w:rsid w:val="004125D0"/>
    <w:pPr>
      <w:keepNext/>
      <w:numPr>
        <w:ilvl w:val="2"/>
        <w:numId w:val="2"/>
      </w:numPr>
      <w:suppressAutoHyphens/>
      <w:spacing w:before="240" w:after="0" w:line="240" w:lineRule="exact"/>
    </w:pPr>
    <w:rPr>
      <w:rFonts w:ascii="Times New Roman" w:eastAsia="Times New Roman" w:hAnsi="Times New Roman" w:cs="Times New Roman"/>
      <w:i/>
      <w:sz w:val="20"/>
      <w:szCs w:val="20"/>
    </w:rPr>
  </w:style>
  <w:style w:type="paragraph" w:customStyle="1" w:styleId="Els-4thorder-head">
    <w:name w:val="Els-4thorder-head"/>
    <w:next w:val="Els-body-text"/>
    <w:rsid w:val="004125D0"/>
    <w:pPr>
      <w:keepNext/>
      <w:numPr>
        <w:ilvl w:val="3"/>
        <w:numId w:val="2"/>
      </w:numPr>
      <w:suppressAutoHyphens/>
      <w:spacing w:before="240" w:after="0" w:line="240" w:lineRule="exact"/>
    </w:pPr>
    <w:rPr>
      <w:rFonts w:ascii="Times New Roman" w:eastAsia="Times New Roman" w:hAnsi="Times New Roman" w:cs="Times New Roman"/>
      <w:i/>
      <w:sz w:val="20"/>
      <w:szCs w:val="20"/>
    </w:rPr>
  </w:style>
  <w:style w:type="paragraph" w:customStyle="1" w:styleId="Els-Abstract-head">
    <w:name w:val="Els-Abstract-head"/>
    <w:next w:val="Normal"/>
    <w:rsid w:val="004125D0"/>
    <w:pPr>
      <w:keepNext/>
      <w:pBdr>
        <w:top w:val="single" w:sz="4" w:space="10" w:color="auto"/>
      </w:pBdr>
      <w:suppressAutoHyphens/>
      <w:spacing w:after="220" w:line="220" w:lineRule="exact"/>
    </w:pPr>
    <w:rPr>
      <w:rFonts w:ascii="Times New Roman" w:eastAsia="Times New Roman" w:hAnsi="Times New Roman" w:cs="Times New Roman"/>
      <w:b/>
      <w:sz w:val="18"/>
      <w:szCs w:val="20"/>
    </w:rPr>
  </w:style>
  <w:style w:type="paragraph" w:customStyle="1" w:styleId="Els-Abstract-text">
    <w:name w:val="Els-Abstract-text"/>
    <w:next w:val="Normal"/>
    <w:rsid w:val="004125D0"/>
    <w:pPr>
      <w:spacing w:after="0" w:line="220" w:lineRule="exact"/>
      <w:jc w:val="both"/>
    </w:pPr>
    <w:rPr>
      <w:rFonts w:ascii="Times New Roman" w:eastAsia="Times New Roman" w:hAnsi="Times New Roman" w:cs="Times New Roman"/>
      <w:sz w:val="18"/>
      <w:szCs w:val="20"/>
    </w:rPr>
  </w:style>
  <w:style w:type="paragraph" w:customStyle="1" w:styleId="Els-acknowledgement">
    <w:name w:val="Els-acknowledgement"/>
    <w:next w:val="Normal"/>
    <w:rsid w:val="004125D0"/>
    <w:pPr>
      <w:keepNext/>
      <w:spacing w:before="480" w:after="240" w:line="220" w:lineRule="exact"/>
    </w:pPr>
    <w:rPr>
      <w:rFonts w:ascii="Times New Roman" w:eastAsia="Times New Roman" w:hAnsi="Times New Roman" w:cs="Times New Roman"/>
      <w:b/>
      <w:sz w:val="20"/>
      <w:szCs w:val="20"/>
    </w:rPr>
  </w:style>
  <w:style w:type="paragraph" w:customStyle="1" w:styleId="Els-Affiliation">
    <w:name w:val="Els-Affiliation"/>
    <w:next w:val="Els-Abstract-head"/>
    <w:rsid w:val="004125D0"/>
    <w:pPr>
      <w:suppressAutoHyphens/>
      <w:spacing w:after="0" w:line="200" w:lineRule="exact"/>
      <w:jc w:val="center"/>
    </w:pPr>
    <w:rPr>
      <w:rFonts w:ascii="Times New Roman" w:eastAsia="Times New Roman" w:hAnsi="Times New Roman" w:cs="Times New Roman"/>
      <w:i/>
      <w:noProof/>
      <w:sz w:val="16"/>
      <w:szCs w:val="20"/>
    </w:rPr>
  </w:style>
  <w:style w:type="paragraph" w:customStyle="1" w:styleId="Els-Author">
    <w:name w:val="Els-Author"/>
    <w:next w:val="Normal"/>
    <w:rsid w:val="004125D0"/>
    <w:pPr>
      <w:keepNext/>
      <w:suppressAutoHyphens/>
      <w:spacing w:after="160" w:line="300" w:lineRule="exact"/>
      <w:jc w:val="center"/>
    </w:pPr>
    <w:rPr>
      <w:rFonts w:ascii="Times New Roman" w:eastAsia="Times New Roman" w:hAnsi="Times New Roman" w:cs="Times New Roman"/>
      <w:noProof/>
      <w:sz w:val="26"/>
      <w:szCs w:val="20"/>
    </w:rPr>
  </w:style>
  <w:style w:type="paragraph" w:customStyle="1" w:styleId="Els-body-text">
    <w:name w:val="Els-body-text"/>
    <w:rsid w:val="004125D0"/>
    <w:pPr>
      <w:keepNext/>
      <w:spacing w:after="0" w:line="240" w:lineRule="exact"/>
      <w:ind w:firstLine="238"/>
      <w:jc w:val="both"/>
    </w:pPr>
    <w:rPr>
      <w:rFonts w:ascii="Times New Roman" w:eastAsia="Times New Roman" w:hAnsi="Times New Roman" w:cs="Times New Roman"/>
      <w:sz w:val="20"/>
      <w:szCs w:val="20"/>
    </w:rPr>
  </w:style>
  <w:style w:type="paragraph" w:customStyle="1" w:styleId="Els-bulletlist">
    <w:name w:val="Els-bulletlist"/>
    <w:basedOn w:val="Els-body-text"/>
    <w:rsid w:val="004125D0"/>
    <w:pPr>
      <w:numPr>
        <w:numId w:val="1"/>
      </w:numPr>
      <w:tabs>
        <w:tab w:val="left" w:pos="240"/>
      </w:tabs>
      <w:jc w:val="left"/>
    </w:pPr>
  </w:style>
  <w:style w:type="paragraph" w:customStyle="1" w:styleId="Els-caption">
    <w:name w:val="Els-caption"/>
    <w:rsid w:val="004125D0"/>
    <w:pPr>
      <w:keepLines/>
      <w:spacing w:before="200" w:after="240" w:line="200" w:lineRule="exact"/>
    </w:pPr>
    <w:rPr>
      <w:rFonts w:ascii="Times New Roman" w:eastAsia="Times New Roman" w:hAnsi="Times New Roman" w:cs="Times New Roman"/>
      <w:sz w:val="16"/>
      <w:szCs w:val="20"/>
    </w:rPr>
  </w:style>
  <w:style w:type="paragraph" w:customStyle="1" w:styleId="Els-equation">
    <w:name w:val="Els-equation"/>
    <w:next w:val="Els-body-text"/>
    <w:rsid w:val="004125D0"/>
    <w:pPr>
      <w:tabs>
        <w:tab w:val="right" w:pos="4320"/>
        <w:tab w:val="right" w:pos="9120"/>
      </w:tabs>
      <w:spacing w:before="120" w:after="120" w:line="220" w:lineRule="exact"/>
      <w:ind w:left="480"/>
    </w:pPr>
    <w:rPr>
      <w:rFonts w:ascii="Times New Roman" w:eastAsia="Times New Roman" w:hAnsi="Times New Roman" w:cs="Times New Roman"/>
      <w:i/>
      <w:noProof/>
      <w:sz w:val="20"/>
      <w:szCs w:val="20"/>
    </w:rPr>
  </w:style>
  <w:style w:type="paragraph" w:customStyle="1" w:styleId="Els-footnote">
    <w:name w:val="Els-footnote"/>
    <w:rsid w:val="004125D0"/>
    <w:pPr>
      <w:keepLines/>
      <w:widowControl w:val="0"/>
      <w:spacing w:after="0" w:line="200" w:lineRule="exact"/>
      <w:ind w:firstLine="240"/>
      <w:jc w:val="both"/>
    </w:pPr>
    <w:rPr>
      <w:rFonts w:ascii="Times New Roman" w:eastAsia="Times New Roman" w:hAnsi="Times New Roman" w:cs="Times New Roman"/>
      <w:sz w:val="16"/>
      <w:szCs w:val="20"/>
    </w:rPr>
  </w:style>
  <w:style w:type="paragraph" w:customStyle="1" w:styleId="Els-history">
    <w:name w:val="Els-history"/>
    <w:next w:val="Normal"/>
    <w:rsid w:val="004125D0"/>
    <w:pPr>
      <w:spacing w:before="120" w:after="400" w:line="200" w:lineRule="exact"/>
      <w:jc w:val="center"/>
    </w:pPr>
    <w:rPr>
      <w:rFonts w:ascii="Times New Roman" w:eastAsia="Times New Roman" w:hAnsi="Times New Roman" w:cs="Times New Roman"/>
      <w:noProof/>
      <w:sz w:val="16"/>
      <w:szCs w:val="20"/>
    </w:rPr>
  </w:style>
  <w:style w:type="paragraph" w:customStyle="1" w:styleId="Els-keywords">
    <w:name w:val="Els-keywords"/>
    <w:next w:val="Normal"/>
    <w:rsid w:val="004125D0"/>
    <w:pPr>
      <w:pBdr>
        <w:bottom w:val="single" w:sz="4" w:space="10" w:color="auto"/>
      </w:pBdr>
      <w:spacing w:line="200" w:lineRule="exact"/>
    </w:pPr>
    <w:rPr>
      <w:rFonts w:ascii="Times New Roman" w:eastAsia="Times New Roman" w:hAnsi="Times New Roman" w:cs="Times New Roman"/>
      <w:noProof/>
      <w:sz w:val="16"/>
      <w:szCs w:val="20"/>
    </w:rPr>
  </w:style>
  <w:style w:type="paragraph" w:customStyle="1" w:styleId="Els-reference">
    <w:name w:val="Els-reference"/>
    <w:rsid w:val="004125D0"/>
    <w:pPr>
      <w:tabs>
        <w:tab w:val="left" w:pos="312"/>
      </w:tabs>
      <w:spacing w:after="0" w:line="200" w:lineRule="exact"/>
      <w:ind w:left="312" w:hanging="312"/>
    </w:pPr>
    <w:rPr>
      <w:rFonts w:ascii="Times New Roman" w:eastAsia="Times New Roman" w:hAnsi="Times New Roman" w:cs="Times New Roman"/>
      <w:noProof/>
      <w:sz w:val="16"/>
      <w:szCs w:val="20"/>
    </w:rPr>
  </w:style>
  <w:style w:type="paragraph" w:customStyle="1" w:styleId="Els-reference-head">
    <w:name w:val="Els-reference-head"/>
    <w:next w:val="Els-reference"/>
    <w:rsid w:val="004125D0"/>
    <w:pPr>
      <w:keepNext/>
      <w:spacing w:before="480" w:line="220" w:lineRule="exact"/>
    </w:pPr>
    <w:rPr>
      <w:rFonts w:ascii="Times New Roman" w:eastAsia="Times New Roman" w:hAnsi="Times New Roman" w:cs="Times New Roman"/>
      <w:b/>
      <w:sz w:val="20"/>
      <w:szCs w:val="20"/>
    </w:rPr>
  </w:style>
  <w:style w:type="paragraph" w:customStyle="1" w:styleId="Els-reprint-line">
    <w:name w:val="Els-reprint-line"/>
    <w:basedOn w:val="Normal"/>
    <w:rsid w:val="004125D0"/>
    <w:pPr>
      <w:tabs>
        <w:tab w:val="left" w:pos="0"/>
        <w:tab w:val="center" w:pos="5443"/>
      </w:tabs>
      <w:spacing w:after="0" w:line="240" w:lineRule="auto"/>
      <w:jc w:val="center"/>
    </w:pPr>
    <w:rPr>
      <w:rFonts w:ascii="Times New Roman" w:eastAsia="Times New Roman" w:hAnsi="Times New Roman" w:cs="Times New Roman"/>
      <w:sz w:val="16"/>
      <w:szCs w:val="20"/>
      <w:lang w:val="en-GB"/>
    </w:rPr>
  </w:style>
  <w:style w:type="paragraph" w:customStyle="1" w:styleId="Els-table-text">
    <w:name w:val="Els-table-text"/>
    <w:rsid w:val="004125D0"/>
    <w:pPr>
      <w:keepNext/>
      <w:spacing w:after="80" w:line="200" w:lineRule="exact"/>
    </w:pPr>
    <w:rPr>
      <w:rFonts w:ascii="Times New Roman" w:eastAsia="Times New Roman" w:hAnsi="Times New Roman" w:cs="Times New Roman"/>
      <w:sz w:val="16"/>
      <w:szCs w:val="20"/>
    </w:rPr>
  </w:style>
  <w:style w:type="paragraph" w:customStyle="1" w:styleId="Els-Title">
    <w:name w:val="Els-Title"/>
    <w:next w:val="Els-Author"/>
    <w:autoRedefine/>
    <w:rsid w:val="001A398D"/>
    <w:pPr>
      <w:suppressAutoHyphens/>
      <w:spacing w:before="100" w:beforeAutospacing="1" w:after="100" w:afterAutospacing="1" w:line="360" w:lineRule="auto"/>
      <w:jc w:val="center"/>
    </w:pPr>
    <w:rPr>
      <w:rFonts w:ascii="Times New Roman" w:eastAsia="Times New Roman" w:hAnsi="Times New Roman" w:cs="Times New Roman"/>
      <w:b/>
      <w:bCs/>
      <w:sz w:val="36"/>
      <w:szCs w:val="36"/>
    </w:rPr>
  </w:style>
  <w:style w:type="paragraph" w:styleId="Header">
    <w:name w:val="header"/>
    <w:link w:val="HeaderChar"/>
    <w:uiPriority w:val="99"/>
    <w:rsid w:val="004125D0"/>
    <w:pPr>
      <w:tabs>
        <w:tab w:val="center" w:pos="4706"/>
        <w:tab w:val="right" w:pos="9356"/>
      </w:tabs>
      <w:spacing w:after="240" w:line="200" w:lineRule="atLeast"/>
    </w:pPr>
    <w:rPr>
      <w:rFonts w:ascii="Times New Roman" w:eastAsia="Times New Roman" w:hAnsi="Times New Roman" w:cs="Times New Roman"/>
      <w:i/>
      <w:noProof/>
      <w:sz w:val="16"/>
      <w:szCs w:val="20"/>
    </w:rPr>
  </w:style>
  <w:style w:type="character" w:customStyle="1" w:styleId="HeaderChar">
    <w:name w:val="Header Char"/>
    <w:basedOn w:val="DefaultParagraphFont"/>
    <w:link w:val="Header"/>
    <w:uiPriority w:val="99"/>
    <w:rsid w:val="004125D0"/>
    <w:rPr>
      <w:rFonts w:ascii="Times New Roman" w:eastAsia="Times New Roman" w:hAnsi="Times New Roman" w:cs="Times New Roman"/>
      <w:i/>
      <w:noProof/>
      <w:sz w:val="16"/>
      <w:szCs w:val="20"/>
    </w:rPr>
  </w:style>
  <w:style w:type="paragraph" w:styleId="FootnoteText">
    <w:name w:val="footnote text"/>
    <w:basedOn w:val="Normal"/>
    <w:link w:val="FootnoteTextChar"/>
    <w:rsid w:val="004125D0"/>
    <w:pPr>
      <w:spacing w:after="0" w:line="240" w:lineRule="auto"/>
    </w:pPr>
    <w:rPr>
      <w:rFonts w:ascii="Univers" w:eastAsia="Times New Roman" w:hAnsi="Univers" w:cs="Times New Roman"/>
      <w:sz w:val="20"/>
      <w:szCs w:val="20"/>
      <w:lang w:val="en-GB"/>
    </w:rPr>
  </w:style>
  <w:style w:type="character" w:customStyle="1" w:styleId="FootnoteTextChar">
    <w:name w:val="Footnote Text Char"/>
    <w:basedOn w:val="DefaultParagraphFont"/>
    <w:link w:val="FootnoteText"/>
    <w:rsid w:val="004125D0"/>
    <w:rPr>
      <w:rFonts w:ascii="Univers" w:eastAsia="Times New Roman" w:hAnsi="Univers" w:cs="Times New Roman"/>
      <w:sz w:val="20"/>
      <w:szCs w:val="20"/>
      <w:lang w:val="en-GB"/>
    </w:rPr>
  </w:style>
  <w:style w:type="character" w:styleId="Hyperlink">
    <w:name w:val="Hyperlink"/>
    <w:uiPriority w:val="99"/>
    <w:rsid w:val="004125D0"/>
    <w:rPr>
      <w:color w:val="auto"/>
      <w:sz w:val="16"/>
      <w:u w:val="none"/>
    </w:rPr>
  </w:style>
  <w:style w:type="paragraph" w:customStyle="1" w:styleId="Els-Abstract-Copyright">
    <w:name w:val="Els-Abstract-Copyright"/>
    <w:basedOn w:val="Els-Abstract-text"/>
    <w:rsid w:val="004125D0"/>
    <w:pPr>
      <w:spacing w:after="220"/>
    </w:pPr>
  </w:style>
  <w:style w:type="character" w:customStyle="1" w:styleId="Els-1storder-headChar">
    <w:name w:val="Els-1storder-head Char"/>
    <w:link w:val="Els-1storder-head"/>
    <w:rsid w:val="004125D0"/>
    <w:rPr>
      <w:rFonts w:ascii="Times New Roman" w:eastAsia="Times New Roman" w:hAnsi="Times New Roman" w:cs="Times New Roman"/>
      <w:b/>
      <w:sz w:val="20"/>
      <w:szCs w:val="20"/>
    </w:rPr>
  </w:style>
  <w:style w:type="character" w:styleId="Strong">
    <w:name w:val="Strong"/>
    <w:basedOn w:val="DefaultParagraphFont"/>
    <w:uiPriority w:val="22"/>
    <w:qFormat/>
    <w:rsid w:val="004125D0"/>
    <w:rPr>
      <w:b/>
      <w:bCs/>
    </w:rPr>
  </w:style>
  <w:style w:type="paragraph" w:styleId="BodyText">
    <w:name w:val="Body Text"/>
    <w:aliases w:val="Body Text Char Char"/>
    <w:basedOn w:val="Normal"/>
    <w:link w:val="BodyTextChar"/>
    <w:qFormat/>
    <w:rsid w:val="004125D0"/>
    <w:pPr>
      <w:tabs>
        <w:tab w:val="left" w:pos="288"/>
      </w:tabs>
      <w:spacing w:after="120" w:line="228" w:lineRule="auto"/>
      <w:ind w:firstLine="288"/>
      <w:jc w:val="both"/>
    </w:pPr>
    <w:rPr>
      <w:rFonts w:ascii="Times New Roman" w:eastAsia="MS Mincho" w:hAnsi="Times New Roman" w:cs="Times New Roman"/>
      <w:spacing w:val="-1"/>
      <w:sz w:val="20"/>
      <w:szCs w:val="20"/>
    </w:rPr>
  </w:style>
  <w:style w:type="character" w:customStyle="1" w:styleId="BodyTextChar">
    <w:name w:val="Body Text Char"/>
    <w:aliases w:val="Body Text Char Char Char"/>
    <w:basedOn w:val="DefaultParagraphFont"/>
    <w:link w:val="BodyText"/>
    <w:rsid w:val="004125D0"/>
    <w:rPr>
      <w:rFonts w:ascii="Times New Roman" w:eastAsia="MS Mincho" w:hAnsi="Times New Roman" w:cs="Times New Roman"/>
      <w:spacing w:val="-1"/>
      <w:sz w:val="20"/>
      <w:szCs w:val="20"/>
    </w:rPr>
  </w:style>
  <w:style w:type="paragraph" w:customStyle="1" w:styleId="references">
    <w:name w:val="references"/>
    <w:uiPriority w:val="99"/>
    <w:rsid w:val="004125D0"/>
    <w:pPr>
      <w:numPr>
        <w:numId w:val="3"/>
      </w:numPr>
      <w:spacing w:after="50" w:line="180" w:lineRule="exact"/>
      <w:jc w:val="both"/>
    </w:pPr>
    <w:rPr>
      <w:rFonts w:ascii="Times New Roman" w:eastAsia="Times New Roman" w:hAnsi="Times New Roman" w:cs="Times New Roman"/>
      <w:noProof/>
      <w:sz w:val="16"/>
      <w:szCs w:val="16"/>
    </w:rPr>
  </w:style>
  <w:style w:type="paragraph" w:styleId="BalloonText">
    <w:name w:val="Balloon Text"/>
    <w:basedOn w:val="Normal"/>
    <w:link w:val="BalloonTextChar"/>
    <w:uiPriority w:val="99"/>
    <w:unhideWhenUsed/>
    <w:rsid w:val="004125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125D0"/>
    <w:rPr>
      <w:rFonts w:ascii="Tahoma" w:hAnsi="Tahoma" w:cs="Tahoma"/>
      <w:sz w:val="16"/>
      <w:szCs w:val="16"/>
    </w:rPr>
  </w:style>
  <w:style w:type="paragraph" w:styleId="Footer">
    <w:name w:val="footer"/>
    <w:basedOn w:val="Normal"/>
    <w:link w:val="FooterChar"/>
    <w:uiPriority w:val="99"/>
    <w:unhideWhenUsed/>
    <w:rsid w:val="00E4031E"/>
    <w:pPr>
      <w:tabs>
        <w:tab w:val="center" w:pos="4320"/>
        <w:tab w:val="right" w:pos="8640"/>
      </w:tabs>
      <w:spacing w:after="0" w:line="240" w:lineRule="auto"/>
    </w:pPr>
  </w:style>
  <w:style w:type="character" w:customStyle="1" w:styleId="FooterChar">
    <w:name w:val="Footer Char"/>
    <w:basedOn w:val="DefaultParagraphFont"/>
    <w:link w:val="Footer"/>
    <w:uiPriority w:val="99"/>
    <w:rsid w:val="00E4031E"/>
  </w:style>
  <w:style w:type="character" w:styleId="FootnoteReference">
    <w:name w:val="footnote reference"/>
    <w:basedOn w:val="DefaultParagraphFont"/>
    <w:uiPriority w:val="99"/>
    <w:unhideWhenUsed/>
    <w:rsid w:val="00ED4987"/>
    <w:rPr>
      <w:vertAlign w:val="superscript"/>
    </w:rPr>
  </w:style>
  <w:style w:type="table" w:customStyle="1" w:styleId="TableNormal1">
    <w:name w:val="Table Normal1"/>
    <w:uiPriority w:val="2"/>
    <w:semiHidden/>
    <w:unhideWhenUsed/>
    <w:qFormat/>
    <w:rsid w:val="00C45DA3"/>
    <w:pPr>
      <w:widowControl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Heading11">
    <w:name w:val="Heading 11"/>
    <w:basedOn w:val="Normal"/>
    <w:uiPriority w:val="1"/>
    <w:qFormat/>
    <w:rsid w:val="00C45DA3"/>
    <w:pPr>
      <w:widowControl w:val="0"/>
      <w:spacing w:after="0" w:line="240" w:lineRule="auto"/>
      <w:ind w:left="120"/>
      <w:outlineLvl w:val="1"/>
    </w:pPr>
    <w:rPr>
      <w:rFonts w:ascii="Arial" w:eastAsia="Arial" w:hAnsi="Arial"/>
      <w:b/>
      <w:bCs/>
      <w:sz w:val="28"/>
      <w:szCs w:val="28"/>
    </w:rPr>
  </w:style>
  <w:style w:type="paragraph" w:customStyle="1" w:styleId="Heading21">
    <w:name w:val="Heading 21"/>
    <w:basedOn w:val="Normal"/>
    <w:uiPriority w:val="1"/>
    <w:qFormat/>
    <w:rsid w:val="00C45DA3"/>
    <w:pPr>
      <w:widowControl w:val="0"/>
      <w:spacing w:after="0" w:line="240" w:lineRule="auto"/>
      <w:ind w:left="120"/>
      <w:outlineLvl w:val="2"/>
    </w:pPr>
    <w:rPr>
      <w:rFonts w:ascii="Arial" w:eastAsia="Arial" w:hAnsi="Arial"/>
      <w:b/>
      <w:bCs/>
      <w:sz w:val="24"/>
      <w:szCs w:val="24"/>
    </w:rPr>
  </w:style>
  <w:style w:type="paragraph" w:styleId="ListParagraph">
    <w:name w:val="List Paragraph"/>
    <w:basedOn w:val="Normal"/>
    <w:uiPriority w:val="34"/>
    <w:qFormat/>
    <w:rsid w:val="00C45DA3"/>
    <w:pPr>
      <w:widowControl w:val="0"/>
      <w:spacing w:after="0" w:line="240" w:lineRule="auto"/>
    </w:pPr>
    <w:rPr>
      <w:rFonts w:eastAsiaTheme="minorHAnsi"/>
    </w:rPr>
  </w:style>
  <w:style w:type="paragraph" w:customStyle="1" w:styleId="TableParagraph">
    <w:name w:val="Table Paragraph"/>
    <w:basedOn w:val="Normal"/>
    <w:uiPriority w:val="1"/>
    <w:qFormat/>
    <w:rsid w:val="00C45DA3"/>
    <w:pPr>
      <w:widowControl w:val="0"/>
      <w:spacing w:after="0" w:line="240" w:lineRule="auto"/>
    </w:pPr>
    <w:rPr>
      <w:rFonts w:eastAsiaTheme="minorHAnsi"/>
    </w:rPr>
  </w:style>
  <w:style w:type="character" w:customStyle="1" w:styleId="Heading1Char">
    <w:name w:val="Heading 1 Char"/>
    <w:basedOn w:val="DefaultParagraphFont"/>
    <w:link w:val="Heading1"/>
    <w:uiPriority w:val="9"/>
    <w:rsid w:val="00922CC2"/>
    <w:rPr>
      <w:rFonts w:ascii="Verdana" w:eastAsia="Times New Roman" w:hAnsi="Verdana" w:cs="Times New Roman"/>
      <w:b/>
      <w:bCs/>
      <w:noProof/>
      <w:color w:val="6A6A6A"/>
      <w:sz w:val="32"/>
      <w:szCs w:val="32"/>
      <w:lang w:val="x-none" w:eastAsia="ar-SA"/>
    </w:rPr>
  </w:style>
  <w:style w:type="character" w:customStyle="1" w:styleId="Heading2Char">
    <w:name w:val="Heading 2 Char"/>
    <w:basedOn w:val="DefaultParagraphFont"/>
    <w:link w:val="Heading2"/>
    <w:rsid w:val="00922CC2"/>
    <w:rPr>
      <w:rFonts w:ascii="Verdana" w:eastAsia="Times New Roman" w:hAnsi="Verdana" w:cs="Times New Roman"/>
      <w:noProof/>
      <w:color w:val="6A6A6A"/>
      <w:sz w:val="28"/>
      <w:szCs w:val="28"/>
      <w:lang w:val="x-none" w:eastAsia="ar-SA"/>
    </w:rPr>
  </w:style>
  <w:style w:type="character" w:customStyle="1" w:styleId="Heading3Char">
    <w:name w:val="Heading 3 Char"/>
    <w:basedOn w:val="DefaultParagraphFont"/>
    <w:link w:val="Heading3"/>
    <w:rsid w:val="00922CC2"/>
    <w:rPr>
      <w:rFonts w:ascii="Verdana" w:eastAsia="Times New Roman" w:hAnsi="Verdana" w:cs="Times New Roman"/>
      <w:noProof/>
      <w:color w:val="6A6A6A"/>
      <w:sz w:val="26"/>
      <w:szCs w:val="26"/>
      <w:lang w:val="x-none" w:eastAsia="ar-SA"/>
    </w:rPr>
  </w:style>
  <w:style w:type="character" w:customStyle="1" w:styleId="Heading4Char">
    <w:name w:val="Heading 4 Char"/>
    <w:basedOn w:val="DefaultParagraphFont"/>
    <w:link w:val="Heading4"/>
    <w:rsid w:val="00922CC2"/>
    <w:rPr>
      <w:rFonts w:ascii="Verdana" w:eastAsia="Times New Roman" w:hAnsi="Verdana" w:cs="Times New Roman"/>
      <w:noProof/>
      <w:color w:val="6A6A6A"/>
      <w:sz w:val="28"/>
      <w:szCs w:val="28"/>
      <w:lang w:val="x-none" w:eastAsia="ar-SA"/>
    </w:rPr>
  </w:style>
  <w:style w:type="character" w:customStyle="1" w:styleId="Heading5Char">
    <w:name w:val="Heading 5 Char"/>
    <w:basedOn w:val="DefaultParagraphFont"/>
    <w:link w:val="Heading5"/>
    <w:rsid w:val="00922CC2"/>
    <w:rPr>
      <w:rFonts w:ascii="Verdana" w:eastAsia="Times New Roman" w:hAnsi="Verdana" w:cs="Times New Roman"/>
      <w:noProof/>
      <w:color w:val="6A6A6A"/>
      <w:sz w:val="26"/>
      <w:szCs w:val="26"/>
      <w:lang w:val="x-none" w:eastAsia="ar-SA"/>
    </w:rPr>
  </w:style>
  <w:style w:type="character" w:customStyle="1" w:styleId="Heading6Char">
    <w:name w:val="Heading 6 Char"/>
    <w:basedOn w:val="DefaultParagraphFont"/>
    <w:link w:val="Heading6"/>
    <w:rsid w:val="00922CC2"/>
    <w:rPr>
      <w:rFonts w:ascii="Verdana" w:eastAsia="Times New Roman" w:hAnsi="Verdana" w:cs="Times New Roman"/>
      <w:noProof/>
      <w:color w:val="6A6A6A"/>
      <w:lang w:val="x-none" w:eastAsia="ar-SA"/>
    </w:rPr>
  </w:style>
  <w:style w:type="character" w:customStyle="1" w:styleId="Heading7Char">
    <w:name w:val="Heading 7 Char"/>
    <w:basedOn w:val="DefaultParagraphFont"/>
    <w:link w:val="Heading7"/>
    <w:rsid w:val="00922CC2"/>
    <w:rPr>
      <w:rFonts w:ascii="Verdana" w:eastAsia="Times New Roman" w:hAnsi="Verdana" w:cs="Times New Roman"/>
      <w:noProof/>
      <w:color w:val="6A6A6A"/>
      <w:sz w:val="24"/>
      <w:szCs w:val="24"/>
      <w:lang w:val="x-none" w:eastAsia="ar-SA"/>
    </w:rPr>
  </w:style>
  <w:style w:type="character" w:customStyle="1" w:styleId="Heading8Char">
    <w:name w:val="Heading 8 Char"/>
    <w:basedOn w:val="DefaultParagraphFont"/>
    <w:link w:val="Heading8"/>
    <w:uiPriority w:val="9"/>
    <w:rsid w:val="00922CC2"/>
    <w:rPr>
      <w:rFonts w:ascii="Verdana" w:eastAsia="Times New Roman" w:hAnsi="Verdana" w:cs="Times New Roman"/>
      <w:b/>
      <w:bCs/>
      <w:color w:val="6A6A6A"/>
      <w:sz w:val="44"/>
      <w:szCs w:val="44"/>
      <w:lang w:val="x-none" w:eastAsia="ar-SA"/>
    </w:rPr>
  </w:style>
  <w:style w:type="character" w:customStyle="1" w:styleId="Heading9Char">
    <w:name w:val="Heading 9 Char"/>
    <w:basedOn w:val="DefaultParagraphFont"/>
    <w:link w:val="Heading9"/>
    <w:rsid w:val="00922CC2"/>
    <w:rPr>
      <w:rFonts w:ascii="Verdana" w:eastAsia="Times New Roman" w:hAnsi="Verdana" w:cs="Times New Roman"/>
      <w:b/>
      <w:bCs/>
      <w:color w:val="6A6A6A"/>
      <w:sz w:val="2"/>
      <w:szCs w:val="2"/>
      <w:lang w:val="x-none" w:eastAsia="ar-SA"/>
    </w:rPr>
  </w:style>
  <w:style w:type="numbering" w:customStyle="1" w:styleId="NoList1">
    <w:name w:val="No List1"/>
    <w:next w:val="NoList"/>
    <w:uiPriority w:val="99"/>
    <w:semiHidden/>
    <w:unhideWhenUsed/>
    <w:rsid w:val="00922CC2"/>
  </w:style>
  <w:style w:type="paragraph" w:styleId="BodyTextIndent">
    <w:name w:val="Body Text Indent"/>
    <w:basedOn w:val="Normal"/>
    <w:link w:val="BodyTextIndentChar"/>
    <w:rsid w:val="00922CC2"/>
    <w:pPr>
      <w:bidi/>
      <w:spacing w:after="120" w:line="480" w:lineRule="auto"/>
    </w:pPr>
    <w:rPr>
      <w:rFonts w:ascii="Verdana" w:eastAsia="Times New Roman" w:hAnsi="Verdana" w:cs="Times New Roman"/>
      <w:noProof/>
      <w:color w:val="6A6A6A"/>
      <w:sz w:val="24"/>
      <w:szCs w:val="24"/>
      <w:lang w:val="x-none" w:eastAsia="ar-SA"/>
    </w:rPr>
  </w:style>
  <w:style w:type="character" w:customStyle="1" w:styleId="BodyTextIndentChar">
    <w:name w:val="Body Text Indent Char"/>
    <w:basedOn w:val="DefaultParagraphFont"/>
    <w:link w:val="BodyTextIndent"/>
    <w:rsid w:val="00922CC2"/>
    <w:rPr>
      <w:rFonts w:ascii="Verdana" w:eastAsia="Times New Roman" w:hAnsi="Verdana" w:cs="Times New Roman"/>
      <w:noProof/>
      <w:color w:val="6A6A6A"/>
      <w:sz w:val="24"/>
      <w:szCs w:val="24"/>
      <w:lang w:val="x-none" w:eastAsia="ar-SA"/>
    </w:rPr>
  </w:style>
  <w:style w:type="paragraph" w:customStyle="1" w:styleId="BalloonText1">
    <w:name w:val="Balloon Text1"/>
    <w:basedOn w:val="Normal"/>
    <w:rsid w:val="00922CC2"/>
    <w:pPr>
      <w:bidi/>
      <w:spacing w:after="0" w:line="240" w:lineRule="auto"/>
    </w:pPr>
    <w:rPr>
      <w:rFonts w:ascii="Tahoma" w:eastAsia="SimSun" w:hAnsi="Tahoma" w:cs="Tahoma"/>
      <w:color w:val="6A6A6A"/>
      <w:sz w:val="16"/>
      <w:szCs w:val="16"/>
      <w:lang w:eastAsia="zh-CN" w:bidi="ar-JO"/>
    </w:rPr>
  </w:style>
  <w:style w:type="paragraph" w:styleId="BodyTextIndent2">
    <w:name w:val="Body Text Indent 2"/>
    <w:basedOn w:val="Normal"/>
    <w:link w:val="BodyTextIndent2Char"/>
    <w:uiPriority w:val="99"/>
    <w:rsid w:val="00922CC2"/>
    <w:pPr>
      <w:bidi/>
      <w:spacing w:after="120" w:line="480" w:lineRule="auto"/>
      <w:ind w:left="283"/>
    </w:pPr>
    <w:rPr>
      <w:rFonts w:ascii="Times New Roman" w:eastAsia="Times New Roman" w:hAnsi="Times New Roman" w:cs="Times New Roman"/>
      <w:noProof/>
      <w:sz w:val="24"/>
      <w:szCs w:val="28"/>
      <w:lang w:val="x-none" w:eastAsia="ar-SA"/>
    </w:rPr>
  </w:style>
  <w:style w:type="character" w:customStyle="1" w:styleId="BodyTextIndent2Char">
    <w:name w:val="Body Text Indent 2 Char"/>
    <w:basedOn w:val="DefaultParagraphFont"/>
    <w:link w:val="BodyTextIndent2"/>
    <w:uiPriority w:val="99"/>
    <w:rsid w:val="00922CC2"/>
    <w:rPr>
      <w:rFonts w:ascii="Times New Roman" w:eastAsia="Times New Roman" w:hAnsi="Times New Roman" w:cs="Times New Roman"/>
      <w:noProof/>
      <w:sz w:val="24"/>
      <w:szCs w:val="28"/>
      <w:lang w:val="x-none" w:eastAsia="ar-SA"/>
    </w:rPr>
  </w:style>
  <w:style w:type="paragraph" w:styleId="Title">
    <w:name w:val="Title"/>
    <w:basedOn w:val="Normal"/>
    <w:link w:val="TitleChar"/>
    <w:qFormat/>
    <w:rsid w:val="00922CC2"/>
    <w:pPr>
      <w:bidi/>
      <w:spacing w:after="0" w:line="240" w:lineRule="auto"/>
      <w:jc w:val="center"/>
    </w:pPr>
    <w:rPr>
      <w:rFonts w:ascii="Verdana" w:eastAsia="Times New Roman" w:hAnsi="Verdana" w:cs="Times New Roman"/>
      <w:b/>
      <w:bCs/>
      <w:color w:val="6A6A6A"/>
      <w:sz w:val="40"/>
      <w:szCs w:val="40"/>
      <w:lang w:val="x-none" w:eastAsia="ar-SA"/>
    </w:rPr>
  </w:style>
  <w:style w:type="character" w:customStyle="1" w:styleId="TitleChar">
    <w:name w:val="Title Char"/>
    <w:basedOn w:val="DefaultParagraphFont"/>
    <w:link w:val="Title"/>
    <w:rsid w:val="00922CC2"/>
    <w:rPr>
      <w:rFonts w:ascii="Verdana" w:eastAsia="Times New Roman" w:hAnsi="Verdana" w:cs="Times New Roman"/>
      <w:b/>
      <w:bCs/>
      <w:color w:val="6A6A6A"/>
      <w:sz w:val="40"/>
      <w:szCs w:val="40"/>
      <w:lang w:val="x-none" w:eastAsia="ar-SA"/>
    </w:rPr>
  </w:style>
  <w:style w:type="character" w:styleId="PageNumber">
    <w:name w:val="page number"/>
    <w:rsid w:val="00922CC2"/>
    <w:rPr>
      <w:rFonts w:ascii="Times New Roman" w:hAnsi="Times New Roman" w:cs="Times New Roman"/>
    </w:rPr>
  </w:style>
  <w:style w:type="paragraph" w:styleId="BlockText">
    <w:name w:val="Block Text"/>
    <w:basedOn w:val="Normal"/>
    <w:rsid w:val="00922CC2"/>
    <w:pPr>
      <w:bidi/>
      <w:spacing w:after="0" w:line="240" w:lineRule="auto"/>
      <w:ind w:right="-58" w:firstLine="58"/>
    </w:pPr>
    <w:rPr>
      <w:rFonts w:ascii="Verdana" w:eastAsia="Times New Roman" w:hAnsi="Verdana" w:cs="Times New Roman"/>
      <w:i/>
      <w:iCs/>
      <w:color w:val="6A6A6A"/>
      <w:sz w:val="20"/>
      <w:szCs w:val="20"/>
    </w:rPr>
  </w:style>
  <w:style w:type="paragraph" w:styleId="EndnoteText">
    <w:name w:val="endnote text"/>
    <w:basedOn w:val="Normal"/>
    <w:link w:val="EndnoteTextChar"/>
    <w:rsid w:val="00922CC2"/>
    <w:pPr>
      <w:bidi/>
      <w:spacing w:after="0" w:line="240" w:lineRule="auto"/>
    </w:pPr>
    <w:rPr>
      <w:rFonts w:ascii="Verdana" w:eastAsia="Times New Roman" w:hAnsi="Verdana" w:cs="Times New Roman"/>
      <w:color w:val="6A6A6A"/>
      <w:sz w:val="20"/>
      <w:szCs w:val="20"/>
      <w:lang w:val="x-none" w:eastAsia="ar-SA"/>
    </w:rPr>
  </w:style>
  <w:style w:type="character" w:customStyle="1" w:styleId="EndnoteTextChar">
    <w:name w:val="Endnote Text Char"/>
    <w:basedOn w:val="DefaultParagraphFont"/>
    <w:link w:val="EndnoteText"/>
    <w:rsid w:val="00922CC2"/>
    <w:rPr>
      <w:rFonts w:ascii="Verdana" w:eastAsia="Times New Roman" w:hAnsi="Verdana" w:cs="Times New Roman"/>
      <w:color w:val="6A6A6A"/>
      <w:sz w:val="20"/>
      <w:szCs w:val="20"/>
      <w:lang w:val="x-none" w:eastAsia="ar-SA"/>
    </w:rPr>
  </w:style>
  <w:style w:type="character" w:styleId="EndnoteReference">
    <w:name w:val="endnote reference"/>
    <w:rsid w:val="00922CC2"/>
    <w:rPr>
      <w:rFonts w:ascii="Times New Roman" w:hAnsi="Times New Roman" w:cs="Times New Roman"/>
      <w:vertAlign w:val="superscript"/>
    </w:rPr>
  </w:style>
  <w:style w:type="paragraph" w:styleId="BodyText3">
    <w:name w:val="Body Text 3"/>
    <w:basedOn w:val="Normal"/>
    <w:link w:val="BodyText3Char"/>
    <w:rsid w:val="00922CC2"/>
    <w:pPr>
      <w:bidi/>
      <w:spacing w:after="120" w:line="240" w:lineRule="auto"/>
    </w:pPr>
    <w:rPr>
      <w:rFonts w:ascii="Verdana" w:eastAsia="Times New Roman" w:hAnsi="Verdana" w:cs="Times New Roman"/>
      <w:noProof/>
      <w:color w:val="6A6A6A"/>
      <w:sz w:val="16"/>
      <w:szCs w:val="16"/>
      <w:lang w:val="x-none" w:eastAsia="ar-SA"/>
    </w:rPr>
  </w:style>
  <w:style w:type="character" w:customStyle="1" w:styleId="BodyText3Char">
    <w:name w:val="Body Text 3 Char"/>
    <w:basedOn w:val="DefaultParagraphFont"/>
    <w:link w:val="BodyText3"/>
    <w:rsid w:val="00922CC2"/>
    <w:rPr>
      <w:rFonts w:ascii="Verdana" w:eastAsia="Times New Roman" w:hAnsi="Verdana" w:cs="Times New Roman"/>
      <w:noProof/>
      <w:color w:val="6A6A6A"/>
      <w:sz w:val="16"/>
      <w:szCs w:val="16"/>
      <w:lang w:val="x-none" w:eastAsia="ar-SA"/>
    </w:rPr>
  </w:style>
  <w:style w:type="paragraph" w:customStyle="1" w:styleId="a">
    <w:name w:val="نمط"/>
    <w:basedOn w:val="Normal"/>
    <w:next w:val="Header"/>
    <w:rsid w:val="00922CC2"/>
    <w:pPr>
      <w:tabs>
        <w:tab w:val="center" w:pos="4153"/>
        <w:tab w:val="right" w:pos="8306"/>
      </w:tabs>
      <w:spacing w:after="0" w:line="240" w:lineRule="auto"/>
    </w:pPr>
    <w:rPr>
      <w:rFonts w:ascii="Verdana" w:eastAsia="Times New Roman" w:hAnsi="Verdana" w:cs="Times New Roman"/>
      <w:color w:val="6A6A6A"/>
      <w:sz w:val="24"/>
      <w:szCs w:val="24"/>
    </w:rPr>
  </w:style>
  <w:style w:type="paragraph" w:styleId="BodyTextIndent3">
    <w:name w:val="Body Text Indent 3"/>
    <w:basedOn w:val="Normal"/>
    <w:link w:val="BodyTextIndent3Char"/>
    <w:rsid w:val="00922CC2"/>
    <w:pPr>
      <w:spacing w:after="120" w:line="240" w:lineRule="auto"/>
      <w:ind w:left="283"/>
    </w:pPr>
    <w:rPr>
      <w:rFonts w:ascii="Verdana" w:eastAsia="Times New Roman" w:hAnsi="Verdana" w:cs="Times New Roman"/>
      <w:color w:val="6A6A6A"/>
      <w:sz w:val="16"/>
      <w:szCs w:val="16"/>
      <w:lang w:val="x-none" w:eastAsia="ar-SA"/>
    </w:rPr>
  </w:style>
  <w:style w:type="character" w:customStyle="1" w:styleId="BodyTextIndent3Char">
    <w:name w:val="Body Text Indent 3 Char"/>
    <w:basedOn w:val="DefaultParagraphFont"/>
    <w:link w:val="BodyTextIndent3"/>
    <w:rsid w:val="00922CC2"/>
    <w:rPr>
      <w:rFonts w:ascii="Verdana" w:eastAsia="Times New Roman" w:hAnsi="Verdana" w:cs="Times New Roman"/>
      <w:color w:val="6A6A6A"/>
      <w:sz w:val="16"/>
      <w:szCs w:val="16"/>
      <w:lang w:val="x-none" w:eastAsia="ar-SA"/>
    </w:rPr>
  </w:style>
  <w:style w:type="paragraph" w:styleId="Subtitle">
    <w:name w:val="Subtitle"/>
    <w:basedOn w:val="Normal"/>
    <w:link w:val="SubtitleChar"/>
    <w:qFormat/>
    <w:rsid w:val="00922CC2"/>
    <w:pPr>
      <w:bidi/>
      <w:spacing w:after="0" w:line="240" w:lineRule="auto"/>
    </w:pPr>
    <w:rPr>
      <w:rFonts w:ascii="Verdana" w:eastAsia="Times New Roman" w:hAnsi="Verdana" w:cs="Times New Roman"/>
      <w:color w:val="6A6A6A"/>
      <w:sz w:val="28"/>
      <w:szCs w:val="24"/>
      <w:lang w:val="x-none" w:eastAsia="ar-SA"/>
    </w:rPr>
  </w:style>
  <w:style w:type="character" w:customStyle="1" w:styleId="SubtitleChar">
    <w:name w:val="Subtitle Char"/>
    <w:basedOn w:val="DefaultParagraphFont"/>
    <w:link w:val="Subtitle"/>
    <w:rsid w:val="00922CC2"/>
    <w:rPr>
      <w:rFonts w:ascii="Verdana" w:eastAsia="Times New Roman" w:hAnsi="Verdana" w:cs="Times New Roman"/>
      <w:color w:val="6A6A6A"/>
      <w:sz w:val="28"/>
      <w:szCs w:val="24"/>
      <w:lang w:val="x-none" w:eastAsia="ar-SA"/>
    </w:rPr>
  </w:style>
  <w:style w:type="paragraph" w:styleId="NormalWeb">
    <w:name w:val="Normal (Web)"/>
    <w:basedOn w:val="Normal"/>
    <w:rsid w:val="00922CC2"/>
    <w:pPr>
      <w:spacing w:before="100" w:beforeAutospacing="1" w:after="100" w:afterAutospacing="1" w:line="240" w:lineRule="auto"/>
    </w:pPr>
    <w:rPr>
      <w:rFonts w:ascii="Verdana" w:eastAsia="Times New Roman" w:hAnsi="Verdana" w:cs="Times New Roman"/>
      <w:color w:val="6A6A6A"/>
      <w:sz w:val="24"/>
      <w:szCs w:val="24"/>
      <w:lang w:bidi="ar-JO"/>
    </w:rPr>
  </w:style>
  <w:style w:type="paragraph" w:customStyle="1" w:styleId="1">
    <w:name w:val="نمط1"/>
    <w:basedOn w:val="Normal"/>
    <w:next w:val="BodyTextIndent"/>
    <w:rsid w:val="00922CC2"/>
    <w:pPr>
      <w:spacing w:after="0" w:line="240" w:lineRule="auto"/>
    </w:pPr>
    <w:rPr>
      <w:rFonts w:ascii="Verdana" w:eastAsia="Times New Roman" w:hAnsi="Verdana" w:cs="Times New Roman"/>
      <w:color w:val="6A6A6A"/>
      <w:sz w:val="24"/>
      <w:szCs w:val="24"/>
      <w:lang w:eastAsia="ar-SA"/>
    </w:rPr>
  </w:style>
  <w:style w:type="paragraph" w:styleId="ListBullet2">
    <w:name w:val="List Bullet 2"/>
    <w:basedOn w:val="Normal"/>
    <w:autoRedefine/>
    <w:rsid w:val="00922CC2"/>
    <w:pPr>
      <w:tabs>
        <w:tab w:val="num" w:pos="648"/>
      </w:tabs>
      <w:bidi/>
      <w:spacing w:after="0" w:line="240" w:lineRule="auto"/>
      <w:ind w:left="360" w:hanging="72"/>
    </w:pPr>
    <w:rPr>
      <w:rFonts w:ascii="Verdana" w:eastAsia="Times New Roman" w:hAnsi="Verdana" w:cs="Akhbar MT"/>
      <w:color w:val="6A6A6A"/>
      <w:sz w:val="20"/>
      <w:szCs w:val="36"/>
      <w:lang w:eastAsia="ar-SA"/>
    </w:rPr>
  </w:style>
  <w:style w:type="paragraph" w:styleId="BodyText2">
    <w:name w:val="Body Text 2"/>
    <w:basedOn w:val="Normal"/>
    <w:link w:val="BodyText2Char"/>
    <w:rsid w:val="00922CC2"/>
    <w:pPr>
      <w:spacing w:after="0" w:line="240" w:lineRule="auto"/>
      <w:jc w:val="lowKashida"/>
    </w:pPr>
    <w:rPr>
      <w:rFonts w:ascii="Verdana" w:eastAsia="Times New Roman" w:hAnsi="Verdana" w:cs="Simplified Arabic"/>
      <w:color w:val="6A6A6A"/>
      <w:sz w:val="20"/>
      <w:szCs w:val="20"/>
      <w:lang w:val="x-none" w:eastAsia="ar-SA" w:bidi="ar-JO"/>
    </w:rPr>
  </w:style>
  <w:style w:type="character" w:customStyle="1" w:styleId="BodyText2Char">
    <w:name w:val="Body Text 2 Char"/>
    <w:basedOn w:val="DefaultParagraphFont"/>
    <w:link w:val="BodyText2"/>
    <w:rsid w:val="00922CC2"/>
    <w:rPr>
      <w:rFonts w:ascii="Verdana" w:eastAsia="Times New Roman" w:hAnsi="Verdana" w:cs="Simplified Arabic"/>
      <w:color w:val="6A6A6A"/>
      <w:sz w:val="20"/>
      <w:szCs w:val="20"/>
      <w:lang w:val="x-none" w:eastAsia="ar-SA" w:bidi="ar-JO"/>
    </w:rPr>
  </w:style>
  <w:style w:type="character" w:customStyle="1" w:styleId="medium-bold1">
    <w:name w:val="medium-bold1"/>
    <w:rsid w:val="00922CC2"/>
    <w:rPr>
      <w:rFonts w:ascii="Arial" w:hAnsi="Arial" w:cs="Arial" w:hint="default"/>
      <w:b/>
      <w:bCs/>
      <w:i w:val="0"/>
      <w:iCs w:val="0"/>
      <w:sz w:val="22"/>
      <w:szCs w:val="22"/>
    </w:rPr>
  </w:style>
  <w:style w:type="character" w:customStyle="1" w:styleId="medium-normal1">
    <w:name w:val="medium-normal1"/>
    <w:rsid w:val="00922CC2"/>
    <w:rPr>
      <w:rFonts w:ascii="Arial" w:hAnsi="Arial" w:cs="Arial" w:hint="default"/>
      <w:b w:val="0"/>
      <w:bCs w:val="0"/>
      <w:i w:val="0"/>
      <w:iCs w:val="0"/>
      <w:sz w:val="22"/>
      <w:szCs w:val="22"/>
    </w:rPr>
  </w:style>
  <w:style w:type="table" w:styleId="TableGrid">
    <w:name w:val="Table Grid"/>
    <w:basedOn w:val="TableNormal"/>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6">
    <w:name w:val="style6"/>
    <w:basedOn w:val="DefaultParagraphFont"/>
    <w:rsid w:val="00922CC2"/>
  </w:style>
  <w:style w:type="paragraph" w:customStyle="1" w:styleId="Arial14">
    <w:name w:val="عادي + (لاتيني) Arial، ‏14 نقطة"/>
    <w:basedOn w:val="Normal"/>
    <w:rsid w:val="00922CC2"/>
    <w:pPr>
      <w:bidi/>
      <w:spacing w:before="100" w:beforeAutospacing="1" w:after="100" w:afterAutospacing="1" w:line="360" w:lineRule="auto"/>
      <w:jc w:val="lowKashida"/>
    </w:pPr>
    <w:rPr>
      <w:rFonts w:ascii="Arial" w:eastAsia="Calibri" w:hAnsi="Arial" w:cs="Arial"/>
      <w:color w:val="6A6A6A"/>
      <w:sz w:val="28"/>
      <w:szCs w:val="24"/>
    </w:rPr>
  </w:style>
  <w:style w:type="paragraph" w:styleId="DocumentMap">
    <w:name w:val="Document Map"/>
    <w:basedOn w:val="Normal"/>
    <w:link w:val="DocumentMapChar"/>
    <w:rsid w:val="00922CC2"/>
    <w:pPr>
      <w:shd w:val="clear" w:color="auto" w:fill="000080"/>
      <w:bidi/>
      <w:spacing w:after="0" w:line="240" w:lineRule="auto"/>
    </w:pPr>
    <w:rPr>
      <w:rFonts w:ascii="Tahoma" w:eastAsia="Times New Roman" w:hAnsi="Tahoma" w:cs="Times New Roman"/>
      <w:noProof/>
      <w:color w:val="6A6A6A"/>
      <w:sz w:val="20"/>
      <w:szCs w:val="20"/>
      <w:lang w:val="x-none" w:eastAsia="ar-SA"/>
    </w:rPr>
  </w:style>
  <w:style w:type="character" w:customStyle="1" w:styleId="DocumentMapChar">
    <w:name w:val="Document Map Char"/>
    <w:basedOn w:val="DefaultParagraphFont"/>
    <w:link w:val="DocumentMap"/>
    <w:rsid w:val="00922CC2"/>
    <w:rPr>
      <w:rFonts w:ascii="Tahoma" w:eastAsia="Times New Roman" w:hAnsi="Tahoma" w:cs="Times New Roman"/>
      <w:noProof/>
      <w:color w:val="6A6A6A"/>
      <w:sz w:val="20"/>
      <w:szCs w:val="20"/>
      <w:shd w:val="clear" w:color="auto" w:fill="000080"/>
      <w:lang w:val="x-none" w:eastAsia="ar-SA"/>
    </w:rPr>
  </w:style>
  <w:style w:type="paragraph" w:styleId="NormalIndent">
    <w:name w:val="Normal Indent"/>
    <w:basedOn w:val="Normal"/>
    <w:link w:val="NormalIndentChar"/>
    <w:rsid w:val="00922CC2"/>
    <w:pPr>
      <w:bidi/>
      <w:spacing w:after="0" w:line="240" w:lineRule="auto"/>
      <w:ind w:left="720"/>
    </w:pPr>
    <w:rPr>
      <w:rFonts w:ascii="Verdana" w:eastAsia="Times New Roman" w:hAnsi="Verdana" w:cs="Times New Roman"/>
      <w:noProof/>
      <w:color w:val="6A6A6A"/>
      <w:sz w:val="24"/>
      <w:szCs w:val="24"/>
      <w:lang w:val="x-none" w:eastAsia="ar-SA"/>
    </w:rPr>
  </w:style>
  <w:style w:type="character" w:customStyle="1" w:styleId="NormalIndentChar">
    <w:name w:val="Normal Indent Char"/>
    <w:link w:val="NormalIndent"/>
    <w:rsid w:val="00922CC2"/>
    <w:rPr>
      <w:rFonts w:ascii="Verdana" w:eastAsia="Times New Roman" w:hAnsi="Verdana" w:cs="Times New Roman"/>
      <w:noProof/>
      <w:color w:val="6A6A6A"/>
      <w:sz w:val="24"/>
      <w:szCs w:val="24"/>
      <w:lang w:val="x-none" w:eastAsia="ar-SA"/>
    </w:rPr>
  </w:style>
  <w:style w:type="character" w:styleId="HTMLAcronym">
    <w:name w:val="HTML Acronym"/>
    <w:basedOn w:val="DefaultParagraphFont"/>
    <w:rsid w:val="00922CC2"/>
  </w:style>
  <w:style w:type="paragraph" w:styleId="BodyTextFirstIndent">
    <w:name w:val="Body Text First Indent"/>
    <w:basedOn w:val="BodyText"/>
    <w:link w:val="BodyTextFirstIndentChar"/>
    <w:rsid w:val="00922CC2"/>
    <w:pPr>
      <w:tabs>
        <w:tab w:val="clear" w:pos="288"/>
      </w:tabs>
      <w:bidi/>
      <w:spacing w:line="240" w:lineRule="auto"/>
      <w:ind w:firstLine="210"/>
      <w:jc w:val="left"/>
    </w:pPr>
    <w:rPr>
      <w:rFonts w:eastAsia="Times New Roman"/>
      <w:noProof/>
      <w:spacing w:val="0"/>
      <w:sz w:val="24"/>
      <w:szCs w:val="28"/>
      <w:lang w:val="x-none" w:eastAsia="ar-SA"/>
    </w:rPr>
  </w:style>
  <w:style w:type="character" w:customStyle="1" w:styleId="BodyTextFirstIndentChar">
    <w:name w:val="Body Text First Indent Char"/>
    <w:basedOn w:val="BodyTextChar"/>
    <w:link w:val="BodyTextFirstIndent"/>
    <w:rsid w:val="00922CC2"/>
    <w:rPr>
      <w:rFonts w:ascii="Times New Roman" w:eastAsia="Times New Roman" w:hAnsi="Times New Roman" w:cs="Times New Roman"/>
      <w:noProof/>
      <w:spacing w:val="-1"/>
      <w:sz w:val="24"/>
      <w:szCs w:val="28"/>
      <w:lang w:val="x-none" w:eastAsia="ar-SA"/>
    </w:rPr>
  </w:style>
  <w:style w:type="character" w:styleId="FollowedHyperlink">
    <w:name w:val="FollowedHyperlink"/>
    <w:rsid w:val="00922CC2"/>
    <w:rPr>
      <w:color w:val="FF7045"/>
      <w:u w:val="single"/>
    </w:rPr>
  </w:style>
  <w:style w:type="paragraph" w:styleId="NoSpacing">
    <w:name w:val="No Spacing"/>
    <w:link w:val="NoSpacingChar"/>
    <w:qFormat/>
    <w:rsid w:val="00922CC2"/>
    <w:pPr>
      <w:spacing w:after="0" w:line="360" w:lineRule="auto"/>
      <w:ind w:right="544"/>
    </w:pPr>
    <w:rPr>
      <w:rFonts w:ascii="Calibri" w:eastAsia="Times New Roman" w:hAnsi="Calibri" w:cs="Times New Roman"/>
    </w:rPr>
  </w:style>
  <w:style w:type="character" w:customStyle="1" w:styleId="NoSpacingChar">
    <w:name w:val="No Spacing Char"/>
    <w:link w:val="NoSpacing"/>
    <w:rsid w:val="00922CC2"/>
    <w:rPr>
      <w:rFonts w:ascii="Calibri" w:eastAsia="Times New Roman" w:hAnsi="Calibri" w:cs="Times New Roman"/>
    </w:rPr>
  </w:style>
  <w:style w:type="character" w:styleId="Emphasis">
    <w:name w:val="Emphasis"/>
    <w:uiPriority w:val="20"/>
    <w:qFormat/>
    <w:rsid w:val="00922CC2"/>
    <w:rPr>
      <w:i/>
      <w:iCs/>
    </w:rPr>
  </w:style>
  <w:style w:type="paragraph" w:customStyle="1" w:styleId="DecimalAligned">
    <w:name w:val="Decimal Aligned"/>
    <w:basedOn w:val="Normal"/>
    <w:uiPriority w:val="40"/>
    <w:qFormat/>
    <w:rsid w:val="00922CC2"/>
    <w:pPr>
      <w:tabs>
        <w:tab w:val="decimal" w:pos="360"/>
      </w:tabs>
      <w:spacing w:after="0" w:line="360" w:lineRule="auto"/>
    </w:pPr>
    <w:rPr>
      <w:rFonts w:ascii="Calibri" w:eastAsia="Times New Roman" w:hAnsi="Calibri" w:cs="Arial"/>
    </w:rPr>
  </w:style>
  <w:style w:type="character" w:styleId="SubtleEmphasis">
    <w:name w:val="Subtle Emphasis"/>
    <w:uiPriority w:val="19"/>
    <w:qFormat/>
    <w:rsid w:val="00922CC2"/>
    <w:rPr>
      <w:rFonts w:eastAsia="Times New Roman" w:cs="Arial"/>
      <w:bCs w:val="0"/>
      <w:i/>
      <w:iCs/>
      <w:color w:val="808080"/>
      <w:szCs w:val="22"/>
      <w:lang w:val="en-US"/>
    </w:rPr>
  </w:style>
  <w:style w:type="character" w:styleId="HTMLCite">
    <w:name w:val="HTML Cite"/>
    <w:uiPriority w:val="99"/>
    <w:unhideWhenUsed/>
    <w:rsid w:val="00922CC2"/>
    <w:rPr>
      <w:i w:val="0"/>
      <w:iCs w:val="0"/>
      <w:color w:val="006621"/>
    </w:rPr>
  </w:style>
  <w:style w:type="character" w:customStyle="1" w:styleId="apple-converted-space">
    <w:name w:val="apple-converted-space"/>
    <w:rsid w:val="00922CC2"/>
  </w:style>
  <w:style w:type="paragraph" w:customStyle="1" w:styleId="Default">
    <w:name w:val="Default"/>
    <w:rsid w:val="00922CC2"/>
    <w:pPr>
      <w:autoSpaceDE w:val="0"/>
      <w:autoSpaceDN w:val="0"/>
      <w:adjustRightInd w:val="0"/>
      <w:spacing w:after="0" w:line="360" w:lineRule="auto"/>
      <w:ind w:right="544"/>
    </w:pPr>
    <w:rPr>
      <w:rFonts w:ascii="Times New Roman" w:eastAsia="Times New Roman" w:hAnsi="Times New Roman" w:cs="Times New Roman"/>
      <w:color w:val="000000"/>
      <w:sz w:val="24"/>
      <w:szCs w:val="24"/>
    </w:rPr>
  </w:style>
  <w:style w:type="table" w:styleId="Table3Deffects3">
    <w:name w:val="Table 3D effects 3"/>
    <w:basedOn w:val="TableNormal"/>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11">
    <w:name w:val="No List11"/>
    <w:next w:val="NoList"/>
    <w:uiPriority w:val="99"/>
    <w:semiHidden/>
    <w:unhideWhenUsed/>
    <w:rsid w:val="00922CC2"/>
  </w:style>
  <w:style w:type="table" w:customStyle="1" w:styleId="TableGrid1">
    <w:name w:val="Table Grid1"/>
    <w:basedOn w:val="TableNormal"/>
    <w:next w:val="TableGrid"/>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31">
    <w:name w:val="Table 3D effects 31"/>
    <w:basedOn w:val="TableNormal"/>
    <w:next w:val="Table3Deffects3"/>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z3988">
    <w:name w:val="z3988"/>
    <w:rsid w:val="00922CC2"/>
  </w:style>
  <w:style w:type="paragraph" w:customStyle="1" w:styleId="10">
    <w:name w:val="سرد الفقرات1"/>
    <w:basedOn w:val="Normal"/>
    <w:uiPriority w:val="34"/>
    <w:qFormat/>
    <w:rsid w:val="00922CC2"/>
    <w:pPr>
      <w:bidi/>
      <w:ind w:left="720"/>
      <w:contextualSpacing/>
    </w:pPr>
    <w:rPr>
      <w:rFonts w:ascii="Calibri" w:eastAsia="Calibri" w:hAnsi="Calibri" w:cs="Arial"/>
    </w:rPr>
  </w:style>
  <w:style w:type="character" w:styleId="CommentReference">
    <w:name w:val="annotation reference"/>
    <w:semiHidden/>
    <w:rsid w:val="00922CC2"/>
    <w:rPr>
      <w:sz w:val="16"/>
      <w:szCs w:val="16"/>
    </w:rPr>
  </w:style>
  <w:style w:type="paragraph" w:styleId="CommentText">
    <w:name w:val="annotation text"/>
    <w:basedOn w:val="Normal"/>
    <w:link w:val="CommentTextChar"/>
    <w:rsid w:val="00922CC2"/>
    <w:pPr>
      <w:bidi/>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rsid w:val="00922CC2"/>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rsid w:val="00922CC2"/>
    <w:rPr>
      <w:b/>
      <w:bCs/>
    </w:rPr>
  </w:style>
  <w:style w:type="character" w:customStyle="1" w:styleId="CommentSubjectChar">
    <w:name w:val="Comment Subject Char"/>
    <w:basedOn w:val="CommentTextChar"/>
    <w:link w:val="CommentSubject"/>
    <w:rsid w:val="00922CC2"/>
    <w:rPr>
      <w:rFonts w:ascii="Calibri" w:eastAsia="Calibri" w:hAnsi="Calibri" w:cs="Times New Roman"/>
      <w:b/>
      <w:bCs/>
      <w:sz w:val="20"/>
      <w:szCs w:val="20"/>
      <w:lang w:val="x-none" w:eastAsia="x-none"/>
    </w:rPr>
  </w:style>
  <w:style w:type="paragraph" w:customStyle="1" w:styleId="a0">
    <w:name w:val="ج"/>
    <w:basedOn w:val="Normal"/>
    <w:rsid w:val="00922CC2"/>
    <w:pPr>
      <w:bidi/>
      <w:spacing w:after="0" w:line="360" w:lineRule="auto"/>
      <w:jc w:val="center"/>
    </w:pPr>
    <w:rPr>
      <w:rFonts w:ascii="Arial" w:eastAsia="Times New Roman" w:hAnsi="Arial" w:cs="Simplified Arabic"/>
      <w:b/>
      <w:bCs/>
      <w:sz w:val="24"/>
      <w:szCs w:val="28"/>
      <w:lang w:eastAsia="ar-SA"/>
    </w:rPr>
  </w:style>
  <w:style w:type="paragraph" w:customStyle="1" w:styleId="11">
    <w:name w:val="سرد الفقرات11"/>
    <w:basedOn w:val="Normal"/>
    <w:uiPriority w:val="34"/>
    <w:qFormat/>
    <w:rsid w:val="00922CC2"/>
    <w:pPr>
      <w:bidi/>
      <w:ind w:left="720"/>
      <w:contextualSpacing/>
    </w:pPr>
    <w:rPr>
      <w:rFonts w:ascii="Calibri" w:eastAsia="Calibri" w:hAnsi="Calibri" w:cs="Arial"/>
    </w:rPr>
  </w:style>
  <w:style w:type="paragraph" w:styleId="PlainText">
    <w:name w:val="Plain Text"/>
    <w:basedOn w:val="Normal"/>
    <w:link w:val="PlainTextChar"/>
    <w:rsid w:val="00922CC2"/>
    <w:pPr>
      <w:bidi/>
      <w:spacing w:after="0" w:line="240" w:lineRule="auto"/>
    </w:pPr>
    <w:rPr>
      <w:rFonts w:ascii="Courier New" w:eastAsia="SimSun" w:hAnsi="Courier New" w:cs="Times New Roman"/>
      <w:sz w:val="20"/>
      <w:szCs w:val="20"/>
      <w:lang w:val="x-none" w:eastAsia="zh-CN"/>
    </w:rPr>
  </w:style>
  <w:style w:type="character" w:customStyle="1" w:styleId="PlainTextChar">
    <w:name w:val="Plain Text Char"/>
    <w:basedOn w:val="DefaultParagraphFont"/>
    <w:link w:val="PlainText"/>
    <w:rsid w:val="00922CC2"/>
    <w:rPr>
      <w:rFonts w:ascii="Courier New" w:eastAsia="SimSun" w:hAnsi="Courier New" w:cs="Times New Roman"/>
      <w:sz w:val="20"/>
      <w:szCs w:val="20"/>
      <w:lang w:val="x-none" w:eastAsia="zh-CN"/>
    </w:rPr>
  </w:style>
  <w:style w:type="paragraph" w:customStyle="1" w:styleId="12">
    <w:name w:val="سرد الفقرات12"/>
    <w:basedOn w:val="Normal"/>
    <w:uiPriority w:val="34"/>
    <w:qFormat/>
    <w:rsid w:val="00922CC2"/>
    <w:pPr>
      <w:bidi/>
      <w:ind w:left="720"/>
      <w:contextualSpacing/>
    </w:pPr>
    <w:rPr>
      <w:rFonts w:ascii="Calibri" w:eastAsia="Calibri" w:hAnsi="Calibri" w:cs="Arial"/>
    </w:rPr>
  </w:style>
  <w:style w:type="paragraph" w:customStyle="1" w:styleId="ListParagraph1">
    <w:name w:val="List Paragraph1"/>
    <w:basedOn w:val="Normal"/>
    <w:qFormat/>
    <w:rsid w:val="00922CC2"/>
    <w:pPr>
      <w:bidi/>
      <w:ind w:left="720"/>
      <w:contextualSpacing/>
    </w:pPr>
    <w:rPr>
      <w:rFonts w:ascii="Calibri" w:eastAsia="Calibri" w:hAnsi="Calibri" w:cs="Arial"/>
    </w:rPr>
  </w:style>
  <w:style w:type="paragraph" w:customStyle="1" w:styleId="NoSpacing1">
    <w:name w:val="No Spacing1"/>
    <w:rsid w:val="00922CC2"/>
    <w:pPr>
      <w:bidi/>
      <w:spacing w:after="0" w:line="240" w:lineRule="auto"/>
    </w:pPr>
    <w:rPr>
      <w:rFonts w:ascii="Calibri" w:eastAsia="Times New Roman" w:hAnsi="Calibri" w:cs="Times New Roman"/>
      <w:sz w:val="24"/>
      <w:szCs w:val="24"/>
    </w:rPr>
  </w:style>
  <w:style w:type="paragraph" w:customStyle="1" w:styleId="a1">
    <w:name w:val="سرد الفقرات"/>
    <w:basedOn w:val="Normal"/>
    <w:rsid w:val="00922CC2"/>
    <w:pPr>
      <w:ind w:left="720"/>
    </w:pPr>
    <w:rPr>
      <w:rFonts w:ascii="Calibri" w:eastAsia="Times New Roman" w:hAnsi="Calibri" w:cs="Arial"/>
    </w:rPr>
  </w:style>
  <w:style w:type="character" w:customStyle="1" w:styleId="apple-style-span">
    <w:name w:val="apple-style-span"/>
    <w:rsid w:val="00922CC2"/>
    <w:rPr>
      <w:rFonts w:cs="Times New Roman"/>
    </w:rPr>
  </w:style>
  <w:style w:type="character" w:customStyle="1" w:styleId="hps">
    <w:name w:val="hps"/>
    <w:rsid w:val="00922CC2"/>
    <w:rPr>
      <w:rFonts w:cs="Times New Roman"/>
    </w:rPr>
  </w:style>
  <w:style w:type="character" w:customStyle="1" w:styleId="shorttext">
    <w:name w:val="short_text"/>
    <w:rsid w:val="00922CC2"/>
    <w:rPr>
      <w:rFonts w:cs="Times New Roman"/>
    </w:rPr>
  </w:style>
  <w:style w:type="character" w:customStyle="1" w:styleId="hpsatn">
    <w:name w:val="hps atn"/>
    <w:rsid w:val="00922CC2"/>
    <w:rPr>
      <w:rFonts w:cs="Times New Roman"/>
    </w:rPr>
  </w:style>
  <w:style w:type="character" w:customStyle="1" w:styleId="longtext">
    <w:name w:val="long_text"/>
    <w:rsid w:val="00922CC2"/>
    <w:rPr>
      <w:rFonts w:cs="Times New Roman"/>
    </w:rPr>
  </w:style>
  <w:style w:type="character" w:customStyle="1" w:styleId="atn">
    <w:name w:val="atn"/>
    <w:rsid w:val="00922CC2"/>
    <w:rPr>
      <w:rFonts w:cs="Times New Roman"/>
    </w:rPr>
  </w:style>
  <w:style w:type="paragraph" w:customStyle="1" w:styleId="western">
    <w:name w:val="western"/>
    <w:basedOn w:val="Normal"/>
    <w:rsid w:val="00922CC2"/>
    <w:pPr>
      <w:spacing w:before="100" w:beforeAutospacing="1" w:after="100" w:afterAutospacing="1" w:line="240" w:lineRule="auto"/>
    </w:pPr>
    <w:rPr>
      <w:rFonts w:ascii="Calibri" w:eastAsia="Times New Roman" w:hAnsi="Calibri" w:cs="Times New Roman"/>
      <w:sz w:val="24"/>
      <w:szCs w:val="24"/>
    </w:rPr>
  </w:style>
  <w:style w:type="character" w:customStyle="1" w:styleId="CharChar">
    <w:name w:val="Char Char"/>
    <w:rsid w:val="00922CC2"/>
    <w:rPr>
      <w:rFonts w:ascii="Times New Roman" w:hAnsi="Times New Roman" w:cs="Simplified Arabic"/>
      <w:sz w:val="24"/>
      <w:szCs w:val="24"/>
      <w:lang w:bidi="ar-SA"/>
    </w:rPr>
  </w:style>
  <w:style w:type="character" w:customStyle="1" w:styleId="CharChar16">
    <w:name w:val="Char Char16"/>
    <w:locked/>
    <w:rsid w:val="00922CC2"/>
    <w:rPr>
      <w:rFonts w:ascii="Times New Roman" w:hAnsi="Times New Roman" w:cs="Simplified Arabic"/>
      <w:sz w:val="34"/>
      <w:szCs w:val="34"/>
      <w:lang w:bidi="ar-SA"/>
    </w:rPr>
  </w:style>
  <w:style w:type="character" w:customStyle="1" w:styleId="CharChar15">
    <w:name w:val="Char Char15"/>
    <w:locked/>
    <w:rsid w:val="00922CC2"/>
    <w:rPr>
      <w:rFonts w:ascii="Times New Roman" w:hAnsi="Times New Roman" w:cs="Arial"/>
      <w:sz w:val="38"/>
      <w:szCs w:val="38"/>
    </w:rPr>
  </w:style>
  <w:style w:type="paragraph" w:customStyle="1" w:styleId="20">
    <w:name w:val="20"/>
    <w:basedOn w:val="Normal"/>
    <w:link w:val="20Char"/>
    <w:rsid w:val="00922CC2"/>
    <w:pPr>
      <w:bidi/>
      <w:spacing w:after="0" w:line="360" w:lineRule="auto"/>
    </w:pPr>
    <w:rPr>
      <w:rFonts w:ascii="Times New Roman" w:eastAsia="Times New Roman" w:hAnsi="Times New Roman" w:cs="Simplified Arabic"/>
      <w:b/>
      <w:bCs/>
      <w:sz w:val="32"/>
      <w:szCs w:val="32"/>
      <w:lang w:val="x-none" w:eastAsia="x-none" w:bidi="ar-JO"/>
    </w:rPr>
  </w:style>
  <w:style w:type="character" w:customStyle="1" w:styleId="20Char">
    <w:name w:val="20 Char"/>
    <w:link w:val="20"/>
    <w:rsid w:val="00922CC2"/>
    <w:rPr>
      <w:rFonts w:ascii="Times New Roman" w:eastAsia="Times New Roman" w:hAnsi="Times New Roman" w:cs="Simplified Arabic"/>
      <w:b/>
      <w:bCs/>
      <w:sz w:val="32"/>
      <w:szCs w:val="32"/>
      <w:lang w:val="x-none" w:eastAsia="x-none" w:bidi="ar-JO"/>
    </w:rPr>
  </w:style>
  <w:style w:type="paragraph" w:customStyle="1" w:styleId="a2">
    <w:name w:val="النص القرآني"/>
    <w:basedOn w:val="Normal"/>
    <w:rsid w:val="00922CC2"/>
    <w:pPr>
      <w:bidi/>
      <w:spacing w:after="0" w:line="240" w:lineRule="auto"/>
      <w:jc w:val="both"/>
    </w:pPr>
    <w:rPr>
      <w:rFonts w:ascii="Times New Roman" w:eastAsia="Times New Roman" w:hAnsi="Times New Roman" w:cs="DecoType Naskh"/>
      <w:noProof/>
      <w:sz w:val="28"/>
      <w:szCs w:val="40"/>
    </w:rPr>
  </w:style>
  <w:style w:type="character" w:customStyle="1" w:styleId="medium-bold">
    <w:name w:val="medium-bold"/>
    <w:rsid w:val="00922CC2"/>
  </w:style>
  <w:style w:type="character" w:customStyle="1" w:styleId="medium-normal">
    <w:name w:val="medium-normal"/>
    <w:rsid w:val="00922CC2"/>
  </w:style>
  <w:style w:type="character" w:customStyle="1" w:styleId="BalloonTextChar1">
    <w:name w:val="Balloon Text Char1"/>
    <w:rsid w:val="00922CC2"/>
    <w:rPr>
      <w:rFonts w:ascii="Tahoma" w:hAnsi="Tahoma" w:cs="Tahoma"/>
      <w:sz w:val="16"/>
      <w:szCs w:val="16"/>
    </w:rPr>
  </w:style>
  <w:style w:type="character" w:customStyle="1" w:styleId="DocumentMapChar1">
    <w:name w:val="Document Map Char1"/>
    <w:rsid w:val="00922CC2"/>
    <w:rPr>
      <w:rFonts w:ascii="Tahoma" w:hAnsi="Tahoma" w:cs="Tahoma"/>
      <w:sz w:val="16"/>
      <w:szCs w:val="16"/>
    </w:rPr>
  </w:style>
  <w:style w:type="character" w:customStyle="1" w:styleId="CommentSubjectChar1">
    <w:name w:val="Comment Subject Char1"/>
    <w:rsid w:val="00922CC2"/>
    <w:rPr>
      <w:b/>
      <w:bCs/>
    </w:rPr>
  </w:style>
  <w:style w:type="paragraph" w:styleId="Caption">
    <w:name w:val="caption"/>
    <w:basedOn w:val="Normal"/>
    <w:next w:val="Normal"/>
    <w:qFormat/>
    <w:rsid w:val="00922CC2"/>
    <w:pPr>
      <w:bidi/>
      <w:spacing w:after="0" w:line="240" w:lineRule="auto"/>
    </w:pPr>
    <w:rPr>
      <w:rFonts w:ascii="Times New Roman" w:eastAsia="Times New Roman" w:hAnsi="Times New Roman" w:cs="Times New Roman"/>
      <w:b/>
      <w:bCs/>
      <w:sz w:val="20"/>
      <w:szCs w:val="20"/>
    </w:rPr>
  </w:style>
  <w:style w:type="paragraph" w:styleId="TOC1">
    <w:name w:val="toc 1"/>
    <w:basedOn w:val="Normal"/>
    <w:next w:val="Normal"/>
    <w:autoRedefine/>
    <w:rsid w:val="00922CC2"/>
    <w:pPr>
      <w:bidi/>
      <w:spacing w:after="0" w:line="240" w:lineRule="auto"/>
    </w:pPr>
    <w:rPr>
      <w:rFonts w:ascii="Times New Roman" w:eastAsia="Times New Roman" w:hAnsi="Times New Roman" w:cs="Times New Roman"/>
      <w:sz w:val="24"/>
      <w:szCs w:val="24"/>
    </w:rPr>
  </w:style>
  <w:style w:type="character" w:customStyle="1" w:styleId="CharChar161">
    <w:name w:val="Char Char161"/>
    <w:locked/>
    <w:rsid w:val="00922CC2"/>
    <w:rPr>
      <w:rFonts w:ascii="Times New Roman" w:hAnsi="Times New Roman" w:cs="Simplified Arabic"/>
      <w:sz w:val="34"/>
      <w:szCs w:val="34"/>
      <w:lang w:bidi="ar-SA"/>
    </w:rPr>
  </w:style>
  <w:style w:type="character" w:customStyle="1" w:styleId="CharChar151">
    <w:name w:val="Char Char151"/>
    <w:locked/>
    <w:rsid w:val="00922CC2"/>
    <w:rPr>
      <w:rFonts w:ascii="Times New Roman" w:hAnsi="Times New Roman" w:cs="Arial"/>
      <w:sz w:val="38"/>
      <w:szCs w:val="38"/>
    </w:rPr>
  </w:style>
  <w:style w:type="table" w:customStyle="1" w:styleId="Calendar3">
    <w:name w:val="Calendar 3"/>
    <w:basedOn w:val="TableNormal"/>
    <w:uiPriority w:val="99"/>
    <w:qFormat/>
    <w:rsid w:val="00922CC2"/>
    <w:pPr>
      <w:spacing w:after="0" w:line="240" w:lineRule="auto"/>
      <w:jc w:val="right"/>
    </w:pPr>
    <w:rPr>
      <w:rFonts w:ascii="Cambria" w:eastAsia="Times New Roman" w:hAnsi="Cambria" w:cs="Times New Roman"/>
      <w:color w:val="7F7F7F"/>
      <w:lang w:bidi="en-US"/>
    </w:rPr>
    <w:tblPr>
      <w:tblInd w:w="0" w:type="dxa"/>
      <w:tblCellMar>
        <w:top w:w="0" w:type="dxa"/>
        <w:left w:w="108" w:type="dxa"/>
        <w:bottom w:w="0" w:type="dxa"/>
        <w:right w:w="108" w:type="dxa"/>
      </w:tblCellMa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paragraph" w:customStyle="1" w:styleId="Style1">
    <w:name w:val="Style1"/>
    <w:basedOn w:val="a2"/>
    <w:qFormat/>
    <w:rsid w:val="00922CC2"/>
  </w:style>
  <w:style w:type="paragraph" w:styleId="Quote">
    <w:name w:val="Quote"/>
    <w:basedOn w:val="Normal"/>
    <w:next w:val="Normal"/>
    <w:link w:val="QuoteChar"/>
    <w:uiPriority w:val="29"/>
    <w:qFormat/>
    <w:rsid w:val="00922CC2"/>
    <w:rPr>
      <w:rFonts w:ascii="Calibri" w:eastAsia="Calibri" w:hAnsi="Calibri" w:cs="Times New Roman"/>
      <w:i/>
      <w:iCs/>
      <w:color w:val="000000"/>
      <w:lang w:val="x-none" w:eastAsia="x-none"/>
    </w:rPr>
  </w:style>
  <w:style w:type="character" w:customStyle="1" w:styleId="QuoteChar">
    <w:name w:val="Quote Char"/>
    <w:basedOn w:val="DefaultParagraphFont"/>
    <w:link w:val="Quote"/>
    <w:uiPriority w:val="29"/>
    <w:rsid w:val="00922CC2"/>
    <w:rPr>
      <w:rFonts w:ascii="Calibri" w:eastAsia="Calibri" w:hAnsi="Calibri" w:cs="Times New Roman"/>
      <w:i/>
      <w:iCs/>
      <w:color w:val="000000"/>
      <w:lang w:val="x-none" w:eastAsia="x-none"/>
    </w:rPr>
  </w:style>
  <w:style w:type="paragraph" w:styleId="IntenseQuote">
    <w:name w:val="Intense Quote"/>
    <w:basedOn w:val="Normal"/>
    <w:next w:val="Normal"/>
    <w:link w:val="IntenseQuoteChar"/>
    <w:uiPriority w:val="30"/>
    <w:qFormat/>
    <w:rsid w:val="00922CC2"/>
    <w:pPr>
      <w:pBdr>
        <w:bottom w:val="single" w:sz="4" w:space="4" w:color="4F81BD"/>
      </w:pBdr>
      <w:spacing w:before="200" w:after="280" w:line="240" w:lineRule="auto"/>
      <w:ind w:left="936" w:right="936"/>
    </w:pPr>
    <w:rPr>
      <w:rFonts w:ascii="Times New Roman" w:eastAsia="Calibri" w:hAnsi="Times New Roman" w:cs="Times New Roman"/>
      <w:b/>
      <w:bCs/>
      <w:i/>
      <w:iCs/>
      <w:color w:val="4F81BD"/>
      <w:sz w:val="24"/>
      <w:szCs w:val="24"/>
      <w:lang w:val="x-none" w:eastAsia="x-none"/>
    </w:rPr>
  </w:style>
  <w:style w:type="character" w:customStyle="1" w:styleId="IntenseQuoteChar">
    <w:name w:val="Intense Quote Char"/>
    <w:basedOn w:val="DefaultParagraphFont"/>
    <w:link w:val="IntenseQuote"/>
    <w:uiPriority w:val="30"/>
    <w:rsid w:val="00922CC2"/>
    <w:rPr>
      <w:rFonts w:ascii="Times New Roman" w:eastAsia="Calibri" w:hAnsi="Times New Roman" w:cs="Times New Roman"/>
      <w:b/>
      <w:bCs/>
      <w:i/>
      <w:iCs/>
      <w:color w:val="4F81BD"/>
      <w:sz w:val="24"/>
      <w:szCs w:val="24"/>
      <w:lang w:val="x-none" w:eastAsia="x-none"/>
    </w:rPr>
  </w:style>
  <w:style w:type="character" w:styleId="IntenseEmphasis">
    <w:name w:val="Intense Emphasis"/>
    <w:uiPriority w:val="21"/>
    <w:qFormat/>
    <w:rsid w:val="00922CC2"/>
    <w:rPr>
      <w:b/>
      <w:bCs/>
      <w:i/>
      <w:iCs/>
      <w:color w:val="4F81BD"/>
    </w:rPr>
  </w:style>
  <w:style w:type="character" w:styleId="SubtleReference">
    <w:name w:val="Subtle Reference"/>
    <w:uiPriority w:val="31"/>
    <w:qFormat/>
    <w:rsid w:val="00922CC2"/>
    <w:rPr>
      <w:smallCaps/>
      <w:color w:val="C0504D"/>
      <w:u w:val="single"/>
    </w:rPr>
  </w:style>
  <w:style w:type="character" w:styleId="IntenseReference">
    <w:name w:val="Intense Reference"/>
    <w:uiPriority w:val="32"/>
    <w:qFormat/>
    <w:rsid w:val="00922CC2"/>
    <w:rPr>
      <w:b/>
      <w:bCs/>
      <w:smallCaps/>
      <w:color w:val="C0504D"/>
      <w:spacing w:val="5"/>
      <w:u w:val="single"/>
    </w:rPr>
  </w:style>
  <w:style w:type="character" w:styleId="BookTitle">
    <w:name w:val="Book Title"/>
    <w:uiPriority w:val="33"/>
    <w:qFormat/>
    <w:rsid w:val="00922CC2"/>
    <w:rPr>
      <w:b/>
      <w:bCs/>
      <w:smallCaps/>
      <w:spacing w:val="5"/>
    </w:rPr>
  </w:style>
  <w:style w:type="paragraph" w:styleId="TOCHeading">
    <w:name w:val="TOC Heading"/>
    <w:basedOn w:val="Heading1"/>
    <w:next w:val="Normal"/>
    <w:uiPriority w:val="39"/>
    <w:semiHidden/>
    <w:unhideWhenUsed/>
    <w:qFormat/>
    <w:rsid w:val="00922CC2"/>
    <w:pPr>
      <w:bidi w:val="0"/>
      <w:spacing w:before="240" w:after="60" w:line="276" w:lineRule="auto"/>
      <w:outlineLvl w:val="9"/>
    </w:pPr>
    <w:rPr>
      <w:rFonts w:ascii="Cambria" w:hAnsi="Cambria"/>
      <w:noProof w:val="0"/>
      <w:color w:val="auto"/>
      <w:kern w:val="32"/>
      <w:lang w:eastAsia="en-US"/>
    </w:rPr>
  </w:style>
  <w:style w:type="numbering" w:customStyle="1" w:styleId="NoList111">
    <w:name w:val="No List111"/>
    <w:next w:val="NoList"/>
    <w:uiPriority w:val="99"/>
    <w:semiHidden/>
    <w:unhideWhenUsed/>
    <w:rsid w:val="00922CC2"/>
  </w:style>
  <w:style w:type="character" w:customStyle="1" w:styleId="googqs-tidbit-0">
    <w:name w:val="goog_qs-tidbit-0"/>
    <w:basedOn w:val="DefaultParagraphFont"/>
    <w:rsid w:val="00922CC2"/>
  </w:style>
  <w:style w:type="character" w:customStyle="1" w:styleId="googqs-nowrap1">
    <w:name w:val="goog_qs-nowrap1"/>
    <w:rsid w:val="00922CC2"/>
    <w:rPr>
      <w:rFonts w:ascii="Arial" w:hAnsi="Arial" w:cs="Arial" w:hint="default"/>
      <w:strike w:val="0"/>
      <w:dstrike w:val="0"/>
      <w:color w:val="373737"/>
      <w:spacing w:val="0"/>
      <w:sz w:val="20"/>
      <w:szCs w:val="20"/>
      <w:u w:val="none"/>
      <w:effect w:val="none"/>
      <w:bdr w:val="none" w:sz="0" w:space="0" w:color="auto" w:frame="1"/>
    </w:rPr>
  </w:style>
  <w:style w:type="character" w:customStyle="1" w:styleId="googqs-query1">
    <w:name w:val="goog_qs-query1"/>
    <w:rsid w:val="00922CC2"/>
    <w:rPr>
      <w:rFonts w:ascii="Arial" w:hAnsi="Arial" w:cs="Arial" w:hint="default"/>
      <w:b/>
      <w:bCs/>
      <w:strike w:val="0"/>
      <w:dstrike w:val="0"/>
      <w:color w:val="373737"/>
      <w:spacing w:val="0"/>
      <w:sz w:val="20"/>
      <w:szCs w:val="20"/>
      <w:u w:val="none"/>
      <w:effect w:val="none"/>
      <w:bdr w:val="none" w:sz="0" w:space="0" w:color="auto" w:frame="1"/>
    </w:rPr>
  </w:style>
  <w:style w:type="character" w:customStyle="1" w:styleId="googqs-nowrap2">
    <w:name w:val="goog_qs-nowrap2"/>
    <w:rsid w:val="00922CC2"/>
    <w:rPr>
      <w:rFonts w:ascii="Arial" w:hAnsi="Arial" w:cs="Arial" w:hint="default"/>
      <w:b/>
      <w:bCs/>
      <w:strike w:val="0"/>
      <w:dstrike w:val="0"/>
      <w:color w:val="373737"/>
      <w:spacing w:val="0"/>
      <w:sz w:val="20"/>
      <w:szCs w:val="20"/>
      <w:u w:val="none"/>
      <w:effect w:val="none"/>
      <w:bdr w:val="none" w:sz="0" w:space="0" w:color="auto" w:frame="1"/>
    </w:rPr>
  </w:style>
  <w:style w:type="character" w:customStyle="1" w:styleId="googqs-nowrap3">
    <w:name w:val="goog_qs-nowrap3"/>
    <w:rsid w:val="00922CC2"/>
    <w:rPr>
      <w:rFonts w:ascii="Arial" w:hAnsi="Arial" w:cs="Arial" w:hint="default"/>
      <w:strike w:val="0"/>
      <w:dstrike w:val="0"/>
      <w:color w:val="373737"/>
      <w:spacing w:val="0"/>
      <w:sz w:val="20"/>
      <w:szCs w:val="20"/>
      <w:u w:val="none"/>
      <w:effect w:val="none"/>
      <w:bdr w:val="none" w:sz="0" w:space="0" w:color="auto" w:frame="1"/>
      <w:shd w:val="clear" w:color="auto" w:fill="auto"/>
    </w:rPr>
  </w:style>
  <w:style w:type="character" w:customStyle="1" w:styleId="googqs-nowrap4">
    <w:name w:val="goog_qs-nowrap4"/>
    <w:rsid w:val="00922CC2"/>
    <w:rPr>
      <w:rFonts w:ascii="Arial" w:hAnsi="Arial" w:cs="Arial" w:hint="default"/>
      <w:b/>
      <w:bCs/>
      <w:i w:val="0"/>
      <w:iCs w:val="0"/>
      <w:strike w:val="0"/>
      <w:dstrike w:val="0"/>
      <w:color w:val="373737"/>
      <w:spacing w:val="0"/>
      <w:sz w:val="20"/>
      <w:szCs w:val="20"/>
      <w:u w:val="none"/>
      <w:effect w:val="none"/>
      <w:bdr w:val="none" w:sz="0" w:space="0" w:color="auto" w:frame="1"/>
      <w:shd w:val="clear" w:color="auto" w:fill="auto"/>
    </w:rPr>
  </w:style>
  <w:style w:type="character" w:customStyle="1" w:styleId="googqs-go2">
    <w:name w:val="goog_qs-go2"/>
    <w:rsid w:val="00922CC2"/>
    <w:rPr>
      <w:rFonts w:ascii="Arial" w:hAnsi="Arial" w:cs="Arial" w:hint="default"/>
      <w:strike w:val="0"/>
      <w:dstrike w:val="0"/>
      <w:color w:val="3C6AD0"/>
      <w:spacing w:val="0"/>
      <w:sz w:val="20"/>
      <w:szCs w:val="20"/>
      <w:u w:val="none"/>
      <w:effect w:val="none"/>
      <w:bdr w:val="none" w:sz="0" w:space="0" w:color="auto" w:frame="1"/>
      <w:shd w:val="clear" w:color="auto" w:fill="auto"/>
    </w:rPr>
  </w:style>
  <w:style w:type="character" w:customStyle="1" w:styleId="googqs-nowrap5">
    <w:name w:val="goog_qs-nowrap5"/>
    <w:rsid w:val="00922CC2"/>
    <w:rPr>
      <w:rFonts w:ascii="Arial" w:hAnsi="Arial" w:cs="Arial" w:hint="default"/>
      <w:strike w:val="0"/>
      <w:dstrike w:val="0"/>
      <w:color w:val="3C6AD0"/>
      <w:spacing w:val="0"/>
      <w:sz w:val="20"/>
      <w:szCs w:val="20"/>
      <w:u w:val="none"/>
      <w:effect w:val="none"/>
      <w:bdr w:val="none" w:sz="0" w:space="0" w:color="auto" w:frame="1"/>
      <w:shd w:val="clear" w:color="auto" w:fill="auto"/>
    </w:rPr>
  </w:style>
  <w:style w:type="character" w:customStyle="1" w:styleId="googqs-nowrap6">
    <w:name w:val="goog_qs-nowrap6"/>
    <w:rsid w:val="00922CC2"/>
    <w:rPr>
      <w:rFonts w:ascii="Arial" w:hAnsi="Arial" w:cs="Arial" w:hint="default"/>
      <w:strike w:val="0"/>
      <w:dstrike w:val="0"/>
      <w:color w:val="2200CC"/>
      <w:spacing w:val="0"/>
      <w:sz w:val="16"/>
      <w:szCs w:val="16"/>
      <w:u w:val="single"/>
      <w:effect w:val="none"/>
      <w:bdr w:val="none" w:sz="0" w:space="0" w:color="auto" w:frame="1"/>
    </w:rPr>
  </w:style>
  <w:style w:type="character" w:customStyle="1" w:styleId="googqs-go3">
    <w:name w:val="goog_qs-go3"/>
    <w:rsid w:val="00922CC2"/>
    <w:rPr>
      <w:rFonts w:ascii="Arial" w:hAnsi="Arial" w:cs="Arial" w:hint="default"/>
      <w:strike w:val="0"/>
      <w:dstrike w:val="0"/>
      <w:color w:val="2200CC"/>
      <w:spacing w:val="0"/>
      <w:sz w:val="16"/>
      <w:szCs w:val="16"/>
      <w:u w:val="single"/>
      <w:effect w:val="none"/>
      <w:bdr w:val="none" w:sz="0" w:space="0" w:color="auto" w:frame="1"/>
    </w:rPr>
  </w:style>
  <w:style w:type="paragraph" w:customStyle="1" w:styleId="CharChar0">
    <w:name w:val="Char Char"/>
    <w:basedOn w:val="Normal"/>
    <w:rsid w:val="00922CC2"/>
    <w:pPr>
      <w:spacing w:after="0" w:line="240" w:lineRule="auto"/>
    </w:pPr>
    <w:rPr>
      <w:rFonts w:ascii="Times New Roman" w:eastAsia="Times New Roman" w:hAnsi="Times New Roman" w:cs="Times New Roman"/>
      <w:sz w:val="24"/>
      <w:szCs w:val="24"/>
      <w:lang w:val="pl-PL" w:eastAsia="pl-PL"/>
    </w:rPr>
  </w:style>
  <w:style w:type="table" w:customStyle="1" w:styleId="LightGrid1">
    <w:name w:val="Light Grid1"/>
    <w:basedOn w:val="TableNormal"/>
    <w:uiPriority w:val="62"/>
    <w:rsid w:val="00922CC2"/>
    <w:pPr>
      <w:spacing w:after="0" w:line="240" w:lineRule="auto"/>
    </w:pPr>
    <w:rPr>
      <w:rFonts w:ascii="Calibri" w:eastAsia="Calibri" w:hAnsi="Calibri" w:cs="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
    <w:name w:val="Light Shading1"/>
    <w:basedOn w:val="TableNormal"/>
    <w:uiPriority w:val="60"/>
    <w:rsid w:val="00922CC2"/>
    <w:pPr>
      <w:spacing w:after="0" w:line="240" w:lineRule="auto"/>
    </w:pPr>
    <w:rPr>
      <w:rFonts w:ascii="Calibri" w:eastAsia="Calibri"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922CC2"/>
    <w:pPr>
      <w:spacing w:after="0" w:line="240" w:lineRule="auto"/>
    </w:pPr>
    <w:rPr>
      <w:rFonts w:ascii="Calibri" w:eastAsia="Calibri" w:hAnsi="Calibri" w:cs="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2">
    <w:name w:val="No List2"/>
    <w:next w:val="NoList"/>
    <w:uiPriority w:val="99"/>
    <w:semiHidden/>
    <w:unhideWhenUsed/>
    <w:rsid w:val="00922CC2"/>
  </w:style>
  <w:style w:type="table" w:customStyle="1" w:styleId="TableGrid2">
    <w:name w:val="Table Grid2"/>
    <w:basedOn w:val="TableNormal"/>
    <w:next w:val="TableGrid"/>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32">
    <w:name w:val="Table 3D effects 32"/>
    <w:basedOn w:val="TableNormal"/>
    <w:next w:val="Table3Deffects3"/>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12">
    <w:name w:val="No List12"/>
    <w:next w:val="NoList"/>
    <w:uiPriority w:val="99"/>
    <w:semiHidden/>
    <w:unhideWhenUsed/>
    <w:rsid w:val="00922CC2"/>
  </w:style>
  <w:style w:type="table" w:customStyle="1" w:styleId="TableGrid11">
    <w:name w:val="Table Grid11"/>
    <w:basedOn w:val="TableNormal"/>
    <w:next w:val="TableGrid"/>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311">
    <w:name w:val="Table 3D effects 311"/>
    <w:basedOn w:val="TableNormal"/>
    <w:next w:val="Table3Deffects3"/>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alendar31">
    <w:name w:val="Calendar 31"/>
    <w:basedOn w:val="TableNormal"/>
    <w:uiPriority w:val="99"/>
    <w:qFormat/>
    <w:rsid w:val="00922CC2"/>
    <w:pPr>
      <w:spacing w:after="0" w:line="240" w:lineRule="auto"/>
      <w:jc w:val="right"/>
    </w:pPr>
    <w:rPr>
      <w:rFonts w:ascii="Cambria" w:eastAsia="Times New Roman" w:hAnsi="Cambria" w:cs="Times New Roman"/>
      <w:color w:val="7F7F7F"/>
      <w:lang w:bidi="en-US"/>
    </w:rPr>
    <w:tblPr>
      <w:tblInd w:w="0" w:type="dxa"/>
      <w:tblCellMar>
        <w:top w:w="0" w:type="dxa"/>
        <w:left w:w="108" w:type="dxa"/>
        <w:bottom w:w="0" w:type="dxa"/>
        <w:right w:w="108" w:type="dxa"/>
      </w:tblCellMa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numbering" w:customStyle="1" w:styleId="NoList1111">
    <w:name w:val="No List1111"/>
    <w:next w:val="NoList"/>
    <w:uiPriority w:val="99"/>
    <w:semiHidden/>
    <w:unhideWhenUsed/>
    <w:rsid w:val="00922CC2"/>
  </w:style>
  <w:style w:type="numbering" w:customStyle="1" w:styleId="NoList3">
    <w:name w:val="No List3"/>
    <w:next w:val="NoList"/>
    <w:uiPriority w:val="99"/>
    <w:semiHidden/>
    <w:unhideWhenUsed/>
    <w:rsid w:val="00922CC2"/>
  </w:style>
  <w:style w:type="table" w:customStyle="1" w:styleId="TableGrid3">
    <w:name w:val="Table Grid3"/>
    <w:basedOn w:val="TableNormal"/>
    <w:next w:val="TableGrid"/>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33">
    <w:name w:val="Table 3D effects 33"/>
    <w:basedOn w:val="TableNormal"/>
    <w:next w:val="Table3Deffects3"/>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13">
    <w:name w:val="No List13"/>
    <w:next w:val="NoList"/>
    <w:uiPriority w:val="99"/>
    <w:semiHidden/>
    <w:unhideWhenUsed/>
    <w:rsid w:val="00922CC2"/>
  </w:style>
  <w:style w:type="table" w:customStyle="1" w:styleId="TableGrid12">
    <w:name w:val="Table Grid12"/>
    <w:basedOn w:val="TableNormal"/>
    <w:next w:val="TableGrid"/>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312">
    <w:name w:val="Table 3D effects 312"/>
    <w:basedOn w:val="TableNormal"/>
    <w:next w:val="Table3Deffects3"/>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alendar32">
    <w:name w:val="Calendar 32"/>
    <w:basedOn w:val="TableNormal"/>
    <w:uiPriority w:val="99"/>
    <w:qFormat/>
    <w:rsid w:val="00922CC2"/>
    <w:pPr>
      <w:spacing w:after="0" w:line="240" w:lineRule="auto"/>
      <w:jc w:val="right"/>
    </w:pPr>
    <w:rPr>
      <w:rFonts w:ascii="Cambria" w:eastAsia="Times New Roman" w:hAnsi="Cambria" w:cs="Times New Roman"/>
      <w:color w:val="7F7F7F"/>
      <w:lang w:bidi="en-US"/>
    </w:rPr>
    <w:tblPr>
      <w:tblInd w:w="0" w:type="dxa"/>
      <w:tblCellMar>
        <w:top w:w="0" w:type="dxa"/>
        <w:left w:w="108" w:type="dxa"/>
        <w:bottom w:w="0" w:type="dxa"/>
        <w:right w:w="108" w:type="dxa"/>
      </w:tblCellMa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numbering" w:customStyle="1" w:styleId="NoList112">
    <w:name w:val="No List112"/>
    <w:next w:val="NoList"/>
    <w:uiPriority w:val="99"/>
    <w:semiHidden/>
    <w:unhideWhenUsed/>
    <w:rsid w:val="00922CC2"/>
  </w:style>
  <w:style w:type="numbering" w:customStyle="1" w:styleId="NoList4">
    <w:name w:val="No List4"/>
    <w:next w:val="NoList"/>
    <w:uiPriority w:val="99"/>
    <w:semiHidden/>
    <w:unhideWhenUsed/>
    <w:rsid w:val="00922CC2"/>
  </w:style>
  <w:style w:type="table" w:customStyle="1" w:styleId="TableGrid4">
    <w:name w:val="Table Grid4"/>
    <w:basedOn w:val="TableNormal"/>
    <w:next w:val="TableGrid"/>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34">
    <w:name w:val="Table 3D effects 34"/>
    <w:basedOn w:val="TableNormal"/>
    <w:next w:val="Table3Deffects3"/>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14">
    <w:name w:val="No List14"/>
    <w:next w:val="NoList"/>
    <w:uiPriority w:val="99"/>
    <w:semiHidden/>
    <w:unhideWhenUsed/>
    <w:rsid w:val="00922CC2"/>
  </w:style>
  <w:style w:type="table" w:customStyle="1" w:styleId="TableGrid13">
    <w:name w:val="Table Grid13"/>
    <w:basedOn w:val="TableNormal"/>
    <w:next w:val="TableGrid"/>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313">
    <w:name w:val="Table 3D effects 313"/>
    <w:basedOn w:val="TableNormal"/>
    <w:next w:val="Table3Deffects3"/>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alendar33">
    <w:name w:val="Calendar 33"/>
    <w:basedOn w:val="TableNormal"/>
    <w:uiPriority w:val="99"/>
    <w:qFormat/>
    <w:rsid w:val="00922CC2"/>
    <w:pPr>
      <w:spacing w:after="0" w:line="240" w:lineRule="auto"/>
      <w:jc w:val="right"/>
    </w:pPr>
    <w:rPr>
      <w:rFonts w:ascii="Cambria" w:eastAsia="Times New Roman" w:hAnsi="Cambria" w:cs="Times New Roman"/>
      <w:color w:val="7F7F7F"/>
      <w:lang w:bidi="en-US"/>
    </w:rPr>
    <w:tblPr>
      <w:tblInd w:w="0" w:type="dxa"/>
      <w:tblCellMar>
        <w:top w:w="0" w:type="dxa"/>
        <w:left w:w="108" w:type="dxa"/>
        <w:bottom w:w="0" w:type="dxa"/>
        <w:right w:w="108" w:type="dxa"/>
      </w:tblCellMa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numbering" w:customStyle="1" w:styleId="NoList113">
    <w:name w:val="No List113"/>
    <w:next w:val="NoList"/>
    <w:uiPriority w:val="99"/>
    <w:semiHidden/>
    <w:unhideWhenUsed/>
    <w:rsid w:val="00922CC2"/>
  </w:style>
  <w:style w:type="numbering" w:customStyle="1" w:styleId="NoList5">
    <w:name w:val="No List5"/>
    <w:next w:val="NoList"/>
    <w:uiPriority w:val="99"/>
    <w:semiHidden/>
    <w:unhideWhenUsed/>
    <w:rsid w:val="00922CC2"/>
  </w:style>
  <w:style w:type="table" w:customStyle="1" w:styleId="TableGrid5">
    <w:name w:val="Table Grid5"/>
    <w:basedOn w:val="TableNormal"/>
    <w:next w:val="TableGrid"/>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35">
    <w:name w:val="Table 3D effects 35"/>
    <w:basedOn w:val="TableNormal"/>
    <w:next w:val="Table3Deffects3"/>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NoList15">
    <w:name w:val="No List15"/>
    <w:next w:val="NoList"/>
    <w:uiPriority w:val="99"/>
    <w:semiHidden/>
    <w:unhideWhenUsed/>
    <w:rsid w:val="00922CC2"/>
  </w:style>
  <w:style w:type="table" w:customStyle="1" w:styleId="TableGrid14">
    <w:name w:val="Table Grid14"/>
    <w:basedOn w:val="TableNormal"/>
    <w:next w:val="TableGrid"/>
    <w:uiPriority w:val="59"/>
    <w:rsid w:val="00922C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314">
    <w:name w:val="Table 3D effects 314"/>
    <w:basedOn w:val="TableNormal"/>
    <w:next w:val="Table3Deffects3"/>
    <w:rsid w:val="00922CC2"/>
    <w:pPr>
      <w:spacing w:after="0" w:line="240" w:lineRule="auto"/>
      <w:ind w:right="547"/>
      <w:jc w:val="both"/>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alendar34">
    <w:name w:val="Calendar 34"/>
    <w:basedOn w:val="TableNormal"/>
    <w:uiPriority w:val="99"/>
    <w:qFormat/>
    <w:rsid w:val="00922CC2"/>
    <w:pPr>
      <w:spacing w:after="0" w:line="240" w:lineRule="auto"/>
      <w:jc w:val="right"/>
    </w:pPr>
    <w:rPr>
      <w:rFonts w:ascii="Cambria" w:eastAsia="Times New Roman" w:hAnsi="Cambria" w:cs="Times New Roman"/>
      <w:color w:val="7F7F7F"/>
      <w:lang w:bidi="en-US"/>
    </w:rPr>
    <w:tblPr>
      <w:tblInd w:w="0" w:type="dxa"/>
      <w:tblCellMar>
        <w:top w:w="0" w:type="dxa"/>
        <w:left w:w="108" w:type="dxa"/>
        <w:bottom w:w="0" w:type="dxa"/>
        <w:right w:w="108" w:type="dxa"/>
      </w:tblCellMa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numbering" w:customStyle="1" w:styleId="NoList114">
    <w:name w:val="No List114"/>
    <w:next w:val="NoList"/>
    <w:uiPriority w:val="99"/>
    <w:semiHidden/>
    <w:unhideWhenUsed/>
    <w:rsid w:val="00922CC2"/>
  </w:style>
  <w:style w:type="paragraph" w:styleId="HTMLPreformatted">
    <w:name w:val="HTML Preformatted"/>
    <w:basedOn w:val="Normal"/>
    <w:link w:val="HTMLPreformattedChar"/>
    <w:uiPriority w:val="99"/>
    <w:semiHidden/>
    <w:unhideWhenUsed/>
    <w:rsid w:val="00922CC2"/>
    <w:pPr>
      <w:spacing w:after="0" w:line="360" w:lineRule="auto"/>
    </w:pPr>
    <w:rPr>
      <w:rFonts w:ascii="Courier New" w:eastAsia="Calibri"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semiHidden/>
    <w:rsid w:val="00922CC2"/>
    <w:rPr>
      <w:rFonts w:ascii="Courier New" w:eastAsia="Calibri" w:hAnsi="Courier New"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64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r.wikipedia.org/wiki/&#1605;&#1607;&#1606;&#1577;_&#1575;&#1604;&#1578;&#1605;&#1585;&#1610;&#1590;_&#1601;&#1610;_&#1575;&#1604;&#1573;&#1587;&#1604;&#1575;&#1605;"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infed.org/biblio/bexplrn.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hangingminds.org/explanations/learning/kolb_learning.ht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javascript:__doLinkPostBack('','ss~~JN%20%22ProQuest%20LLC%22%7C%7Csl~~rl','');"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ar.wikipedia.org/wiki/&#1578;&#1605;&#1585;&#1610;&#1590;"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A7310-6421-499F-ABF4-A3F030CF4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38</Pages>
  <Words>11802</Words>
  <Characters>67276</Characters>
  <Application>Microsoft Office Word</Application>
  <DocSecurity>0</DocSecurity>
  <Lines>560</Lines>
  <Paragraphs>157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LARA PC C</Company>
  <LinksUpToDate>false</LinksUpToDate>
  <CharactersWithSpaces>78921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SAHIUNY</dc:creator>
  <cp:lastModifiedBy>Mohammad Husainat</cp:lastModifiedBy>
  <cp:revision>3</cp:revision>
  <cp:lastPrinted>2018-02-13T10:58:00Z</cp:lastPrinted>
  <dcterms:created xsi:type="dcterms:W3CDTF">2018-05-15T07:15:00Z</dcterms:created>
  <dcterms:modified xsi:type="dcterms:W3CDTF">2018-08-08T11:39:00Z</dcterms:modified>
</cp:coreProperties>
</file>