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E06" w:rsidRPr="007F7E06" w:rsidRDefault="007F7E06" w:rsidP="007F7E06">
      <w:pPr>
        <w:rPr>
          <w:rFonts w:ascii="Arial" w:eastAsiaTheme="minorHAnsi" w:hAnsi="Arial" w:cs="Arial"/>
          <w:sz w:val="18"/>
          <w:szCs w:val="18"/>
          <w:lang w:val="en-ZA"/>
        </w:rPr>
      </w:pPr>
      <w:r>
        <w:rPr>
          <w:rFonts w:ascii="Arial"/>
          <w:b/>
          <w:sz w:val="18"/>
          <w:szCs w:val="18"/>
        </w:rPr>
        <w:t>Abstract Title</w:t>
      </w:r>
      <w:r>
        <w:rPr>
          <w:rFonts w:ascii="Arial" w:hAnsi="Arial" w:cs="Arial"/>
          <w:sz w:val="18"/>
          <w:szCs w:val="18"/>
          <w:lang w:val="en-ZA"/>
        </w:rPr>
        <w:t xml:space="preserve"> </w:t>
      </w:r>
      <w:r w:rsidRPr="007F7E06">
        <w:rPr>
          <w:rFonts w:ascii="Arial" w:eastAsiaTheme="minorHAnsi" w:hAnsi="Arial" w:cs="Arial"/>
          <w:sz w:val="18"/>
          <w:szCs w:val="18"/>
          <w:lang w:val="en-ZA"/>
        </w:rPr>
        <w:t>Facilitators’ experiences regarding inter-professional education of third year health care science students at Sefako Makgatho University</w:t>
      </w:r>
    </w:p>
    <w:p w:rsidR="007F7E06" w:rsidRPr="007F7E06" w:rsidRDefault="007F7E06" w:rsidP="007F7E06">
      <w:pPr>
        <w:widowControl/>
        <w:jc w:val="both"/>
        <w:rPr>
          <w:rFonts w:ascii="Arial" w:hAnsi="Arial" w:cs="Arial"/>
          <w:b/>
          <w:sz w:val="18"/>
          <w:szCs w:val="18"/>
          <w:lang w:val="en-ZA"/>
        </w:rPr>
      </w:pPr>
    </w:p>
    <w:p w:rsidR="007F7E06" w:rsidRDefault="007F7E06" w:rsidP="007F7E06">
      <w:pPr>
        <w:pStyle w:val="BodyText"/>
        <w:rPr>
          <w:rFonts w:ascii="Arial"/>
        </w:rPr>
      </w:pPr>
    </w:p>
    <w:p w:rsidR="007F7E06" w:rsidRDefault="007F7E06" w:rsidP="007F7E06">
      <w:pPr>
        <w:pStyle w:val="BodyText"/>
        <w:rPr>
          <w:rFonts w:ascii="Arial"/>
          <w:sz w:val="20"/>
        </w:rPr>
      </w:pPr>
      <w:r>
        <w:rPr>
          <w:rFonts w:ascii="Arial"/>
          <w:b/>
        </w:rPr>
        <w:t>Name of the speaker</w:t>
      </w:r>
      <w:r>
        <w:rPr>
          <w:rFonts w:ascii="Arial"/>
        </w:rPr>
        <w:t xml:space="preserve">: Dr. Barbara Yolinda Uys, Sefako Makgatho Health Sciences University, South Africa. </w:t>
      </w:r>
    </w:p>
    <w:p w:rsidR="007F7E06" w:rsidRDefault="007F7E06" w:rsidP="007F7E06">
      <w:pPr>
        <w:widowControl/>
        <w:rPr>
          <w:rFonts w:ascii="Arial"/>
          <w:sz w:val="20"/>
          <w:szCs w:val="18"/>
        </w:rPr>
        <w:sectPr w:rsidR="007F7E06">
          <w:pgSz w:w="11910" w:h="16840"/>
          <w:pgMar w:top="1740" w:right="600" w:bottom="840" w:left="620" w:header="541" w:footer="642" w:gutter="0"/>
          <w:cols w:space="720"/>
        </w:sectPr>
      </w:pPr>
    </w:p>
    <w:p w:rsidR="007F7E06" w:rsidRDefault="007F7E06" w:rsidP="007F7E06">
      <w:pPr>
        <w:widowControl/>
        <w:jc w:val="both"/>
        <w:rPr>
          <w:rFonts w:ascii="Arial" w:hAnsi="Arial" w:cs="Arial"/>
          <w:b/>
          <w:sz w:val="18"/>
          <w:szCs w:val="18"/>
          <w:lang w:val="en-ZA"/>
        </w:rPr>
      </w:pPr>
    </w:p>
    <w:p w:rsidR="007F7E06" w:rsidRDefault="007F7E06" w:rsidP="007F7E06">
      <w:pPr>
        <w:spacing w:line="360" w:lineRule="auto"/>
        <w:jc w:val="both"/>
        <w:rPr>
          <w:rFonts w:ascii="Arial" w:hAnsi="Arial" w:cs="Arial"/>
          <w:b/>
          <w:sz w:val="18"/>
          <w:szCs w:val="18"/>
        </w:rPr>
      </w:pPr>
      <w:r>
        <w:rPr>
          <w:rFonts w:ascii="Arial" w:hAnsi="Arial" w:cs="Arial"/>
          <w:b/>
          <w:sz w:val="18"/>
          <w:szCs w:val="18"/>
        </w:rPr>
        <w:t>Introduction:</w:t>
      </w:r>
    </w:p>
    <w:p w:rsidR="007F7E06" w:rsidRPr="007F7E06" w:rsidRDefault="007F7E06" w:rsidP="007F7E06">
      <w:pPr>
        <w:widowControl/>
        <w:spacing w:after="160" w:line="276" w:lineRule="auto"/>
        <w:jc w:val="both"/>
        <w:rPr>
          <w:rFonts w:ascii="Arial" w:hAnsi="Arial" w:cs="Arial"/>
          <w:b/>
          <w:sz w:val="18"/>
          <w:szCs w:val="18"/>
        </w:rPr>
      </w:pPr>
      <w:r w:rsidRPr="007F7E06">
        <w:rPr>
          <w:rFonts w:ascii="Arial" w:eastAsiaTheme="minorHAnsi" w:hAnsi="Arial" w:cs="Arial"/>
          <w:sz w:val="18"/>
          <w:szCs w:val="18"/>
          <w:lang w:val="en-ZA"/>
        </w:rPr>
        <w:t xml:space="preserve">Inter-professional education is important in preparing students in Health care sciences for their role in a health care team after qualification. The realities of incorporating inter-professional education into current curricula where different departments function independently, and preparing facilitators for their roles in inter-professional education, are some of the challenges one faces in making inter-professional education a reality. A five week programme for third year students in Health Care Sciences was presented in 2017 involving students from </w:t>
      </w:r>
      <w:proofErr w:type="spellStart"/>
      <w:r w:rsidRPr="007F7E06">
        <w:rPr>
          <w:rFonts w:ascii="Arial" w:eastAsiaTheme="minorHAnsi" w:hAnsi="Arial" w:cs="Arial"/>
          <w:sz w:val="18"/>
          <w:szCs w:val="18"/>
          <w:lang w:val="en-ZA"/>
        </w:rPr>
        <w:t>i</w:t>
      </w:r>
      <w:proofErr w:type="spellEnd"/>
      <w:r w:rsidRPr="007F7E06">
        <w:rPr>
          <w:rFonts w:ascii="Arial" w:eastAsiaTheme="minorHAnsi" w:hAnsi="Arial" w:cs="Arial"/>
          <w:sz w:val="18"/>
          <w:szCs w:val="18"/>
          <w:lang w:val="en-ZA"/>
        </w:rPr>
        <w:t xml:space="preserve">) </w:t>
      </w:r>
      <w:r>
        <w:rPr>
          <w:rFonts w:ascii="Arial" w:eastAsiaTheme="minorHAnsi" w:hAnsi="Arial" w:cs="Arial"/>
          <w:sz w:val="18"/>
          <w:szCs w:val="18"/>
          <w:lang w:val="en-ZA"/>
        </w:rPr>
        <w:t>O</w:t>
      </w:r>
      <w:r w:rsidRPr="007F7E06">
        <w:rPr>
          <w:rFonts w:ascii="Arial" w:eastAsiaTheme="minorHAnsi" w:hAnsi="Arial" w:cs="Arial"/>
          <w:sz w:val="18"/>
          <w:szCs w:val="18"/>
          <w:lang w:val="en-ZA"/>
        </w:rPr>
        <w:t xml:space="preserve">ccupational therapy, ii) </w:t>
      </w:r>
      <w:r>
        <w:rPr>
          <w:rFonts w:ascii="Arial" w:eastAsiaTheme="minorHAnsi" w:hAnsi="Arial" w:cs="Arial"/>
          <w:sz w:val="18"/>
          <w:szCs w:val="18"/>
          <w:lang w:val="en-ZA"/>
        </w:rPr>
        <w:t>P</w:t>
      </w:r>
      <w:r w:rsidRPr="007F7E06">
        <w:rPr>
          <w:rFonts w:ascii="Arial" w:eastAsiaTheme="minorHAnsi" w:hAnsi="Arial" w:cs="Arial"/>
          <w:sz w:val="18"/>
          <w:szCs w:val="18"/>
          <w:lang w:val="en-ZA"/>
        </w:rPr>
        <w:t xml:space="preserve">hysiotherapy, iii) </w:t>
      </w:r>
      <w:r>
        <w:rPr>
          <w:rFonts w:ascii="Arial" w:eastAsiaTheme="minorHAnsi" w:hAnsi="Arial" w:cs="Arial"/>
          <w:sz w:val="18"/>
          <w:szCs w:val="18"/>
          <w:lang w:val="en-ZA"/>
        </w:rPr>
        <w:t>S</w:t>
      </w:r>
      <w:r w:rsidRPr="007F7E06">
        <w:rPr>
          <w:rFonts w:ascii="Arial" w:eastAsiaTheme="minorHAnsi" w:hAnsi="Arial" w:cs="Arial"/>
          <w:sz w:val="18"/>
          <w:szCs w:val="18"/>
          <w:lang w:val="en-ZA"/>
        </w:rPr>
        <w:t xml:space="preserve">peech language pathology and </w:t>
      </w:r>
      <w:r w:rsidR="007A5E44">
        <w:rPr>
          <w:rFonts w:ascii="Arial" w:eastAsiaTheme="minorHAnsi" w:hAnsi="Arial" w:cs="Arial"/>
          <w:sz w:val="18"/>
          <w:szCs w:val="18"/>
          <w:lang w:val="en-ZA"/>
        </w:rPr>
        <w:t>A</w:t>
      </w:r>
      <w:r w:rsidRPr="007F7E06">
        <w:rPr>
          <w:rFonts w:ascii="Arial" w:eastAsiaTheme="minorHAnsi" w:hAnsi="Arial" w:cs="Arial"/>
          <w:sz w:val="18"/>
          <w:szCs w:val="18"/>
          <w:lang w:val="en-ZA"/>
        </w:rPr>
        <w:t xml:space="preserve">udiology and iv) </w:t>
      </w:r>
      <w:r w:rsidR="007A5E44">
        <w:rPr>
          <w:rFonts w:ascii="Arial" w:eastAsiaTheme="minorHAnsi" w:hAnsi="Arial" w:cs="Arial"/>
          <w:sz w:val="18"/>
          <w:szCs w:val="18"/>
          <w:lang w:val="en-ZA"/>
        </w:rPr>
        <w:t>H</w:t>
      </w:r>
      <w:r>
        <w:rPr>
          <w:rFonts w:ascii="Arial" w:eastAsiaTheme="minorHAnsi" w:hAnsi="Arial" w:cs="Arial"/>
          <w:sz w:val="18"/>
          <w:szCs w:val="18"/>
          <w:lang w:val="en-ZA"/>
        </w:rPr>
        <w:t xml:space="preserve">uman nutrition and dietetics V) Nursing. </w:t>
      </w:r>
      <w:r w:rsidRPr="007F7E06">
        <w:rPr>
          <w:rFonts w:ascii="Arial" w:eastAsiaTheme="minorHAnsi" w:hAnsi="Arial" w:cs="Arial"/>
          <w:sz w:val="18"/>
          <w:szCs w:val="18"/>
          <w:lang w:val="en-ZA"/>
        </w:rPr>
        <w:t xml:space="preserve"> Fro</w:t>
      </w:r>
      <w:r w:rsidR="007A5E44">
        <w:rPr>
          <w:rFonts w:ascii="Arial" w:eastAsiaTheme="minorHAnsi" w:hAnsi="Arial" w:cs="Arial"/>
          <w:sz w:val="18"/>
          <w:szCs w:val="18"/>
          <w:lang w:val="en-ZA"/>
        </w:rPr>
        <w:t>m each of these five</w:t>
      </w:r>
      <w:r w:rsidRPr="007F7E06">
        <w:rPr>
          <w:rFonts w:ascii="Arial" w:eastAsiaTheme="minorHAnsi" w:hAnsi="Arial" w:cs="Arial"/>
          <w:sz w:val="18"/>
          <w:szCs w:val="18"/>
          <w:lang w:val="en-ZA"/>
        </w:rPr>
        <w:t xml:space="preserve"> departments different staff members were involved in presenting the Team</w:t>
      </w:r>
      <w:r w:rsidR="007A5E44">
        <w:rPr>
          <w:rFonts w:ascii="Arial" w:eastAsiaTheme="minorHAnsi" w:hAnsi="Arial" w:cs="Arial"/>
          <w:sz w:val="18"/>
          <w:szCs w:val="18"/>
          <w:lang w:val="en-ZA"/>
        </w:rPr>
        <w:t xml:space="preserve"> </w:t>
      </w:r>
      <w:r w:rsidRPr="007F7E06">
        <w:rPr>
          <w:rFonts w:ascii="Arial" w:eastAsiaTheme="minorHAnsi" w:hAnsi="Arial" w:cs="Arial"/>
          <w:sz w:val="18"/>
          <w:szCs w:val="18"/>
          <w:lang w:val="en-ZA"/>
        </w:rPr>
        <w:t>STEPPS programme. The staff and Simulated Patients of the Skills Centre at the university were an important part of the facilitation.</w:t>
      </w:r>
    </w:p>
    <w:p w:rsidR="007F7E06" w:rsidRDefault="007F7E06" w:rsidP="007F7E06">
      <w:pPr>
        <w:spacing w:line="276" w:lineRule="auto"/>
        <w:jc w:val="both"/>
        <w:rPr>
          <w:rFonts w:ascii="Arial" w:hAnsi="Arial" w:cs="Arial"/>
          <w:b/>
          <w:sz w:val="18"/>
          <w:szCs w:val="18"/>
        </w:rPr>
      </w:pPr>
      <w:r>
        <w:rPr>
          <w:rFonts w:ascii="Arial" w:hAnsi="Arial" w:cs="Arial"/>
          <w:b/>
          <w:sz w:val="18"/>
          <w:szCs w:val="18"/>
        </w:rPr>
        <w:t>Methods</w:t>
      </w:r>
    </w:p>
    <w:p w:rsidR="007F7E06" w:rsidRPr="007F7E06" w:rsidRDefault="007F7E06" w:rsidP="007F7E06">
      <w:pPr>
        <w:widowControl/>
        <w:spacing w:after="160" w:line="276" w:lineRule="auto"/>
        <w:jc w:val="both"/>
        <w:rPr>
          <w:rFonts w:ascii="Arial" w:eastAsiaTheme="minorHAnsi" w:hAnsi="Arial" w:cs="Arial"/>
          <w:sz w:val="18"/>
          <w:szCs w:val="18"/>
          <w:lang w:val="en-ZA"/>
        </w:rPr>
      </w:pPr>
      <w:r w:rsidRPr="007F7E06">
        <w:rPr>
          <w:rFonts w:ascii="Arial" w:eastAsiaTheme="minorHAnsi" w:hAnsi="Arial" w:cs="Arial"/>
          <w:sz w:val="18"/>
          <w:szCs w:val="18"/>
          <w:lang w:val="en-ZA"/>
        </w:rPr>
        <w:t xml:space="preserve">A pilot study </w:t>
      </w:r>
      <w:proofErr w:type="gramStart"/>
      <w:r w:rsidRPr="007F7E06">
        <w:rPr>
          <w:rFonts w:ascii="Arial" w:eastAsiaTheme="minorHAnsi" w:hAnsi="Arial" w:cs="Arial"/>
          <w:sz w:val="18"/>
          <w:szCs w:val="18"/>
          <w:lang w:val="en-ZA"/>
        </w:rPr>
        <w:t>was undertaken</w:t>
      </w:r>
      <w:proofErr w:type="gramEnd"/>
      <w:r w:rsidRPr="007F7E06">
        <w:rPr>
          <w:rFonts w:ascii="Arial" w:eastAsiaTheme="minorHAnsi" w:hAnsi="Arial" w:cs="Arial"/>
          <w:sz w:val="18"/>
          <w:szCs w:val="18"/>
          <w:lang w:val="en-ZA"/>
        </w:rPr>
        <w:t xml:space="preserve"> to investigate the experience of the facilitators of the course. The facilitators were full-time lecturers of the different departments. A questionnaire </w:t>
      </w:r>
      <w:proofErr w:type="gramStart"/>
      <w:r w:rsidRPr="007F7E06">
        <w:rPr>
          <w:rFonts w:ascii="Arial" w:eastAsiaTheme="minorHAnsi" w:hAnsi="Arial" w:cs="Arial"/>
          <w:sz w:val="18"/>
          <w:szCs w:val="18"/>
          <w:lang w:val="en-ZA"/>
        </w:rPr>
        <w:t>was used</w:t>
      </w:r>
      <w:proofErr w:type="gramEnd"/>
      <w:r w:rsidRPr="007F7E06">
        <w:rPr>
          <w:rFonts w:ascii="Arial" w:eastAsiaTheme="minorHAnsi" w:hAnsi="Arial" w:cs="Arial"/>
          <w:sz w:val="18"/>
          <w:szCs w:val="18"/>
          <w:lang w:val="en-ZA"/>
        </w:rPr>
        <w:t xml:space="preserve"> to gather information relating </w:t>
      </w:r>
      <w:bookmarkStart w:id="0" w:name="_GoBack"/>
      <w:bookmarkEnd w:id="0"/>
      <w:r w:rsidRPr="007F7E06">
        <w:rPr>
          <w:rFonts w:ascii="Arial" w:eastAsiaTheme="minorHAnsi" w:hAnsi="Arial" w:cs="Arial"/>
          <w:sz w:val="18"/>
          <w:szCs w:val="18"/>
          <w:lang w:val="en-ZA"/>
        </w:rPr>
        <w:t>to the facilitators’ experience of inter-professional education.</w:t>
      </w:r>
    </w:p>
    <w:p w:rsidR="007F7E06" w:rsidRPr="007F7E06" w:rsidRDefault="007F7E06" w:rsidP="007F7E06">
      <w:pPr>
        <w:spacing w:line="276" w:lineRule="auto"/>
        <w:jc w:val="both"/>
        <w:rPr>
          <w:rFonts w:ascii="Arial" w:hAnsi="Arial" w:cs="Arial"/>
          <w:b/>
          <w:sz w:val="18"/>
          <w:szCs w:val="18"/>
        </w:rPr>
      </w:pPr>
    </w:p>
    <w:p w:rsidR="007F7E06" w:rsidRPr="007F7E06" w:rsidRDefault="007F7E06" w:rsidP="007F7E06">
      <w:pPr>
        <w:spacing w:line="276" w:lineRule="auto"/>
        <w:jc w:val="both"/>
        <w:rPr>
          <w:rFonts w:ascii="Arial" w:eastAsia="Times New Roman" w:hAnsi="Arial" w:cs="Arial"/>
          <w:snapToGrid w:val="0"/>
          <w:sz w:val="18"/>
          <w:szCs w:val="18"/>
          <w:lang w:val="en-GB"/>
        </w:rPr>
      </w:pPr>
    </w:p>
    <w:p w:rsidR="007F7E06" w:rsidRDefault="007F7E06" w:rsidP="007F7E06">
      <w:pPr>
        <w:spacing w:line="276" w:lineRule="auto"/>
        <w:jc w:val="both"/>
        <w:rPr>
          <w:rFonts w:ascii="Arial" w:eastAsia="Times New Roman" w:hAnsi="Arial" w:cs="Arial"/>
          <w:snapToGrid w:val="0"/>
          <w:sz w:val="18"/>
          <w:szCs w:val="18"/>
          <w:lang w:val="en-GB"/>
        </w:rPr>
      </w:pPr>
      <w:r>
        <w:rPr>
          <w:noProof/>
          <w:lang w:val="en-ZA" w:eastAsia="en-ZA"/>
        </w:rPr>
        <w:drawing>
          <wp:inline distT="0" distB="0" distL="0" distR="0">
            <wp:extent cx="914400" cy="962025"/>
            <wp:effectExtent l="0" t="0" r="0" b="9525"/>
            <wp:docPr id="1" name="Picture 1" descr="IMG_20180202_06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80202_06255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inline>
        </w:drawing>
      </w:r>
    </w:p>
    <w:p w:rsidR="007F7E06" w:rsidRDefault="007F7E06" w:rsidP="007F7E06">
      <w:pPr>
        <w:spacing w:line="276" w:lineRule="auto"/>
        <w:jc w:val="both"/>
        <w:rPr>
          <w:rFonts w:ascii="Arial" w:eastAsia="Times New Roman" w:hAnsi="Arial" w:cs="Arial"/>
          <w:snapToGrid w:val="0"/>
          <w:sz w:val="18"/>
          <w:szCs w:val="18"/>
          <w:lang w:val="en-GB"/>
        </w:rPr>
      </w:pPr>
    </w:p>
    <w:p w:rsidR="007F7E06" w:rsidRDefault="007F7E06" w:rsidP="007F7E06">
      <w:pPr>
        <w:spacing w:line="276" w:lineRule="auto"/>
        <w:jc w:val="both"/>
        <w:rPr>
          <w:rFonts w:ascii="Arial" w:eastAsia="Times New Roman" w:hAnsi="Arial" w:cs="Arial"/>
          <w:snapToGrid w:val="0"/>
          <w:sz w:val="18"/>
          <w:szCs w:val="18"/>
          <w:lang w:val="en-GB"/>
        </w:rPr>
      </w:pPr>
    </w:p>
    <w:p w:rsidR="007F7E06" w:rsidRDefault="007F7E06" w:rsidP="007F7E06">
      <w:pPr>
        <w:spacing w:line="276" w:lineRule="auto"/>
        <w:jc w:val="both"/>
        <w:rPr>
          <w:rFonts w:ascii="Arial" w:hAnsi="Arial" w:cs="Arial"/>
          <w:b/>
          <w:sz w:val="18"/>
          <w:szCs w:val="18"/>
        </w:rPr>
      </w:pPr>
      <w:r>
        <w:rPr>
          <w:rFonts w:ascii="Arial" w:hAnsi="Arial" w:cs="Arial"/>
          <w:b/>
          <w:sz w:val="18"/>
          <w:szCs w:val="18"/>
        </w:rPr>
        <w:t>Results</w:t>
      </w:r>
    </w:p>
    <w:p w:rsidR="007F7E06" w:rsidRPr="007F7E06" w:rsidRDefault="007F7E06" w:rsidP="007F7E06">
      <w:pPr>
        <w:widowControl/>
        <w:spacing w:after="160" w:line="276" w:lineRule="auto"/>
        <w:jc w:val="both"/>
        <w:rPr>
          <w:rFonts w:ascii="Arial" w:eastAsiaTheme="minorHAnsi" w:hAnsi="Arial" w:cs="Arial"/>
          <w:sz w:val="18"/>
          <w:szCs w:val="18"/>
          <w:lang w:val="en-ZA"/>
        </w:rPr>
      </w:pPr>
      <w:r w:rsidRPr="007F7E06">
        <w:rPr>
          <w:rFonts w:ascii="Arial" w:eastAsiaTheme="minorHAnsi" w:hAnsi="Arial" w:cs="Arial"/>
          <w:sz w:val="18"/>
          <w:szCs w:val="18"/>
          <w:lang w:val="en-ZA"/>
        </w:rPr>
        <w:t xml:space="preserve">Not all the facilitators volunteered to be involved in the inter-professional education sessions. Some departments found it more convenient to send a different person each week. This resulted in some facilitators doing it for the first time. The facilitators felt frustrated and threatened by the situation. The overall experience of facilitators of the course and of inter-professional education was positive. The results of the study </w:t>
      </w:r>
      <w:proofErr w:type="gramStart"/>
      <w:r w:rsidRPr="007F7E06">
        <w:rPr>
          <w:rFonts w:ascii="Arial" w:eastAsiaTheme="minorHAnsi" w:hAnsi="Arial" w:cs="Arial"/>
          <w:sz w:val="18"/>
          <w:szCs w:val="18"/>
          <w:lang w:val="en-ZA"/>
        </w:rPr>
        <w:t>can be used</w:t>
      </w:r>
      <w:proofErr w:type="gramEnd"/>
      <w:r w:rsidRPr="007F7E06">
        <w:rPr>
          <w:rFonts w:ascii="Arial" w:eastAsiaTheme="minorHAnsi" w:hAnsi="Arial" w:cs="Arial"/>
          <w:sz w:val="18"/>
          <w:szCs w:val="18"/>
          <w:lang w:val="en-ZA"/>
        </w:rPr>
        <w:t xml:space="preserve"> to improve on future inter-professional education sessions. </w:t>
      </w:r>
    </w:p>
    <w:p w:rsidR="007F7E06" w:rsidRDefault="007F7E06" w:rsidP="007F7E06">
      <w:pPr>
        <w:spacing w:line="276" w:lineRule="auto"/>
        <w:jc w:val="both"/>
        <w:rPr>
          <w:rFonts w:ascii="Arial" w:hAnsi="Arial" w:cs="Arial"/>
          <w:b/>
          <w:sz w:val="18"/>
          <w:szCs w:val="18"/>
        </w:rPr>
      </w:pPr>
    </w:p>
    <w:p w:rsidR="007F7E06" w:rsidRDefault="007F7E06" w:rsidP="007F7E06">
      <w:pPr>
        <w:spacing w:line="276" w:lineRule="auto"/>
        <w:jc w:val="both"/>
        <w:rPr>
          <w:rFonts w:ascii="Arial" w:hAnsi="Arial" w:cs="Arial"/>
          <w:b/>
          <w:sz w:val="18"/>
          <w:szCs w:val="18"/>
        </w:rPr>
      </w:pPr>
      <w:r>
        <w:rPr>
          <w:rFonts w:ascii="Arial" w:hAnsi="Arial" w:cs="Arial"/>
          <w:b/>
          <w:sz w:val="18"/>
          <w:szCs w:val="18"/>
        </w:rPr>
        <w:t>Conclusion</w:t>
      </w:r>
    </w:p>
    <w:p w:rsidR="007F7E06" w:rsidRDefault="007F7E06" w:rsidP="007F7E06">
      <w:pPr>
        <w:widowControl/>
        <w:spacing w:line="276" w:lineRule="auto"/>
        <w:ind w:left="720"/>
        <w:jc w:val="both"/>
        <w:rPr>
          <w:rFonts w:ascii="Arial" w:eastAsia="Calibri" w:hAnsi="Arial" w:cs="Arial"/>
          <w:sz w:val="18"/>
          <w:szCs w:val="18"/>
        </w:rPr>
      </w:pPr>
    </w:p>
    <w:p w:rsidR="007F7E06" w:rsidRPr="007F7E06" w:rsidRDefault="007F7E06" w:rsidP="007F7E06">
      <w:pPr>
        <w:widowControl/>
        <w:spacing w:after="160" w:line="276" w:lineRule="auto"/>
        <w:jc w:val="both"/>
        <w:rPr>
          <w:rFonts w:ascii="Arial" w:eastAsiaTheme="minorHAnsi" w:hAnsi="Arial" w:cs="Arial"/>
          <w:sz w:val="18"/>
          <w:szCs w:val="18"/>
          <w:lang w:val="en-ZA"/>
        </w:rPr>
      </w:pPr>
      <w:r w:rsidRPr="007F7E06">
        <w:rPr>
          <w:rFonts w:ascii="Arial" w:eastAsiaTheme="minorHAnsi" w:hAnsi="Arial" w:cs="Arial"/>
          <w:sz w:val="18"/>
          <w:szCs w:val="18"/>
          <w:lang w:val="en-ZA"/>
        </w:rPr>
        <w:t xml:space="preserve">Facilitators need adequate preparation before facilitating inter-professional education sessions. </w:t>
      </w:r>
    </w:p>
    <w:p w:rsidR="007F7E06" w:rsidRPr="007F7E06" w:rsidRDefault="007F7E06" w:rsidP="007F7E06">
      <w:pPr>
        <w:widowControl/>
        <w:spacing w:after="160" w:line="276" w:lineRule="auto"/>
        <w:jc w:val="both"/>
        <w:rPr>
          <w:rFonts w:ascii="Arial" w:eastAsiaTheme="minorHAnsi" w:hAnsi="Arial" w:cs="Arial"/>
          <w:sz w:val="18"/>
          <w:szCs w:val="18"/>
          <w:lang w:val="en-ZA"/>
        </w:rPr>
      </w:pPr>
      <w:r w:rsidRPr="007F7E06">
        <w:rPr>
          <w:rFonts w:ascii="Arial" w:eastAsiaTheme="minorHAnsi" w:hAnsi="Arial" w:cs="Arial"/>
          <w:sz w:val="18"/>
          <w:szCs w:val="18"/>
          <w:lang w:val="en-ZA"/>
        </w:rPr>
        <w:t>Regular discussions accompanied by reading material can assist in preparing facilitators for their role.</w:t>
      </w:r>
    </w:p>
    <w:p w:rsidR="007F7E06" w:rsidRPr="007F7E06" w:rsidRDefault="007A5E44" w:rsidP="007F7E06">
      <w:pPr>
        <w:widowControl/>
        <w:spacing w:after="160" w:line="276" w:lineRule="auto"/>
        <w:jc w:val="both"/>
        <w:rPr>
          <w:rFonts w:ascii="Arial" w:eastAsiaTheme="minorHAnsi" w:hAnsi="Arial" w:cs="Arial"/>
          <w:b/>
          <w:sz w:val="18"/>
          <w:szCs w:val="18"/>
          <w:lang w:val="en-ZA"/>
        </w:rPr>
      </w:pPr>
      <w:r>
        <w:rPr>
          <w:rFonts w:ascii="Arial" w:eastAsiaTheme="minorHAnsi" w:hAnsi="Arial" w:cs="Arial"/>
          <w:sz w:val="18"/>
          <w:szCs w:val="18"/>
          <w:lang w:val="en-ZA"/>
        </w:rPr>
        <w:t>There need</w:t>
      </w:r>
      <w:r w:rsidR="007F7E06" w:rsidRPr="007F7E06">
        <w:rPr>
          <w:rFonts w:ascii="Arial" w:eastAsiaTheme="minorHAnsi" w:hAnsi="Arial" w:cs="Arial"/>
          <w:sz w:val="18"/>
          <w:szCs w:val="18"/>
          <w:lang w:val="en-ZA"/>
        </w:rPr>
        <w:t xml:space="preserve"> to be a core of experienced facilitators to lead the preparation and implementation of inter-professional education sessions. </w:t>
      </w:r>
    </w:p>
    <w:p w:rsidR="007F7E06" w:rsidRPr="007F7E06" w:rsidRDefault="007F7E06" w:rsidP="007F7E06">
      <w:pPr>
        <w:rPr>
          <w:rFonts w:ascii="Arial" w:hAnsi="Arial" w:cs="Arial"/>
          <w:sz w:val="18"/>
          <w:szCs w:val="18"/>
        </w:rPr>
      </w:pPr>
    </w:p>
    <w:p w:rsidR="007F7E06" w:rsidRPr="007F7E06" w:rsidRDefault="007F7E06" w:rsidP="007F7E06">
      <w:pPr>
        <w:spacing w:line="204" w:lineRule="exact"/>
        <w:rPr>
          <w:rFonts w:ascii="Arial" w:hAnsi="Arial" w:cs="Arial"/>
          <w:sz w:val="18"/>
          <w:szCs w:val="18"/>
        </w:rPr>
      </w:pPr>
      <w:r w:rsidRPr="007F7E06">
        <w:rPr>
          <w:rFonts w:ascii="Arial" w:hAnsi="Arial" w:cs="Arial"/>
          <w:b/>
          <w:color w:val="BF5A14"/>
          <w:sz w:val="18"/>
          <w:szCs w:val="18"/>
        </w:rPr>
        <w:br/>
      </w:r>
    </w:p>
    <w:p w:rsidR="007F7E06" w:rsidRDefault="007F7E06" w:rsidP="007F7E06">
      <w:pPr>
        <w:widowControl/>
        <w:rPr>
          <w:rFonts w:ascii="Arial" w:hAnsi="Arial" w:cs="Arial"/>
          <w:sz w:val="18"/>
          <w:szCs w:val="18"/>
        </w:rPr>
        <w:sectPr w:rsidR="007F7E06">
          <w:type w:val="continuous"/>
          <w:pgSz w:w="11910" w:h="16840"/>
          <w:pgMar w:top="1740" w:right="600" w:bottom="840" w:left="620" w:header="720" w:footer="720" w:gutter="0"/>
          <w:cols w:num="2" w:space="720" w:equalWidth="0">
            <w:col w:w="5214" w:space="138"/>
            <w:col w:w="5338"/>
          </w:cols>
        </w:sectPr>
      </w:pPr>
    </w:p>
    <w:p w:rsidR="007F7E06" w:rsidRDefault="007F7E06" w:rsidP="007F7E06">
      <w:pPr>
        <w:pStyle w:val="BodyText"/>
        <w:rPr>
          <w:rFonts w:ascii="Calibri"/>
          <w:sz w:val="20"/>
        </w:rPr>
      </w:pPr>
    </w:p>
    <w:p w:rsidR="007F7E06" w:rsidRDefault="007F7E06" w:rsidP="007F7E06">
      <w:pPr>
        <w:pStyle w:val="BodyText"/>
        <w:spacing w:line="40" w:lineRule="exact"/>
        <w:ind w:left="2202"/>
        <w:rPr>
          <w:rFonts w:ascii="Calibri"/>
          <w:sz w:val="4"/>
        </w:rPr>
      </w:pPr>
    </w:p>
    <w:p w:rsidR="007F7E06" w:rsidRDefault="007F7E06" w:rsidP="007F7E06">
      <w:pPr>
        <w:pStyle w:val="BodyText"/>
        <w:rPr>
          <w:b/>
          <w:noProof/>
          <w:sz w:val="22"/>
          <w:szCs w:val="22"/>
        </w:rPr>
      </w:pPr>
      <w:r>
        <w:rPr>
          <w:b/>
          <w:noProof/>
          <w:sz w:val="22"/>
          <w:szCs w:val="22"/>
        </w:rPr>
        <w:t xml:space="preserve">Biography (150 word limit): </w:t>
      </w:r>
    </w:p>
    <w:p w:rsidR="007F7E06" w:rsidRDefault="007F7E06" w:rsidP="007F7E06">
      <w:pPr>
        <w:pStyle w:val="BodyText"/>
      </w:pPr>
    </w:p>
    <w:p w:rsidR="007F7E06" w:rsidRDefault="007F7E06" w:rsidP="007F7E06">
      <w:pPr>
        <w:pStyle w:val="BodyText"/>
      </w:pPr>
      <w:r>
        <w:t xml:space="preserve">Barbara registered as a qualified nurse in 1988 after completion of B Cur at the University of Pretoria. She did Occupational nursing shortly after and ICU in 1994. She married and had two sons in the period following. In 2004, she received her Master’s degree in Nursing Education. She lectured at the University of Pretoria and appointed as a lecturer in 2010 at the University of Limpopo. In 2015 after finishing PhD appointed at Sefako Makgatho Health Sciences University. </w:t>
      </w:r>
    </w:p>
    <w:p w:rsidR="007F7E06" w:rsidRDefault="007F7E06" w:rsidP="007F7E06">
      <w:pPr>
        <w:pStyle w:val="BodyText"/>
      </w:pPr>
    </w:p>
    <w:p w:rsidR="007F7E06" w:rsidRDefault="007F7E06" w:rsidP="007F7E06">
      <w:pPr>
        <w:pStyle w:val="BodyText"/>
      </w:pPr>
      <w:r>
        <w:t xml:space="preserve">Dr. Uys is member of the African Honor Society. Her area of expertise is Evidence-based Practice and education as well as curriculum development. She is one of the academic leaders in her institution for Intra-professional learning. Greatly involved in development of educators in her institution since 2014. She serve as a reviewer and moderator for various Tertiary institutions ensuring her clinical skills as part of </w:t>
      </w:r>
      <w:proofErr w:type="spellStart"/>
      <w:r>
        <w:t>Unitas</w:t>
      </w:r>
      <w:proofErr w:type="spellEnd"/>
      <w:r>
        <w:t xml:space="preserve"> hospital’s OUTREACH team, Gauteng province.   </w:t>
      </w:r>
    </w:p>
    <w:p w:rsidR="007F7E06" w:rsidRDefault="007F7E06" w:rsidP="007F7E06">
      <w:pPr>
        <w:pStyle w:val="BodyText"/>
      </w:pPr>
    </w:p>
    <w:p w:rsidR="007F7E06" w:rsidRDefault="007F7E06" w:rsidP="007F7E06">
      <w:pPr>
        <w:pStyle w:val="BodyText"/>
      </w:pPr>
    </w:p>
    <w:p w:rsidR="007F7E06" w:rsidRDefault="007F7E06" w:rsidP="007F7E06">
      <w:pPr>
        <w:pStyle w:val="BodyText"/>
      </w:pPr>
    </w:p>
    <w:p w:rsidR="007F7E06" w:rsidRDefault="007F7E06" w:rsidP="007F7E06">
      <w:pPr>
        <w:spacing w:before="62"/>
        <w:ind w:right="4235"/>
        <w:rPr>
          <w:rFonts w:ascii="Arial"/>
          <w:sz w:val="14"/>
        </w:rPr>
      </w:pPr>
    </w:p>
    <w:p w:rsidR="007F7E06" w:rsidRDefault="007F7E06" w:rsidP="007F7E06">
      <w:pPr>
        <w:spacing w:before="62"/>
        <w:ind w:right="4235"/>
        <w:rPr>
          <w:rFonts w:ascii="Arial"/>
          <w:sz w:val="14"/>
        </w:rPr>
      </w:pPr>
      <w:r>
        <w:rPr>
          <w:rFonts w:ascii="Arial"/>
          <w:sz w:val="14"/>
        </w:rPr>
        <w:t xml:space="preserve">Email: </w:t>
      </w:r>
      <w:hyperlink r:id="rId5" w:history="1">
        <w:r>
          <w:rPr>
            <w:rStyle w:val="Hyperlink"/>
            <w:rFonts w:ascii="Arial"/>
            <w:sz w:val="14"/>
          </w:rPr>
          <w:t>yolinda.uys@smu.ac.za</w:t>
        </w:r>
      </w:hyperlink>
    </w:p>
    <w:p w:rsidR="007F7E06" w:rsidRDefault="007F7E06" w:rsidP="007F7E06">
      <w:pPr>
        <w:pStyle w:val="BodyText"/>
        <w:spacing w:before="2"/>
        <w:rPr>
          <w:rFonts w:ascii="Arial"/>
          <w:sz w:val="19"/>
        </w:rPr>
      </w:pPr>
    </w:p>
    <w:p w:rsidR="007F7E06" w:rsidRDefault="007F7E06" w:rsidP="007F7E06">
      <w:pPr>
        <w:pStyle w:val="BodyText"/>
        <w:rPr>
          <w:rFonts w:ascii="Arial"/>
          <w:sz w:val="20"/>
        </w:rPr>
      </w:pPr>
    </w:p>
    <w:p w:rsidR="007F7E06" w:rsidRDefault="007F7E06" w:rsidP="007F7E06">
      <w:pPr>
        <w:pStyle w:val="BodyText"/>
        <w:rPr>
          <w:rFonts w:ascii="Arial"/>
          <w:sz w:val="20"/>
        </w:rPr>
      </w:pPr>
    </w:p>
    <w:p w:rsidR="007F7E06" w:rsidRDefault="007F7E06" w:rsidP="007F7E06">
      <w:pPr>
        <w:widowControl/>
        <w:rPr>
          <w:rFonts w:ascii="Minion Pro"/>
          <w:sz w:val="24"/>
        </w:rPr>
        <w:sectPr w:rsidR="007F7E06">
          <w:type w:val="continuous"/>
          <w:pgSz w:w="11910" w:h="16840"/>
          <w:pgMar w:top="1740" w:right="600" w:bottom="840" w:left="620" w:header="720" w:footer="720" w:gutter="0"/>
          <w:cols w:space="720"/>
        </w:sectPr>
      </w:pPr>
    </w:p>
    <w:p w:rsidR="007F7E06" w:rsidRDefault="007F7E06" w:rsidP="007F7E06">
      <w:pPr>
        <w:pStyle w:val="BodyText"/>
        <w:spacing w:before="3"/>
        <w:rPr>
          <w:rFonts w:ascii="Minion Pro"/>
          <w:sz w:val="26"/>
        </w:rPr>
      </w:pPr>
    </w:p>
    <w:p w:rsidR="00F86932" w:rsidRDefault="00F86932"/>
    <w:sectPr w:rsidR="00F869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F32"/>
    <w:rsid w:val="000E7F32"/>
    <w:rsid w:val="007A5E44"/>
    <w:rsid w:val="007F7E06"/>
    <w:rsid w:val="00F869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3AC3A"/>
  <w15:chartTrackingRefBased/>
  <w15:docId w15:val="{E75DFEE0-307C-4CA2-A27E-2C1C7830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F7E06"/>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7E06"/>
    <w:rPr>
      <w:color w:val="0563C1" w:themeColor="hyperlink"/>
      <w:u w:val="single"/>
    </w:rPr>
  </w:style>
  <w:style w:type="paragraph" w:styleId="BodyText">
    <w:name w:val="Body Text"/>
    <w:basedOn w:val="Normal"/>
    <w:link w:val="BodyTextChar"/>
    <w:uiPriority w:val="1"/>
    <w:semiHidden/>
    <w:unhideWhenUsed/>
    <w:qFormat/>
    <w:rsid w:val="007F7E06"/>
    <w:rPr>
      <w:sz w:val="18"/>
      <w:szCs w:val="18"/>
    </w:rPr>
  </w:style>
  <w:style w:type="character" w:customStyle="1" w:styleId="BodyTextChar">
    <w:name w:val="Body Text Char"/>
    <w:basedOn w:val="DefaultParagraphFont"/>
    <w:link w:val="BodyText"/>
    <w:uiPriority w:val="1"/>
    <w:semiHidden/>
    <w:rsid w:val="007F7E06"/>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6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olinda.uys@smu.ac.z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Yolinda Uys</dc:creator>
  <cp:keywords/>
  <dc:description/>
  <cp:lastModifiedBy>Yolinda Uys</cp:lastModifiedBy>
  <cp:revision>2</cp:revision>
  <dcterms:created xsi:type="dcterms:W3CDTF">2018-02-02T08:27:00Z</dcterms:created>
  <dcterms:modified xsi:type="dcterms:W3CDTF">2018-02-02T08:27:00Z</dcterms:modified>
</cp:coreProperties>
</file>