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787511" w:rsidRDefault="004651E0" w:rsidP="00787511">
      <w:pPr>
        <w:widowControl/>
        <w:jc w:val="both"/>
        <w:rPr>
          <w:rFonts w:ascii="Arial" w:hAnsi="Arial" w:cs="Arial"/>
          <w:b/>
          <w:sz w:val="18"/>
          <w:szCs w:val="18"/>
          <w:lang w:val="en-ZA"/>
        </w:rPr>
      </w:pPr>
      <w:r w:rsidRPr="00787511">
        <w:rPr>
          <w:rFonts w:ascii="Arial"/>
          <w:b/>
          <w:sz w:val="18"/>
          <w:szCs w:val="18"/>
        </w:rPr>
        <w:t>Abstract Title:</w:t>
      </w:r>
      <w:r>
        <w:rPr>
          <w:rFonts w:ascii="Arial"/>
          <w:sz w:val="18"/>
          <w:szCs w:val="18"/>
        </w:rPr>
        <w:t xml:space="preserve"> </w:t>
      </w:r>
      <w:r w:rsidRPr="004651E0">
        <w:rPr>
          <w:rFonts w:ascii="Arial"/>
          <w:sz w:val="18"/>
          <w:szCs w:val="18"/>
        </w:rPr>
        <w:t xml:space="preserve"> </w:t>
      </w:r>
      <w:r w:rsidR="00787511" w:rsidRPr="00787511">
        <w:rPr>
          <w:rFonts w:ascii="Arial" w:hAnsi="Arial" w:cs="Arial"/>
          <w:sz w:val="18"/>
          <w:szCs w:val="18"/>
          <w:lang w:val="en-ZA"/>
        </w:rPr>
        <w:t>The effect of an Evidence-based Practice (EBP) Module on the EBP beliefs and EBP implementation of undergraduate nursing students</w:t>
      </w:r>
    </w:p>
    <w:p w:rsidR="004651E0" w:rsidRDefault="004651E0">
      <w:pPr>
        <w:pStyle w:val="BodyText"/>
        <w:rPr>
          <w:rFonts w:ascii="Arial"/>
        </w:rPr>
      </w:pPr>
    </w:p>
    <w:p w:rsidR="004651E0" w:rsidRPr="00787511" w:rsidRDefault="004651E0" w:rsidP="00787511">
      <w:pPr>
        <w:pStyle w:val="BodyText"/>
        <w:rPr>
          <w:rFonts w:ascii="Arial"/>
          <w:sz w:val="20"/>
        </w:rPr>
        <w:sectPr w:rsidR="004651E0" w:rsidRPr="00787511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4651E0">
        <w:rPr>
          <w:rFonts w:ascii="Arial"/>
          <w:b/>
        </w:rPr>
        <w:t>Name of the speaker</w:t>
      </w:r>
      <w:r w:rsidR="00787511">
        <w:rPr>
          <w:rFonts w:ascii="Arial"/>
        </w:rPr>
        <w:t xml:space="preserve">: Dr. Barbara Yolinda Uys, Sefako Makgatho Health Sciences University, South Africa. </w:t>
      </w:r>
    </w:p>
    <w:p w:rsidR="00787511" w:rsidRPr="00787511" w:rsidRDefault="00787511" w:rsidP="00787511">
      <w:pPr>
        <w:widowControl/>
        <w:jc w:val="both"/>
        <w:rPr>
          <w:rFonts w:ascii="Arial" w:hAnsi="Arial" w:cs="Arial"/>
          <w:b/>
          <w:sz w:val="18"/>
          <w:szCs w:val="18"/>
          <w:lang w:val="en-ZA"/>
        </w:rPr>
      </w:pPr>
    </w:p>
    <w:p w:rsidR="00787511" w:rsidRPr="00787511" w:rsidRDefault="00787511" w:rsidP="00787511">
      <w:pPr>
        <w:widowControl/>
        <w:snapToGrid w:val="0"/>
        <w:ind w:left="720"/>
        <w:jc w:val="both"/>
        <w:rPr>
          <w:rFonts w:ascii="Arial" w:eastAsia="Calibri" w:hAnsi="Arial" w:cs="Arial"/>
          <w:b/>
          <w:bCs/>
          <w:sz w:val="18"/>
          <w:szCs w:val="18"/>
          <w:lang w:eastAsia="en-ZA"/>
        </w:rPr>
      </w:pPr>
    </w:p>
    <w:p w:rsidR="00787511" w:rsidRPr="00787511" w:rsidRDefault="00787511" w:rsidP="00787511">
      <w:pPr>
        <w:widowControl/>
        <w:jc w:val="both"/>
        <w:rPr>
          <w:rFonts w:ascii="Arial" w:eastAsia="Calibri" w:hAnsi="Arial" w:cs="Arial"/>
          <w:bCs/>
          <w:sz w:val="18"/>
          <w:szCs w:val="18"/>
          <w:lang w:eastAsia="en-ZA"/>
        </w:rPr>
      </w:pPr>
      <w:r w:rsidRPr="00787511">
        <w:rPr>
          <w:rFonts w:ascii="Arial" w:eastAsia="Calibri" w:hAnsi="Arial" w:cs="Arial"/>
          <w:b/>
          <w:bCs/>
          <w:sz w:val="18"/>
          <w:szCs w:val="18"/>
          <w:lang w:eastAsia="en-ZA"/>
        </w:rPr>
        <w:t>C</w:t>
      </w:r>
      <w:r>
        <w:rPr>
          <w:rFonts w:ascii="Arial" w:eastAsia="Calibri" w:hAnsi="Arial" w:cs="Arial"/>
          <w:b/>
          <w:bCs/>
          <w:sz w:val="18"/>
          <w:szCs w:val="18"/>
          <w:lang w:eastAsia="en-ZA"/>
        </w:rPr>
        <w:t>ontent</w:t>
      </w:r>
      <w:r w:rsidRPr="00787511">
        <w:rPr>
          <w:rFonts w:ascii="Arial" w:eastAsia="Calibri" w:hAnsi="Arial" w:cs="Arial"/>
          <w:b/>
          <w:bCs/>
          <w:sz w:val="18"/>
          <w:szCs w:val="18"/>
          <w:lang w:eastAsia="en-ZA"/>
        </w:rPr>
        <w:t xml:space="preserve">: </w:t>
      </w:r>
      <w:r w:rsidRPr="00787511">
        <w:rPr>
          <w:rFonts w:ascii="Arial" w:eastAsia="Calibri" w:hAnsi="Arial" w:cs="Arial"/>
          <w:bCs/>
          <w:sz w:val="18"/>
          <w:szCs w:val="18"/>
          <w:lang w:eastAsia="en-ZA"/>
        </w:rPr>
        <w:t xml:space="preserve">Evidence based practice is utilization of most recent research together with clinical expertise while adhering to patients preference. EBP </w:t>
      </w:r>
      <w:proofErr w:type="gramStart"/>
      <w:r w:rsidRPr="00787511">
        <w:rPr>
          <w:rFonts w:ascii="Arial" w:eastAsia="Calibri" w:hAnsi="Arial" w:cs="Arial"/>
          <w:bCs/>
          <w:sz w:val="18"/>
          <w:szCs w:val="18"/>
          <w:lang w:eastAsia="en-ZA"/>
        </w:rPr>
        <w:t>must be i</w:t>
      </w:r>
      <w:r>
        <w:rPr>
          <w:rFonts w:ascii="Arial" w:eastAsia="Calibri" w:hAnsi="Arial" w:cs="Arial"/>
          <w:bCs/>
          <w:sz w:val="18"/>
          <w:szCs w:val="18"/>
          <w:lang w:eastAsia="en-ZA"/>
        </w:rPr>
        <w:t>ncorporated</w:t>
      </w:r>
      <w:proofErr w:type="gramEnd"/>
      <w:r>
        <w:rPr>
          <w:rFonts w:ascii="Arial" w:eastAsia="Calibri" w:hAnsi="Arial" w:cs="Arial"/>
          <w:bCs/>
          <w:sz w:val="18"/>
          <w:szCs w:val="18"/>
          <w:lang w:eastAsia="en-ZA"/>
        </w:rPr>
        <w:t xml:space="preserve"> into the curriculum of undergraduate nursing students. The fostering of research review skills from an early age is essential </w:t>
      </w:r>
      <w:proofErr w:type="gramStart"/>
      <w:r>
        <w:rPr>
          <w:rFonts w:ascii="Arial" w:eastAsia="Calibri" w:hAnsi="Arial" w:cs="Arial"/>
          <w:bCs/>
          <w:sz w:val="18"/>
          <w:szCs w:val="18"/>
          <w:lang w:eastAsia="en-ZA"/>
        </w:rPr>
        <w:t>to  empower</w:t>
      </w:r>
      <w:proofErr w:type="gramEnd"/>
      <w:r>
        <w:rPr>
          <w:rFonts w:ascii="Arial" w:eastAsia="Calibri" w:hAnsi="Arial" w:cs="Arial"/>
          <w:bCs/>
          <w:sz w:val="18"/>
          <w:szCs w:val="18"/>
          <w:lang w:eastAsia="en-ZA"/>
        </w:rPr>
        <w:t xml:space="preserve"> nurses to apply the newest research in practice</w:t>
      </w:r>
      <w:r w:rsidR="005A42EB">
        <w:rPr>
          <w:rFonts w:ascii="Arial" w:eastAsia="Calibri" w:hAnsi="Arial" w:cs="Arial"/>
          <w:bCs/>
          <w:sz w:val="18"/>
          <w:szCs w:val="18"/>
          <w:lang w:eastAsia="en-ZA"/>
        </w:rPr>
        <w:t>.</w:t>
      </w:r>
      <w:r>
        <w:rPr>
          <w:rFonts w:ascii="Arial" w:eastAsia="Calibri" w:hAnsi="Arial" w:cs="Arial"/>
          <w:bCs/>
          <w:sz w:val="18"/>
          <w:szCs w:val="18"/>
          <w:lang w:eastAsia="en-ZA"/>
        </w:rPr>
        <w:t xml:space="preserve">  </w:t>
      </w:r>
      <w:r w:rsidRPr="00787511">
        <w:rPr>
          <w:rFonts w:ascii="Arial" w:eastAsia="Calibri" w:hAnsi="Arial" w:cs="Arial"/>
          <w:bCs/>
          <w:sz w:val="18"/>
          <w:szCs w:val="18"/>
          <w:lang w:eastAsia="en-ZA"/>
        </w:rPr>
        <w:t xml:space="preserve"> </w:t>
      </w:r>
    </w:p>
    <w:p w:rsidR="00787511" w:rsidRPr="00787511" w:rsidRDefault="00787511" w:rsidP="00787511">
      <w:pPr>
        <w:widowControl/>
        <w:jc w:val="both"/>
        <w:rPr>
          <w:rFonts w:ascii="Arial" w:eastAsia="Calibri" w:hAnsi="Arial" w:cs="Arial"/>
          <w:sz w:val="18"/>
          <w:szCs w:val="18"/>
        </w:rPr>
      </w:pPr>
    </w:p>
    <w:p w:rsidR="00787511" w:rsidRPr="00787511" w:rsidRDefault="00787511" w:rsidP="00787511">
      <w:pPr>
        <w:widowControl/>
        <w:snapToGrid w:val="0"/>
        <w:jc w:val="both"/>
        <w:rPr>
          <w:rFonts w:ascii="Arial" w:hAnsi="Arial" w:cs="Arial"/>
          <w:sz w:val="18"/>
          <w:szCs w:val="18"/>
        </w:rPr>
      </w:pPr>
      <w:r w:rsidRPr="00787511">
        <w:rPr>
          <w:rFonts w:ascii="Arial" w:eastAsia="Calibri" w:hAnsi="Arial" w:cs="Arial"/>
          <w:b/>
          <w:bCs/>
          <w:sz w:val="18"/>
          <w:szCs w:val="18"/>
          <w:lang w:eastAsia="en-ZA"/>
        </w:rPr>
        <w:t>A</w:t>
      </w:r>
      <w:r w:rsidR="005A42EB">
        <w:rPr>
          <w:rFonts w:ascii="Arial" w:eastAsia="Calibri" w:hAnsi="Arial" w:cs="Arial"/>
          <w:b/>
          <w:bCs/>
          <w:sz w:val="18"/>
          <w:szCs w:val="18"/>
          <w:lang w:eastAsia="en-ZA"/>
        </w:rPr>
        <w:t>im and Objectives</w:t>
      </w:r>
      <w:r w:rsidRPr="00787511">
        <w:rPr>
          <w:rFonts w:ascii="Arial" w:eastAsia="Calibri" w:hAnsi="Arial" w:cs="Arial"/>
          <w:b/>
          <w:bCs/>
          <w:sz w:val="18"/>
          <w:szCs w:val="18"/>
          <w:lang w:eastAsia="en-ZA"/>
        </w:rPr>
        <w:t>:</w:t>
      </w:r>
      <w:r w:rsidRPr="00787511">
        <w:rPr>
          <w:rFonts w:ascii="Arial" w:eastAsia="Calibri" w:hAnsi="Arial" w:cs="Arial"/>
          <w:sz w:val="18"/>
          <w:szCs w:val="18"/>
        </w:rPr>
        <w:t xml:space="preserve"> </w:t>
      </w:r>
      <w:r w:rsidRPr="00787511">
        <w:rPr>
          <w:rFonts w:ascii="Arial" w:hAnsi="Arial" w:cs="Arial"/>
          <w:sz w:val="18"/>
          <w:szCs w:val="18"/>
        </w:rPr>
        <w:t xml:space="preserve">The aim of this study was to educate final year undergraduate nursing students in EBP and give them the skills to implement EBP in practice. </w:t>
      </w:r>
    </w:p>
    <w:p w:rsidR="005A42EB" w:rsidRDefault="005A42EB" w:rsidP="00787511">
      <w:pPr>
        <w:widowControl/>
        <w:spacing w:after="200" w:line="360" w:lineRule="auto"/>
        <w:contextualSpacing/>
        <w:jc w:val="both"/>
        <w:rPr>
          <w:rFonts w:ascii="Arial" w:eastAsiaTheme="minorHAnsi" w:hAnsi="Arial" w:cs="Arial"/>
          <w:noProof/>
          <w:sz w:val="18"/>
          <w:szCs w:val="18"/>
          <w:lang w:val="en-GB"/>
        </w:rPr>
      </w:pPr>
    </w:p>
    <w:p w:rsidR="00787511" w:rsidRPr="00787511" w:rsidRDefault="00787511" w:rsidP="00787511">
      <w:pPr>
        <w:widowControl/>
        <w:spacing w:after="200" w:line="360" w:lineRule="auto"/>
        <w:contextualSpacing/>
        <w:jc w:val="both"/>
        <w:rPr>
          <w:rFonts w:ascii="Arial" w:eastAsiaTheme="minorHAnsi" w:hAnsi="Arial" w:cs="Arial"/>
          <w:noProof/>
          <w:sz w:val="18"/>
          <w:szCs w:val="18"/>
          <w:lang w:val="en-GB"/>
        </w:rPr>
      </w:pPr>
      <w:r w:rsidRPr="00787511">
        <w:rPr>
          <w:rFonts w:ascii="Arial" w:eastAsiaTheme="minorHAnsi" w:hAnsi="Arial" w:cs="Arial"/>
          <w:noProof/>
          <w:sz w:val="18"/>
          <w:szCs w:val="18"/>
          <w:lang w:val="en-GB"/>
        </w:rPr>
        <w:t>The objectives were to:</w:t>
      </w:r>
    </w:p>
    <w:p w:rsidR="00787511" w:rsidRPr="00787511" w:rsidRDefault="00787511" w:rsidP="00787511">
      <w:pPr>
        <w:pStyle w:val="ListParagraph"/>
        <w:widowControl/>
        <w:numPr>
          <w:ilvl w:val="0"/>
          <w:numId w:val="4"/>
        </w:numPr>
        <w:spacing w:before="0" w:after="200" w:line="360" w:lineRule="auto"/>
        <w:contextualSpacing/>
        <w:rPr>
          <w:rFonts w:ascii="Arial" w:eastAsiaTheme="minorHAnsi" w:hAnsi="Arial" w:cs="Arial"/>
          <w:b/>
          <w:noProof/>
          <w:sz w:val="18"/>
          <w:szCs w:val="18"/>
          <w:lang w:val="en-GB"/>
        </w:rPr>
      </w:pPr>
      <w:r w:rsidRPr="00787511">
        <w:rPr>
          <w:rFonts w:ascii="Arial" w:eastAsiaTheme="minorHAnsi" w:hAnsi="Arial" w:cs="Arial"/>
          <w:noProof/>
          <w:sz w:val="18"/>
          <w:szCs w:val="18"/>
          <w:lang w:val="en-GB"/>
        </w:rPr>
        <w:t>Evaluate the EBP Module’s effect on the beliefs of undergraduate nursing students regarding EBP.</w:t>
      </w:r>
    </w:p>
    <w:p w:rsidR="00787511" w:rsidRPr="00787511" w:rsidRDefault="00787511" w:rsidP="00787511">
      <w:pPr>
        <w:pStyle w:val="ListParagraph"/>
        <w:widowControl/>
        <w:numPr>
          <w:ilvl w:val="0"/>
          <w:numId w:val="4"/>
        </w:numPr>
        <w:spacing w:before="0" w:after="200" w:line="360" w:lineRule="auto"/>
        <w:contextualSpacing/>
        <w:rPr>
          <w:rFonts w:ascii="Arial" w:eastAsiaTheme="minorHAnsi" w:hAnsi="Arial" w:cs="Arial"/>
          <w:b/>
          <w:noProof/>
          <w:sz w:val="18"/>
          <w:szCs w:val="18"/>
          <w:lang w:val="en-GB"/>
        </w:rPr>
      </w:pPr>
      <w:r w:rsidRPr="00787511">
        <w:rPr>
          <w:rFonts w:ascii="Arial" w:eastAsiaTheme="minorHAnsi" w:hAnsi="Arial" w:cs="Arial"/>
          <w:noProof/>
          <w:sz w:val="18"/>
          <w:szCs w:val="18"/>
          <w:lang w:val="en-GB"/>
        </w:rPr>
        <w:t>Evaluate the EBP Module’s effect on the implementation of EBP by undergraduate nursing students.</w:t>
      </w:r>
    </w:p>
    <w:p w:rsidR="00787511" w:rsidRDefault="00787511" w:rsidP="00787511">
      <w:pPr>
        <w:widowControl/>
        <w:snapToGrid w:val="0"/>
        <w:jc w:val="both"/>
        <w:rPr>
          <w:rFonts w:ascii="Arial" w:eastAsia="Calibri" w:hAnsi="Arial" w:cs="Arial"/>
          <w:b/>
          <w:bCs/>
          <w:sz w:val="18"/>
          <w:szCs w:val="18"/>
          <w:lang w:eastAsia="en-ZA"/>
        </w:rPr>
      </w:pPr>
    </w:p>
    <w:p w:rsidR="00787511" w:rsidRDefault="00787511" w:rsidP="00787511">
      <w:pPr>
        <w:widowControl/>
        <w:snapToGrid w:val="0"/>
        <w:jc w:val="both"/>
        <w:rPr>
          <w:rFonts w:ascii="Arial" w:eastAsia="Calibri" w:hAnsi="Arial" w:cs="Arial"/>
          <w:b/>
          <w:bCs/>
          <w:sz w:val="18"/>
          <w:szCs w:val="18"/>
          <w:lang w:eastAsia="en-ZA"/>
        </w:rPr>
      </w:pPr>
      <w:bookmarkStart w:id="0" w:name="_GoBack"/>
      <w:r w:rsidRPr="00787511">
        <w:rPr>
          <w:noProof/>
          <w:lang w:val="en-ZA" w:eastAsia="en-ZA"/>
        </w:rPr>
        <w:drawing>
          <wp:inline distT="0" distB="0" distL="0" distR="0" wp14:anchorId="36CD5AD3" wp14:editId="7F221967">
            <wp:extent cx="913765" cy="962025"/>
            <wp:effectExtent l="0" t="0" r="635" b="9525"/>
            <wp:docPr id="1" name="Picture 1" descr="C:\Users\yolinda.uys\Pictures\IMG_20180202_062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linda.uys\Pictures\IMG_20180202_0625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454" cy="9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87511" w:rsidRDefault="00787511" w:rsidP="00787511">
      <w:pPr>
        <w:widowControl/>
        <w:snapToGrid w:val="0"/>
        <w:jc w:val="both"/>
        <w:rPr>
          <w:rFonts w:ascii="Arial" w:eastAsia="Calibri" w:hAnsi="Arial" w:cs="Arial"/>
          <w:b/>
          <w:bCs/>
          <w:sz w:val="18"/>
          <w:szCs w:val="18"/>
          <w:lang w:eastAsia="en-ZA"/>
        </w:rPr>
      </w:pPr>
    </w:p>
    <w:p w:rsidR="00787511" w:rsidRDefault="00787511" w:rsidP="00787511">
      <w:pPr>
        <w:widowControl/>
        <w:snapToGrid w:val="0"/>
        <w:jc w:val="both"/>
        <w:rPr>
          <w:rFonts w:ascii="Arial" w:eastAsia="Calibri" w:hAnsi="Arial" w:cs="Arial"/>
          <w:b/>
          <w:bCs/>
          <w:sz w:val="18"/>
          <w:szCs w:val="18"/>
          <w:lang w:eastAsia="en-ZA"/>
        </w:rPr>
      </w:pPr>
    </w:p>
    <w:p w:rsidR="00787511" w:rsidRPr="00787511" w:rsidRDefault="00787511" w:rsidP="00787511">
      <w:pPr>
        <w:widowControl/>
        <w:snapToGrid w:val="0"/>
        <w:jc w:val="both"/>
        <w:rPr>
          <w:rFonts w:ascii="Arial" w:hAnsi="Arial" w:cs="Arial"/>
          <w:sz w:val="18"/>
          <w:szCs w:val="18"/>
        </w:rPr>
      </w:pPr>
      <w:r w:rsidRPr="00787511">
        <w:rPr>
          <w:rFonts w:ascii="Arial" w:eastAsia="Calibri" w:hAnsi="Arial" w:cs="Arial"/>
          <w:b/>
          <w:bCs/>
          <w:sz w:val="18"/>
          <w:szCs w:val="18"/>
          <w:lang w:eastAsia="en-ZA"/>
        </w:rPr>
        <w:t>M</w:t>
      </w:r>
      <w:r w:rsidR="005A42EB">
        <w:rPr>
          <w:rFonts w:ascii="Arial" w:eastAsia="Calibri" w:hAnsi="Arial" w:cs="Arial"/>
          <w:b/>
          <w:bCs/>
          <w:sz w:val="18"/>
          <w:szCs w:val="18"/>
          <w:lang w:eastAsia="en-ZA"/>
        </w:rPr>
        <w:t>ethodology</w:t>
      </w:r>
      <w:r w:rsidRPr="00787511">
        <w:rPr>
          <w:rFonts w:ascii="Arial" w:eastAsia="Calibri" w:hAnsi="Arial" w:cs="Arial"/>
          <w:b/>
          <w:bCs/>
          <w:sz w:val="18"/>
          <w:szCs w:val="18"/>
          <w:lang w:eastAsia="en-ZA"/>
        </w:rPr>
        <w:t xml:space="preserve">: </w:t>
      </w:r>
      <w:r w:rsidRPr="00787511">
        <w:rPr>
          <w:rFonts w:ascii="Arial" w:eastAsia="Calibri" w:hAnsi="Arial" w:cs="Arial"/>
          <w:color w:val="000000" w:themeColor="text1"/>
          <w:sz w:val="18"/>
          <w:szCs w:val="18"/>
        </w:rPr>
        <w:t xml:space="preserve">A quantitative </w:t>
      </w:r>
      <w:r w:rsidR="0036008F" w:rsidRPr="00787511">
        <w:rPr>
          <w:rFonts w:ascii="Arial" w:eastAsia="Calibri" w:hAnsi="Arial" w:cs="Arial"/>
          <w:color w:val="000000" w:themeColor="text1"/>
          <w:sz w:val="18"/>
          <w:szCs w:val="18"/>
        </w:rPr>
        <w:t>quasi-experimental</w:t>
      </w:r>
      <w:r w:rsidRPr="00787511">
        <w:rPr>
          <w:rFonts w:ascii="Arial" w:eastAsia="Calibri" w:hAnsi="Arial" w:cs="Arial"/>
          <w:color w:val="000000" w:themeColor="text1"/>
          <w:sz w:val="18"/>
          <w:szCs w:val="18"/>
        </w:rPr>
        <w:t xml:space="preserve"> non-equivalent group design</w:t>
      </w:r>
      <w:r w:rsidR="0036008F">
        <w:rPr>
          <w:rFonts w:ascii="Arial" w:eastAsia="Calibri" w:hAnsi="Arial" w:cs="Arial"/>
          <w:color w:val="000000" w:themeColor="text1"/>
          <w:sz w:val="18"/>
          <w:szCs w:val="18"/>
        </w:rPr>
        <w:t xml:space="preserve"> </w:t>
      </w:r>
      <w:proofErr w:type="gramStart"/>
      <w:r w:rsidR="0036008F">
        <w:rPr>
          <w:rFonts w:ascii="Arial" w:eastAsia="Calibri" w:hAnsi="Arial" w:cs="Arial"/>
          <w:color w:val="000000" w:themeColor="text1"/>
          <w:sz w:val="18"/>
          <w:szCs w:val="18"/>
        </w:rPr>
        <w:t>was used</w:t>
      </w:r>
      <w:proofErr w:type="gramEnd"/>
      <w:r w:rsidR="0036008F">
        <w:rPr>
          <w:rFonts w:ascii="Arial" w:eastAsia="Calibri" w:hAnsi="Arial" w:cs="Arial"/>
          <w:color w:val="000000" w:themeColor="text1"/>
          <w:sz w:val="18"/>
          <w:szCs w:val="18"/>
        </w:rPr>
        <w:t>.</w:t>
      </w:r>
      <w:r w:rsidRPr="00787511">
        <w:rPr>
          <w:rFonts w:ascii="Arial" w:eastAsia="Calibri" w:hAnsi="Arial" w:cs="Arial"/>
          <w:color w:val="000000" w:themeColor="text1"/>
          <w:sz w:val="18"/>
          <w:szCs w:val="18"/>
        </w:rPr>
        <w:t xml:space="preserve"> Census sampling used all final year nursing students for two consecutive years. </w:t>
      </w:r>
      <w:r w:rsidRPr="00787511">
        <w:rPr>
          <w:rFonts w:ascii="Arial" w:hAnsi="Arial" w:cs="Arial"/>
          <w:color w:val="000000" w:themeColor="text1"/>
          <w:sz w:val="18"/>
          <w:szCs w:val="18"/>
        </w:rPr>
        <w:t xml:space="preserve">The EBP Belief’s scale and the EBP Implementations </w:t>
      </w:r>
      <w:r w:rsidRPr="00787511">
        <w:rPr>
          <w:rFonts w:ascii="Arial" w:hAnsi="Arial" w:cs="Arial"/>
          <w:sz w:val="18"/>
          <w:szCs w:val="18"/>
        </w:rPr>
        <w:t>scale</w:t>
      </w:r>
      <w:r w:rsidR="0036008F">
        <w:rPr>
          <w:rFonts w:ascii="Arial" w:hAnsi="Arial" w:cs="Arial"/>
          <w:sz w:val="18"/>
          <w:szCs w:val="18"/>
        </w:rPr>
        <w:t>s</w:t>
      </w:r>
      <w:r w:rsidRPr="00787511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787511">
        <w:rPr>
          <w:rFonts w:ascii="Arial" w:hAnsi="Arial" w:cs="Arial"/>
          <w:sz w:val="18"/>
          <w:szCs w:val="18"/>
        </w:rPr>
        <w:t>were used</w:t>
      </w:r>
      <w:proofErr w:type="gramEnd"/>
      <w:r w:rsidRPr="00787511">
        <w:rPr>
          <w:rFonts w:ascii="Arial" w:hAnsi="Arial" w:cs="Arial"/>
          <w:sz w:val="18"/>
          <w:szCs w:val="18"/>
        </w:rPr>
        <w:t xml:space="preserve"> in the pre and post-test of students before and after the facilitation of the EBP module.</w:t>
      </w:r>
    </w:p>
    <w:p w:rsidR="00787511" w:rsidRPr="00787511" w:rsidRDefault="00787511" w:rsidP="00787511">
      <w:pPr>
        <w:widowControl/>
        <w:snapToGrid w:val="0"/>
        <w:jc w:val="both"/>
        <w:rPr>
          <w:rFonts w:ascii="Arial" w:eastAsia="Calibri" w:hAnsi="Arial" w:cs="Arial"/>
          <w:b/>
          <w:bCs/>
          <w:sz w:val="18"/>
          <w:szCs w:val="18"/>
          <w:lang w:eastAsia="en-ZA"/>
        </w:rPr>
      </w:pPr>
    </w:p>
    <w:p w:rsidR="00787511" w:rsidRPr="0036008F" w:rsidRDefault="00787511" w:rsidP="0036008F">
      <w:pPr>
        <w:widowControl/>
        <w:snapToGrid w:val="0"/>
        <w:jc w:val="both"/>
        <w:rPr>
          <w:rFonts w:ascii="Arial" w:hAnsi="Arial" w:cs="Arial"/>
          <w:sz w:val="18"/>
          <w:szCs w:val="18"/>
        </w:rPr>
      </w:pPr>
      <w:r w:rsidRPr="00787511">
        <w:rPr>
          <w:rFonts w:ascii="Arial" w:eastAsia="Calibri" w:hAnsi="Arial" w:cs="Arial"/>
          <w:b/>
          <w:bCs/>
          <w:sz w:val="18"/>
          <w:szCs w:val="18"/>
          <w:lang w:eastAsia="en-ZA"/>
        </w:rPr>
        <w:t>R</w:t>
      </w:r>
      <w:r w:rsidR="005A42EB">
        <w:rPr>
          <w:rFonts w:ascii="Arial" w:eastAsia="Calibri" w:hAnsi="Arial" w:cs="Arial"/>
          <w:b/>
          <w:bCs/>
          <w:sz w:val="18"/>
          <w:szCs w:val="18"/>
          <w:lang w:eastAsia="en-ZA"/>
        </w:rPr>
        <w:t>esults</w:t>
      </w:r>
      <w:r w:rsidRPr="00787511">
        <w:rPr>
          <w:rFonts w:ascii="Arial" w:eastAsia="Calibri" w:hAnsi="Arial" w:cs="Arial"/>
          <w:b/>
          <w:bCs/>
          <w:sz w:val="18"/>
          <w:szCs w:val="18"/>
          <w:lang w:eastAsia="en-ZA"/>
        </w:rPr>
        <w:t>: U</w:t>
      </w:r>
      <w:r w:rsidRPr="00787511">
        <w:rPr>
          <w:rFonts w:ascii="Arial" w:hAnsi="Arial" w:cs="Arial"/>
          <w:sz w:val="18"/>
          <w:szCs w:val="18"/>
        </w:rPr>
        <w:t>sing the software package SPSS for Windows a</w:t>
      </w:r>
      <w:r w:rsidRPr="00787511">
        <w:rPr>
          <w:rFonts w:ascii="Arial" w:eastAsia="Calibri" w:hAnsi="Arial" w:cs="Arial"/>
          <w:sz w:val="18"/>
          <w:szCs w:val="18"/>
        </w:rPr>
        <w:t xml:space="preserve">n overall measure of the impact of the EBP module was </w:t>
      </w:r>
      <w:r w:rsidR="0036008F">
        <w:rPr>
          <w:rFonts w:ascii="Arial" w:eastAsia="Calibri" w:hAnsi="Arial" w:cs="Arial"/>
          <w:sz w:val="18"/>
          <w:szCs w:val="18"/>
        </w:rPr>
        <w:t xml:space="preserve">determined </w:t>
      </w:r>
      <w:r w:rsidRPr="00787511">
        <w:rPr>
          <w:rFonts w:ascii="Arial" w:eastAsia="Calibri" w:hAnsi="Arial" w:cs="Arial"/>
          <w:sz w:val="18"/>
          <w:szCs w:val="18"/>
        </w:rPr>
        <w:t>by counting the frequencies in which the post score was greater than the pre-score. This indicated a highly significant difference between 9.21 for the intervention group and 5.37 for the control group.</w:t>
      </w:r>
      <w:r w:rsidR="0036008F">
        <w:rPr>
          <w:rFonts w:ascii="Arial" w:eastAsia="Calibri" w:hAnsi="Arial" w:cs="Arial"/>
          <w:sz w:val="18"/>
          <w:szCs w:val="18"/>
        </w:rPr>
        <w:t xml:space="preserve"> Results depicted a</w:t>
      </w:r>
      <w:r w:rsidR="005A42EB">
        <w:rPr>
          <w:rFonts w:ascii="Arial" w:eastAsia="Calibri" w:hAnsi="Arial" w:cs="Arial"/>
          <w:sz w:val="18"/>
          <w:szCs w:val="18"/>
        </w:rPr>
        <w:t>s grafts for individual questions answered by students.</w:t>
      </w:r>
    </w:p>
    <w:p w:rsidR="00787511" w:rsidRPr="00787511" w:rsidRDefault="00787511" w:rsidP="00787511">
      <w:pPr>
        <w:widowControl/>
        <w:snapToGrid w:val="0"/>
        <w:ind w:left="720"/>
        <w:jc w:val="both"/>
        <w:rPr>
          <w:rFonts w:ascii="Arial" w:eastAsia="Calibri" w:hAnsi="Arial" w:cs="Arial"/>
          <w:sz w:val="18"/>
          <w:szCs w:val="18"/>
          <w:lang w:val="en-ZA"/>
        </w:rPr>
      </w:pPr>
    </w:p>
    <w:p w:rsidR="00787511" w:rsidRPr="00787511" w:rsidRDefault="00787511" w:rsidP="00787511">
      <w:pPr>
        <w:widowControl/>
        <w:snapToGrid w:val="0"/>
        <w:jc w:val="both"/>
        <w:rPr>
          <w:rFonts w:ascii="Arial" w:hAnsi="Arial" w:cs="Arial"/>
          <w:b/>
          <w:bCs/>
          <w:sz w:val="18"/>
          <w:szCs w:val="18"/>
          <w:lang w:val="en-GB"/>
        </w:rPr>
      </w:pPr>
      <w:r w:rsidRPr="00787511">
        <w:rPr>
          <w:rFonts w:ascii="Arial" w:eastAsia="Calibri" w:hAnsi="Arial" w:cs="Arial"/>
          <w:b/>
          <w:bCs/>
          <w:sz w:val="18"/>
          <w:szCs w:val="18"/>
          <w:lang w:eastAsia="en-ZA"/>
        </w:rPr>
        <w:t>D</w:t>
      </w:r>
      <w:r w:rsidR="005A42EB">
        <w:rPr>
          <w:rFonts w:ascii="Arial" w:eastAsia="Calibri" w:hAnsi="Arial" w:cs="Arial"/>
          <w:b/>
          <w:bCs/>
          <w:sz w:val="18"/>
          <w:szCs w:val="18"/>
          <w:lang w:eastAsia="en-ZA"/>
        </w:rPr>
        <w:t>iscussion</w:t>
      </w:r>
      <w:r w:rsidRPr="00787511">
        <w:rPr>
          <w:rFonts w:ascii="Arial" w:eastAsia="Calibri" w:hAnsi="Arial" w:cs="Arial"/>
          <w:b/>
          <w:bCs/>
          <w:sz w:val="18"/>
          <w:szCs w:val="18"/>
          <w:lang w:eastAsia="en-ZA"/>
        </w:rPr>
        <w:t xml:space="preserve">: </w:t>
      </w:r>
    </w:p>
    <w:p w:rsidR="00787511" w:rsidRPr="00787511" w:rsidRDefault="00787511" w:rsidP="00787511">
      <w:pPr>
        <w:widowControl/>
        <w:snapToGrid w:val="0"/>
        <w:jc w:val="both"/>
        <w:rPr>
          <w:rFonts w:ascii="Arial" w:eastAsia="Calibri" w:hAnsi="Arial" w:cs="Arial"/>
          <w:sz w:val="18"/>
          <w:szCs w:val="18"/>
        </w:rPr>
      </w:pPr>
      <w:r w:rsidRPr="00787511">
        <w:rPr>
          <w:rFonts w:ascii="Arial" w:eastAsia="Calibri" w:hAnsi="Arial" w:cs="Arial"/>
          <w:sz w:val="18"/>
          <w:szCs w:val="18"/>
        </w:rPr>
        <w:t xml:space="preserve">EBP in the curriculum will prepare students to know and implement the process of EBP. </w:t>
      </w:r>
      <w:r w:rsidRPr="00787511">
        <w:rPr>
          <w:rFonts w:ascii="Arial" w:hAnsi="Arial" w:cs="Arial"/>
          <w:sz w:val="18"/>
          <w:szCs w:val="18"/>
        </w:rPr>
        <w:t>EBP would positively affect patient outcomes.</w:t>
      </w:r>
      <w:r w:rsidRPr="00787511">
        <w:rPr>
          <w:rFonts w:ascii="Arial" w:eastAsia="Calibri" w:hAnsi="Arial" w:cs="Arial"/>
          <w:sz w:val="18"/>
          <w:szCs w:val="18"/>
        </w:rPr>
        <w:t xml:space="preserve"> The module embedded in EBP showed a positive impact regarding undergraduate nursing students EBP beliefs and implementation skills.  </w:t>
      </w:r>
    </w:p>
    <w:p w:rsidR="00787511" w:rsidRPr="00787511" w:rsidRDefault="00787511" w:rsidP="00787511">
      <w:pPr>
        <w:widowControl/>
        <w:ind w:left="720"/>
        <w:jc w:val="both"/>
        <w:rPr>
          <w:rFonts w:ascii="Arial" w:eastAsia="Calibri" w:hAnsi="Arial" w:cs="Arial"/>
          <w:sz w:val="18"/>
          <w:szCs w:val="18"/>
        </w:rPr>
      </w:pPr>
    </w:p>
    <w:p w:rsidR="00787511" w:rsidRDefault="00787511" w:rsidP="00787511"/>
    <w:p w:rsidR="00AE3E37" w:rsidRDefault="005973B9" w:rsidP="004651E0">
      <w:pPr>
        <w:spacing w:line="204" w:lineRule="exact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Arial"/>
          <w:b/>
          <w:color w:val="BF5A14"/>
          <w:sz w:val="20"/>
        </w:rPr>
        <w:br/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651E0" w:rsidRPr="004651E0" w:rsidRDefault="00A9710C" w:rsidP="004651E0">
      <w:pPr>
        <w:pStyle w:val="BodyText"/>
        <w:rPr>
          <w:b/>
          <w:noProof/>
          <w:sz w:val="22"/>
          <w:szCs w:val="22"/>
        </w:rPr>
      </w:pPr>
      <w:r w:rsidRPr="004651E0">
        <w:rPr>
          <w:b/>
          <w:noProof/>
          <w:sz w:val="22"/>
          <w:szCs w:val="22"/>
        </w:rPr>
        <w:t>Biography</w:t>
      </w:r>
      <w:r w:rsidR="00404E5B" w:rsidRPr="004651E0">
        <w:rPr>
          <w:b/>
          <w:noProof/>
          <w:sz w:val="22"/>
          <w:szCs w:val="22"/>
        </w:rPr>
        <w:t xml:space="preserve"> (150 word limit)</w:t>
      </w:r>
      <w:r w:rsidR="004651E0" w:rsidRPr="004651E0">
        <w:rPr>
          <w:b/>
          <w:noProof/>
          <w:sz w:val="22"/>
          <w:szCs w:val="22"/>
        </w:rPr>
        <w:t xml:space="preserve">: </w:t>
      </w:r>
    </w:p>
    <w:p w:rsidR="004651E0" w:rsidRDefault="004651E0" w:rsidP="004651E0">
      <w:pPr>
        <w:pStyle w:val="BodyText"/>
      </w:pPr>
    </w:p>
    <w:p w:rsidR="0036008F" w:rsidRDefault="0005328D" w:rsidP="004651E0">
      <w:pPr>
        <w:pStyle w:val="BodyText"/>
      </w:pPr>
      <w:r>
        <w:t>Barbara</w:t>
      </w:r>
      <w:r w:rsidR="005A42EB">
        <w:t xml:space="preserve"> registered as a qualified nurse in 1988 after </w:t>
      </w:r>
      <w:r>
        <w:t xml:space="preserve">completion of B Cur </w:t>
      </w:r>
      <w:r w:rsidR="005A42EB">
        <w:t>at the University of Pretoria. She did Occupational nursing shortly after and ICU in 1994. She married and had two sons in the period following. In 2004, she received her Master’s</w:t>
      </w:r>
      <w:r w:rsidR="0036008F">
        <w:t xml:space="preserve"> degree in Nursing E</w:t>
      </w:r>
      <w:r w:rsidR="005A42EB">
        <w:t xml:space="preserve">ducation. </w:t>
      </w:r>
      <w:r w:rsidR="0036008F">
        <w:t xml:space="preserve">She lectured at the University of Pretoria and appointed as a lecturer in 2010 at the University of Limpopo. In 2015 after finishing PhD </w:t>
      </w:r>
      <w:r>
        <w:t xml:space="preserve">appointed </w:t>
      </w:r>
      <w:r w:rsidR="0036008F">
        <w:t xml:space="preserve">at Sefako Makgatho Health Sciences University. </w:t>
      </w:r>
    </w:p>
    <w:p w:rsidR="0036008F" w:rsidRDefault="0036008F" w:rsidP="004651E0">
      <w:pPr>
        <w:pStyle w:val="BodyText"/>
      </w:pPr>
    </w:p>
    <w:p w:rsidR="0036008F" w:rsidRDefault="007B0971" w:rsidP="004651E0">
      <w:pPr>
        <w:pStyle w:val="BodyText"/>
      </w:pPr>
      <w:r>
        <w:t>Dr.</w:t>
      </w:r>
      <w:r w:rsidR="0005328D">
        <w:t xml:space="preserve"> Uys is member of</w:t>
      </w:r>
      <w:r>
        <w:t xml:space="preserve"> the African Honor Society. Her area of expertise is Evidence-based Practice and education as well as curriculum development. </w:t>
      </w:r>
      <w:r w:rsidR="00635AE0">
        <w:t xml:space="preserve">She is one of the academic leaders in her institution for Intra-professional learning. Greatly involved in development of educators in her institution since 2014. She </w:t>
      </w:r>
      <w:r w:rsidR="0005328D">
        <w:t>serve as a reviewer and</w:t>
      </w:r>
      <w:r w:rsidR="00635AE0">
        <w:t xml:space="preserve"> moderator for various Tertiary inst</w:t>
      </w:r>
      <w:r w:rsidR="0005328D">
        <w:t>itutions ensuring</w:t>
      </w:r>
      <w:r w:rsidR="00635AE0">
        <w:t xml:space="preserve"> her </w:t>
      </w:r>
      <w:r w:rsidR="0005328D">
        <w:t xml:space="preserve">clinical </w:t>
      </w:r>
      <w:r w:rsidR="00635AE0">
        <w:t xml:space="preserve">skills </w:t>
      </w:r>
      <w:r w:rsidR="0005328D">
        <w:t>as</w:t>
      </w:r>
      <w:r w:rsidR="00635AE0">
        <w:t xml:space="preserve"> part </w:t>
      </w:r>
      <w:r w:rsidR="0005328D">
        <w:t xml:space="preserve">of the </w:t>
      </w:r>
      <w:proofErr w:type="spellStart"/>
      <w:r w:rsidR="0005328D">
        <w:t>Unitas</w:t>
      </w:r>
      <w:proofErr w:type="spellEnd"/>
      <w:r w:rsidR="0005328D">
        <w:t xml:space="preserve"> hospital’s OUTREACH team. </w:t>
      </w:r>
      <w:r w:rsidR="00635AE0">
        <w:t xml:space="preserve"> </w:t>
      </w:r>
      <w:r>
        <w:t xml:space="preserve"> </w:t>
      </w:r>
    </w:p>
    <w:p w:rsidR="0036008F" w:rsidRDefault="0036008F" w:rsidP="004651E0">
      <w:pPr>
        <w:pStyle w:val="BodyText"/>
      </w:pPr>
    </w:p>
    <w:p w:rsidR="0036008F" w:rsidRDefault="0036008F" w:rsidP="004651E0">
      <w:pPr>
        <w:pStyle w:val="BodyText"/>
      </w:pPr>
    </w:p>
    <w:p w:rsidR="0036008F" w:rsidRDefault="0036008F" w:rsidP="004651E0">
      <w:pPr>
        <w:pStyle w:val="BodyText"/>
      </w:pPr>
    </w:p>
    <w:p w:rsidR="004651E0" w:rsidRDefault="004651E0" w:rsidP="004651E0">
      <w:pPr>
        <w:spacing w:before="62"/>
        <w:ind w:right="4235"/>
        <w:rPr>
          <w:rFonts w:ascii="Arial"/>
          <w:sz w:val="14"/>
        </w:rPr>
      </w:pPr>
    </w:p>
    <w:p w:rsidR="00AE3E37" w:rsidRDefault="00A9710C" w:rsidP="004651E0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05328D" w:rsidRPr="005154A8">
          <w:rPr>
            <w:rStyle w:val="Hyperlink"/>
            <w:rFonts w:ascii="Arial"/>
            <w:sz w:val="14"/>
          </w:rPr>
          <w:t>yolinda.uys@smu.ac.za</w:t>
        </w:r>
      </w:hyperlink>
    </w:p>
    <w:p w:rsidR="00AE3E37" w:rsidRDefault="00AE3E37">
      <w:pPr>
        <w:pStyle w:val="BodyText"/>
        <w:spacing w:before="2"/>
        <w:rPr>
          <w:rFonts w:ascii="Arial"/>
          <w:sz w:val="19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F4B" w:rsidRDefault="00BA1F4B">
      <w:r>
        <w:separator/>
      </w:r>
    </w:p>
  </w:endnote>
  <w:endnote w:type="continuationSeparator" w:id="0">
    <w:p w:rsidR="00BA1F4B" w:rsidRDefault="00BA1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0E4E028" wp14:editId="6778168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E4E02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50420A5" wp14:editId="0A65075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0420A5"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0D7BE04" wp14:editId="4FA193B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D7BE04" id="Text Box 1" o:spid="_x0000_s1030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F4B" w:rsidRDefault="00BA1F4B">
      <w:r>
        <w:separator/>
      </w:r>
    </w:p>
  </w:footnote>
  <w:footnote w:type="continuationSeparator" w:id="0">
    <w:p w:rsidR="00BA1F4B" w:rsidRDefault="00BA1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6E24502E" wp14:editId="0224EF7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24502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02B045" wp14:editId="2831285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02B045" id="Text Box 4" o:spid="_x0000_s1027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690E"/>
    <w:multiLevelType w:val="hybridMultilevel"/>
    <w:tmpl w:val="08B08670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298" w:hanging="360"/>
      </w:pPr>
    </w:lvl>
    <w:lvl w:ilvl="2" w:tplc="0409001B">
      <w:start w:val="1"/>
      <w:numFmt w:val="lowerRoman"/>
      <w:lvlText w:val="%3."/>
      <w:lvlJc w:val="right"/>
      <w:pPr>
        <w:ind w:left="2018" w:hanging="180"/>
      </w:pPr>
    </w:lvl>
    <w:lvl w:ilvl="3" w:tplc="0409000F">
      <w:start w:val="1"/>
      <w:numFmt w:val="decimal"/>
      <w:lvlText w:val="%4."/>
      <w:lvlJc w:val="left"/>
      <w:pPr>
        <w:ind w:left="2738" w:hanging="360"/>
      </w:pPr>
    </w:lvl>
    <w:lvl w:ilvl="4" w:tplc="04090019">
      <w:start w:val="1"/>
      <w:numFmt w:val="lowerLetter"/>
      <w:lvlText w:val="%5."/>
      <w:lvlJc w:val="left"/>
      <w:pPr>
        <w:ind w:left="3458" w:hanging="360"/>
      </w:pPr>
    </w:lvl>
    <w:lvl w:ilvl="5" w:tplc="0409001B">
      <w:start w:val="1"/>
      <w:numFmt w:val="lowerRoman"/>
      <w:lvlText w:val="%6."/>
      <w:lvlJc w:val="right"/>
      <w:pPr>
        <w:ind w:left="4178" w:hanging="180"/>
      </w:pPr>
    </w:lvl>
    <w:lvl w:ilvl="6" w:tplc="0409000F">
      <w:start w:val="1"/>
      <w:numFmt w:val="decimal"/>
      <w:lvlText w:val="%7."/>
      <w:lvlJc w:val="left"/>
      <w:pPr>
        <w:ind w:left="4898" w:hanging="360"/>
      </w:pPr>
    </w:lvl>
    <w:lvl w:ilvl="7" w:tplc="04090019">
      <w:start w:val="1"/>
      <w:numFmt w:val="lowerLetter"/>
      <w:lvlText w:val="%8."/>
      <w:lvlJc w:val="left"/>
      <w:pPr>
        <w:ind w:left="5618" w:hanging="360"/>
      </w:pPr>
    </w:lvl>
    <w:lvl w:ilvl="8" w:tplc="0409001B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328D"/>
    <w:rsid w:val="000E2911"/>
    <w:rsid w:val="001263DF"/>
    <w:rsid w:val="00292ED9"/>
    <w:rsid w:val="0036008F"/>
    <w:rsid w:val="00404E5B"/>
    <w:rsid w:val="00414F7B"/>
    <w:rsid w:val="004355DC"/>
    <w:rsid w:val="004651E0"/>
    <w:rsid w:val="004749B4"/>
    <w:rsid w:val="00494130"/>
    <w:rsid w:val="004F3523"/>
    <w:rsid w:val="005973B9"/>
    <w:rsid w:val="005A42EB"/>
    <w:rsid w:val="005B3A56"/>
    <w:rsid w:val="005C7CE1"/>
    <w:rsid w:val="006060CE"/>
    <w:rsid w:val="0063497F"/>
    <w:rsid w:val="00635AE0"/>
    <w:rsid w:val="00787511"/>
    <w:rsid w:val="007B0971"/>
    <w:rsid w:val="00873DF0"/>
    <w:rsid w:val="008756E6"/>
    <w:rsid w:val="008C681E"/>
    <w:rsid w:val="009B2D44"/>
    <w:rsid w:val="00A07E82"/>
    <w:rsid w:val="00A9710C"/>
    <w:rsid w:val="00AE3E37"/>
    <w:rsid w:val="00B21A57"/>
    <w:rsid w:val="00BA1F4B"/>
    <w:rsid w:val="00C33602"/>
    <w:rsid w:val="00CD6F55"/>
    <w:rsid w:val="00CE2202"/>
    <w:rsid w:val="00D33825"/>
    <w:rsid w:val="00DE3104"/>
    <w:rsid w:val="00E827E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E42ED48A-9E12-45EA-9F01-B26E236B9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532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32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328D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32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328D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yolinda.uys@smu.ac.z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Yolinda Uys</cp:lastModifiedBy>
  <cp:revision>4</cp:revision>
  <dcterms:created xsi:type="dcterms:W3CDTF">2018-02-02T06:07:00Z</dcterms:created>
  <dcterms:modified xsi:type="dcterms:W3CDTF">2018-02-02T08:00:00Z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