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126" w:rsidRDefault="00751126">
      <w:pPr>
        <w:rPr>
          <w:rFonts w:hint="eastAsia"/>
        </w:rPr>
      </w:pPr>
    </w:p>
    <w:p w:rsidR="00B757F6" w:rsidRDefault="00B757F6" w:rsidP="00B757F6">
      <w:pPr>
        <w:jc w:val="center"/>
        <w:rPr>
          <w:rFonts w:eastAsiaTheme="minorEastAsia"/>
          <w:b/>
          <w:bCs/>
          <w:color w:val="000000"/>
          <w:sz w:val="36"/>
          <w:szCs w:val="32"/>
          <w:lang w:eastAsia="zh-TW"/>
        </w:rPr>
      </w:pPr>
    </w:p>
    <w:p w:rsidR="00B757F6" w:rsidRDefault="00B757F6" w:rsidP="00B757F6">
      <w:pPr>
        <w:jc w:val="center"/>
        <w:rPr>
          <w:rFonts w:eastAsiaTheme="minorEastAsia"/>
          <w:b/>
          <w:bCs/>
          <w:color w:val="000000"/>
          <w:sz w:val="36"/>
          <w:szCs w:val="32"/>
          <w:lang w:eastAsia="zh-TW"/>
        </w:rPr>
      </w:pPr>
      <w:r w:rsidRPr="00EF4E7D">
        <w:rPr>
          <w:rFonts w:eastAsiaTheme="minorEastAsia"/>
          <w:b/>
          <w:bCs/>
          <w:color w:val="000000"/>
          <w:sz w:val="36"/>
          <w:szCs w:val="32"/>
          <w:lang w:eastAsia="zh-TW"/>
        </w:rPr>
        <w:t xml:space="preserve">Ergonomic </w:t>
      </w:r>
      <w:r>
        <w:rPr>
          <w:rFonts w:eastAsiaTheme="minorEastAsia" w:hint="eastAsia"/>
          <w:b/>
          <w:bCs/>
          <w:color w:val="000000"/>
          <w:sz w:val="36"/>
          <w:szCs w:val="32"/>
          <w:lang w:eastAsia="zh-TW"/>
        </w:rPr>
        <w:t xml:space="preserve">Approach </w:t>
      </w:r>
      <w:r w:rsidR="000C788A">
        <w:rPr>
          <w:rFonts w:eastAsiaTheme="minorEastAsia" w:hint="eastAsia"/>
          <w:b/>
          <w:bCs/>
          <w:color w:val="000000"/>
          <w:sz w:val="36"/>
          <w:szCs w:val="32"/>
          <w:lang w:eastAsia="zh-TW"/>
        </w:rPr>
        <w:t>for</w:t>
      </w:r>
      <w:r w:rsidRPr="00EF4E7D">
        <w:rPr>
          <w:rFonts w:eastAsiaTheme="minorEastAsia"/>
          <w:b/>
          <w:bCs/>
          <w:color w:val="000000"/>
          <w:sz w:val="36"/>
          <w:szCs w:val="32"/>
          <w:lang w:eastAsia="zh-TW"/>
        </w:rPr>
        <w:t xml:space="preserve"> Musculoskeletal </w:t>
      </w:r>
      <w:r w:rsidR="00C66D9A" w:rsidRPr="00EF4E7D">
        <w:rPr>
          <w:rFonts w:eastAsiaTheme="minorEastAsia"/>
          <w:b/>
          <w:bCs/>
          <w:color w:val="000000"/>
          <w:sz w:val="36"/>
          <w:szCs w:val="32"/>
          <w:lang w:eastAsia="zh-TW"/>
        </w:rPr>
        <w:t>Disorder</w:t>
      </w:r>
      <w:r w:rsidR="00842E69">
        <w:rPr>
          <w:rFonts w:eastAsiaTheme="minorEastAsia" w:hint="eastAsia"/>
          <w:b/>
          <w:bCs/>
          <w:color w:val="000000"/>
          <w:sz w:val="36"/>
          <w:szCs w:val="32"/>
          <w:lang w:eastAsia="zh-TW"/>
        </w:rPr>
        <w:t>s</w:t>
      </w:r>
      <w:r w:rsidR="00C66D9A" w:rsidRPr="00EF4E7D">
        <w:rPr>
          <w:rFonts w:eastAsiaTheme="minorEastAsia"/>
          <w:b/>
          <w:bCs/>
          <w:color w:val="000000"/>
          <w:sz w:val="36"/>
          <w:szCs w:val="32"/>
          <w:lang w:eastAsia="zh-TW"/>
        </w:rPr>
        <w:t xml:space="preserve"> of</w:t>
      </w:r>
      <w:r>
        <w:rPr>
          <w:rFonts w:eastAsiaTheme="minorEastAsia" w:hint="eastAsia"/>
          <w:b/>
          <w:bCs/>
          <w:color w:val="000000"/>
          <w:sz w:val="36"/>
          <w:szCs w:val="32"/>
          <w:lang w:eastAsia="zh-TW"/>
        </w:rPr>
        <w:t xml:space="preserve"> Nurse People </w:t>
      </w:r>
      <w:r w:rsidRPr="00EF4E7D">
        <w:rPr>
          <w:rFonts w:eastAsiaTheme="minorEastAsia"/>
          <w:b/>
          <w:bCs/>
          <w:color w:val="000000"/>
          <w:sz w:val="36"/>
          <w:szCs w:val="32"/>
          <w:lang w:eastAsia="zh-TW"/>
        </w:rPr>
        <w:t xml:space="preserve">in </w:t>
      </w:r>
      <w:r w:rsidR="00F615DF">
        <w:rPr>
          <w:rFonts w:eastAsiaTheme="minorEastAsia" w:hint="eastAsia"/>
          <w:b/>
          <w:bCs/>
          <w:color w:val="000000"/>
          <w:sz w:val="36"/>
          <w:szCs w:val="32"/>
          <w:lang w:eastAsia="zh-TW"/>
        </w:rPr>
        <w:t xml:space="preserve">a </w:t>
      </w:r>
      <w:r w:rsidR="00494EAC">
        <w:rPr>
          <w:rFonts w:eastAsiaTheme="minorEastAsia" w:hint="eastAsia"/>
          <w:b/>
          <w:bCs/>
          <w:color w:val="000000"/>
          <w:sz w:val="36"/>
          <w:szCs w:val="32"/>
          <w:lang w:eastAsia="zh-TW"/>
        </w:rPr>
        <w:t xml:space="preserve">Surgery </w:t>
      </w:r>
      <w:r w:rsidR="00494EAC" w:rsidRPr="00EF4E7D">
        <w:rPr>
          <w:rFonts w:eastAsiaTheme="minorEastAsia"/>
          <w:b/>
          <w:bCs/>
          <w:color w:val="000000"/>
          <w:sz w:val="36"/>
          <w:szCs w:val="32"/>
          <w:lang w:eastAsia="zh-TW"/>
        </w:rPr>
        <w:t>Room</w:t>
      </w:r>
    </w:p>
    <w:p w:rsidR="00B757F6" w:rsidRDefault="00B757F6" w:rsidP="00B757F6">
      <w:pPr>
        <w:jc w:val="center"/>
        <w:rPr>
          <w:b/>
          <w:bCs/>
        </w:rPr>
      </w:pPr>
    </w:p>
    <w:p w:rsidR="00B757F6" w:rsidRPr="00722214" w:rsidRDefault="00B757F6" w:rsidP="00B757F6">
      <w:pPr>
        <w:jc w:val="center"/>
        <w:rPr>
          <w:rFonts w:eastAsiaTheme="minorEastAsia"/>
          <w:b/>
          <w:lang w:eastAsia="zh-TW"/>
        </w:rPr>
      </w:pPr>
      <w:r>
        <w:rPr>
          <w:rFonts w:eastAsiaTheme="minorEastAsia" w:hint="eastAsia"/>
          <w:b/>
          <w:lang w:eastAsia="zh-TW"/>
        </w:rPr>
        <w:t>C</w:t>
      </w:r>
      <w:r>
        <w:rPr>
          <w:rFonts w:eastAsiaTheme="minorEastAsia"/>
          <w:b/>
          <w:lang w:eastAsia="zh-TW"/>
        </w:rPr>
        <w:t>hihwei Lu</w:t>
      </w:r>
    </w:p>
    <w:p w:rsidR="00B757F6" w:rsidRPr="00DE65E9" w:rsidRDefault="00B757F6" w:rsidP="00B757F6">
      <w:pPr>
        <w:jc w:val="center"/>
        <w:rPr>
          <w:sz w:val="22"/>
          <w:szCs w:val="22"/>
        </w:rPr>
      </w:pPr>
      <w:r w:rsidRPr="00DE65E9">
        <w:rPr>
          <w:sz w:val="22"/>
          <w:szCs w:val="22"/>
        </w:rPr>
        <w:t>Department of Industrial System and Engineering</w:t>
      </w:r>
    </w:p>
    <w:p w:rsidR="00B757F6" w:rsidRPr="00DE65E9" w:rsidRDefault="00B757F6" w:rsidP="00B757F6">
      <w:pPr>
        <w:jc w:val="center"/>
        <w:rPr>
          <w:rFonts w:eastAsia="SimSun"/>
          <w:sz w:val="22"/>
          <w:szCs w:val="22"/>
        </w:rPr>
      </w:pPr>
      <w:r w:rsidRPr="00DE65E9">
        <w:rPr>
          <w:sz w:val="22"/>
          <w:szCs w:val="22"/>
        </w:rPr>
        <w:t xml:space="preserve"> Chung Yuan Christian University,</w:t>
      </w:r>
    </w:p>
    <w:p w:rsidR="00B757F6" w:rsidRPr="00DE65E9" w:rsidRDefault="00DF6961" w:rsidP="00B757F6">
      <w:pPr>
        <w:jc w:val="center"/>
        <w:rPr>
          <w:sz w:val="22"/>
          <w:szCs w:val="22"/>
        </w:rPr>
      </w:pPr>
      <w:r>
        <w:rPr>
          <w:rFonts w:eastAsiaTheme="minorEastAsia" w:hint="eastAsia"/>
          <w:sz w:val="22"/>
          <w:szCs w:val="22"/>
          <w:lang w:eastAsia="zh-TW"/>
        </w:rPr>
        <w:t xml:space="preserve">Chung Li, </w:t>
      </w:r>
      <w:r w:rsidR="00B757F6" w:rsidRPr="00DE65E9">
        <w:rPr>
          <w:sz w:val="22"/>
          <w:szCs w:val="22"/>
        </w:rPr>
        <w:t>Taoyuan City, Taiwan</w:t>
      </w:r>
    </w:p>
    <w:p w:rsidR="00B757F6" w:rsidRPr="00DE65E9" w:rsidRDefault="00B757F6" w:rsidP="00B757F6">
      <w:pPr>
        <w:jc w:val="center"/>
        <w:rPr>
          <w:sz w:val="22"/>
          <w:szCs w:val="22"/>
        </w:rPr>
      </w:pPr>
      <w:r w:rsidRPr="00DE65E9">
        <w:rPr>
          <w:sz w:val="22"/>
          <w:szCs w:val="22"/>
        </w:rPr>
        <w:t xml:space="preserve"> </w:t>
      </w:r>
      <w:hyperlink r:id="rId4" w:history="1">
        <w:r w:rsidRPr="00DE65E9">
          <w:rPr>
            <w:rStyle w:val="a3"/>
            <w:sz w:val="22"/>
            <w:szCs w:val="22"/>
          </w:rPr>
          <w:t>chwelu@cycu.edu.tw</w:t>
        </w:r>
      </w:hyperlink>
    </w:p>
    <w:p w:rsidR="00B757F6" w:rsidRDefault="00B757F6" w:rsidP="00B757F6">
      <w:pPr>
        <w:jc w:val="center"/>
        <w:rPr>
          <w:b/>
          <w:bCs/>
        </w:rPr>
      </w:pPr>
    </w:p>
    <w:p w:rsidR="00B757F6" w:rsidRPr="00E57A01" w:rsidRDefault="00B757F6" w:rsidP="00B757F6">
      <w:pPr>
        <w:jc w:val="both"/>
      </w:pPr>
    </w:p>
    <w:p w:rsidR="00B757F6" w:rsidRPr="00EF4E7D" w:rsidRDefault="00B757F6" w:rsidP="00B757F6">
      <w:pPr>
        <w:jc w:val="both"/>
        <w:rPr>
          <w:rFonts w:eastAsia="MS Mincho"/>
          <w:sz w:val="22"/>
          <w:szCs w:val="22"/>
          <w:lang/>
        </w:rPr>
      </w:pPr>
      <w:r w:rsidRPr="00EF4E7D">
        <w:rPr>
          <w:rFonts w:eastAsia="MS Mincho"/>
          <w:sz w:val="22"/>
          <w:szCs w:val="22"/>
          <w:lang/>
        </w:rPr>
        <w:t xml:space="preserve">The surgery-room is one of the key medical care locations in hospitals and tools and material have prepared in the operation prepare room. The people of surgery team are medical doctors, </w:t>
      </w:r>
      <w:r w:rsidR="00B22C19" w:rsidRPr="00EF4E7D">
        <w:rPr>
          <w:rFonts w:eastAsia="MS Mincho"/>
          <w:sz w:val="22"/>
          <w:szCs w:val="22"/>
          <w:lang/>
        </w:rPr>
        <w:t>assistants</w:t>
      </w:r>
      <w:r w:rsidR="00B22C19" w:rsidRPr="00B22C19">
        <w:rPr>
          <w:rFonts w:eastAsia="MS Mincho"/>
          <w:sz w:val="22"/>
          <w:szCs w:val="22"/>
          <w:lang/>
        </w:rPr>
        <w:t xml:space="preserve"> </w:t>
      </w:r>
      <w:r w:rsidR="00B22C19" w:rsidRPr="00EF4E7D">
        <w:rPr>
          <w:rFonts w:eastAsia="MS Mincho"/>
          <w:sz w:val="22"/>
          <w:szCs w:val="22"/>
          <w:lang/>
        </w:rPr>
        <w:t xml:space="preserve">and </w:t>
      </w:r>
      <w:r w:rsidR="00B22C19">
        <w:rPr>
          <w:rFonts w:eastAsiaTheme="minorEastAsia" w:hint="eastAsia"/>
          <w:sz w:val="22"/>
          <w:szCs w:val="22"/>
          <w:lang w:eastAsia="zh-TW"/>
        </w:rPr>
        <w:t>n</w:t>
      </w:r>
      <w:r w:rsidR="00B22C19" w:rsidRPr="00EF4E7D">
        <w:rPr>
          <w:rFonts w:eastAsia="MS Mincho"/>
          <w:sz w:val="22"/>
          <w:szCs w:val="22"/>
          <w:lang/>
        </w:rPr>
        <w:t>ursi</w:t>
      </w:r>
      <w:r w:rsidR="00B22C19">
        <w:rPr>
          <w:rFonts w:eastAsiaTheme="minorEastAsia"/>
          <w:sz w:val="22"/>
          <w:szCs w:val="22"/>
          <w:lang w:eastAsia="zh-TW"/>
        </w:rPr>
        <w:t>ng</w:t>
      </w:r>
      <w:r w:rsidR="00B22C19">
        <w:rPr>
          <w:rFonts w:eastAsiaTheme="minorEastAsia" w:hint="eastAsia"/>
          <w:sz w:val="22"/>
          <w:szCs w:val="22"/>
          <w:lang w:eastAsia="zh-TW"/>
        </w:rPr>
        <w:t xml:space="preserve"> people who have been </w:t>
      </w:r>
      <w:r w:rsidRPr="00EF4E7D">
        <w:rPr>
          <w:rFonts w:eastAsia="MS Mincho"/>
          <w:sz w:val="22"/>
          <w:szCs w:val="22"/>
          <w:lang/>
        </w:rPr>
        <w:t xml:space="preserve">the majority of the team, complained musculoskeletal disorder (MSD) problems. </w:t>
      </w:r>
      <w:r w:rsidR="000A7119">
        <w:rPr>
          <w:rFonts w:eastAsiaTheme="minorEastAsia"/>
          <w:sz w:val="22"/>
          <w:szCs w:val="22"/>
          <w:lang w:eastAsia="zh-TW"/>
        </w:rPr>
        <w:t>T</w:t>
      </w:r>
      <w:r w:rsidR="000A7119">
        <w:rPr>
          <w:rFonts w:eastAsiaTheme="minorEastAsia" w:hint="eastAsia"/>
          <w:sz w:val="22"/>
          <w:szCs w:val="22"/>
          <w:lang w:eastAsia="zh-TW"/>
        </w:rPr>
        <w:t>he MSDs</w:t>
      </w:r>
      <w:r w:rsidRPr="00EF4E7D">
        <w:rPr>
          <w:rFonts w:eastAsia="MS Mincho"/>
          <w:sz w:val="22"/>
          <w:szCs w:val="22"/>
          <w:lang/>
        </w:rPr>
        <w:t xml:space="preserve"> originate from multiple factors. In this study, </w:t>
      </w:r>
      <w:r w:rsidR="000A7119" w:rsidRPr="00EF4E7D">
        <w:rPr>
          <w:rFonts w:eastAsia="MS Mincho"/>
          <w:sz w:val="22"/>
          <w:szCs w:val="22"/>
          <w:lang/>
        </w:rPr>
        <w:t xml:space="preserve">musculoskeletal disorder </w:t>
      </w:r>
      <w:r w:rsidRPr="00EF4E7D">
        <w:rPr>
          <w:rFonts w:eastAsia="MS Mincho"/>
          <w:sz w:val="22"/>
          <w:szCs w:val="22"/>
          <w:lang/>
        </w:rPr>
        <w:t>has been</w:t>
      </w:r>
      <w:r w:rsidR="000A7119">
        <w:rPr>
          <w:rFonts w:eastAsiaTheme="minorEastAsia" w:hint="eastAsia"/>
          <w:sz w:val="22"/>
          <w:szCs w:val="22"/>
          <w:lang w:eastAsia="zh-TW"/>
        </w:rPr>
        <w:t xml:space="preserve"> approached by</w:t>
      </w:r>
      <w:r w:rsidRPr="00EF4E7D">
        <w:rPr>
          <w:rFonts w:eastAsia="MS Mincho"/>
          <w:sz w:val="22"/>
          <w:szCs w:val="22"/>
          <w:lang/>
        </w:rPr>
        <w:t xml:space="preserve"> us</w:t>
      </w:r>
      <w:r w:rsidR="000A7119">
        <w:rPr>
          <w:rFonts w:eastAsiaTheme="minorEastAsia" w:hint="eastAsia"/>
          <w:sz w:val="22"/>
          <w:szCs w:val="22"/>
          <w:lang w:eastAsia="zh-TW"/>
        </w:rPr>
        <w:t>ing</w:t>
      </w:r>
      <w:r w:rsidRPr="00EF4E7D">
        <w:rPr>
          <w:rFonts w:eastAsia="MS Mincho"/>
          <w:sz w:val="22"/>
          <w:szCs w:val="22"/>
          <w:lang/>
        </w:rPr>
        <w:t xml:space="preserve"> </w:t>
      </w:r>
      <w:r w:rsidR="000A7119" w:rsidRPr="00EF4E7D">
        <w:rPr>
          <w:rFonts w:eastAsia="MS Mincho"/>
          <w:sz w:val="22"/>
          <w:szCs w:val="22"/>
          <w:lang/>
        </w:rPr>
        <w:t xml:space="preserve">ergonomic analysis </w:t>
      </w:r>
      <w:r w:rsidR="000A7119">
        <w:rPr>
          <w:rFonts w:eastAsiaTheme="minorEastAsia" w:hint="eastAsia"/>
          <w:sz w:val="22"/>
          <w:szCs w:val="22"/>
          <w:lang w:eastAsia="zh-TW"/>
        </w:rPr>
        <w:t xml:space="preserve">to </w:t>
      </w:r>
      <w:r w:rsidRPr="00EF4E7D">
        <w:rPr>
          <w:rFonts w:eastAsia="MS Mincho"/>
          <w:sz w:val="22"/>
          <w:szCs w:val="22"/>
          <w:lang/>
        </w:rPr>
        <w:t>evaluate risk factors. The objective is to estimate the risks of nurses and to redesign the tool carriage in surgery rooms.</w:t>
      </w:r>
    </w:p>
    <w:p w:rsidR="00B757F6" w:rsidRPr="00EF4E7D" w:rsidRDefault="00B757F6" w:rsidP="00B757F6">
      <w:pPr>
        <w:jc w:val="both"/>
        <w:rPr>
          <w:rFonts w:eastAsia="MS Mincho"/>
          <w:sz w:val="22"/>
          <w:szCs w:val="22"/>
          <w:lang/>
        </w:rPr>
      </w:pPr>
      <w:r w:rsidRPr="00EF4E7D">
        <w:rPr>
          <w:rFonts w:eastAsia="MS Mincho"/>
          <w:sz w:val="22"/>
          <w:szCs w:val="22"/>
          <w:lang/>
        </w:rPr>
        <w:t xml:space="preserve">    The subjects are the nurses at surgery rooms in a university hospital</w:t>
      </w:r>
      <w:r w:rsidR="007F1F4A">
        <w:rPr>
          <w:rFonts w:eastAsiaTheme="minorEastAsia" w:hint="eastAsia"/>
          <w:sz w:val="22"/>
          <w:szCs w:val="22"/>
          <w:lang w:eastAsia="zh-TW"/>
        </w:rPr>
        <w:t xml:space="preserve"> of south of Taiwan</w:t>
      </w:r>
      <w:r w:rsidRPr="00EF4E7D">
        <w:rPr>
          <w:rFonts w:eastAsia="MS Mincho"/>
          <w:sz w:val="22"/>
          <w:szCs w:val="22"/>
          <w:lang/>
        </w:rPr>
        <w:t>. The ergonomics analysis of nurse work was processed in the hospital. Not only professional observation has been done, but also camcorder and camera recorded key activities. The results of ergonomic job analysis and questionnaire show that muscle disorders are very common symptoms of low back; the results of checklist shows that the nurses and assistant people are under high musculoskeletal disorder or injury risk.</w:t>
      </w:r>
    </w:p>
    <w:p w:rsidR="00B757F6" w:rsidRPr="00A8229E" w:rsidRDefault="00B757F6" w:rsidP="00B757F6">
      <w:pPr>
        <w:jc w:val="both"/>
        <w:rPr>
          <w:rFonts w:eastAsia="MS Mincho"/>
          <w:sz w:val="22"/>
          <w:szCs w:val="22"/>
          <w:lang/>
        </w:rPr>
      </w:pPr>
      <w:r w:rsidRPr="00EF4E7D">
        <w:rPr>
          <w:rFonts w:eastAsia="MS Mincho"/>
          <w:sz w:val="22"/>
          <w:szCs w:val="22"/>
          <w:lang/>
        </w:rPr>
        <w:t xml:space="preserve">    The </w:t>
      </w:r>
      <w:r w:rsidR="00494EAC">
        <w:rPr>
          <w:rFonts w:eastAsiaTheme="minorEastAsia" w:hint="eastAsia"/>
          <w:sz w:val="22"/>
          <w:szCs w:val="22"/>
          <w:lang w:eastAsia="zh-TW"/>
        </w:rPr>
        <w:t xml:space="preserve">recommendations were: 1) to redesign a </w:t>
      </w:r>
      <w:r w:rsidRPr="00EF4E7D">
        <w:rPr>
          <w:rFonts w:eastAsia="MS Mincho"/>
          <w:sz w:val="22"/>
          <w:szCs w:val="22"/>
          <w:lang/>
        </w:rPr>
        <w:t xml:space="preserve">new carriage to reduce the </w:t>
      </w:r>
      <w:r w:rsidR="00494EAC">
        <w:rPr>
          <w:rFonts w:eastAsiaTheme="minorEastAsia" w:hint="eastAsia"/>
          <w:sz w:val="22"/>
          <w:szCs w:val="22"/>
          <w:lang w:eastAsia="zh-TW"/>
        </w:rPr>
        <w:t xml:space="preserve">handling weight </w:t>
      </w:r>
      <w:r w:rsidR="00494EAC">
        <w:rPr>
          <w:rFonts w:eastAsia="MS Mincho"/>
          <w:sz w:val="22"/>
          <w:szCs w:val="22"/>
          <w:lang/>
        </w:rPr>
        <w:t>of surgery tool</w:t>
      </w:r>
      <w:r w:rsidR="00494EAC">
        <w:rPr>
          <w:rFonts w:eastAsiaTheme="minorEastAsia" w:hint="eastAsia"/>
          <w:sz w:val="22"/>
          <w:szCs w:val="22"/>
          <w:lang w:eastAsia="zh-TW"/>
        </w:rPr>
        <w:t xml:space="preserve">s for </w:t>
      </w:r>
      <w:r w:rsidRPr="00EF4E7D">
        <w:rPr>
          <w:rFonts w:eastAsia="MS Mincho"/>
          <w:sz w:val="22"/>
          <w:szCs w:val="22"/>
          <w:lang/>
        </w:rPr>
        <w:t>lifting and moving</w:t>
      </w:r>
      <w:r w:rsidR="00494EAC">
        <w:rPr>
          <w:rFonts w:eastAsiaTheme="minorEastAsia" w:hint="eastAsia"/>
          <w:sz w:val="22"/>
          <w:szCs w:val="22"/>
          <w:lang w:eastAsia="zh-TW"/>
        </w:rPr>
        <w:t xml:space="preserve">, 2) to </w:t>
      </w:r>
      <w:r w:rsidR="00494EAC">
        <w:rPr>
          <w:rFonts w:eastAsiaTheme="minorEastAsia"/>
          <w:sz w:val="22"/>
          <w:szCs w:val="22"/>
          <w:lang w:eastAsia="zh-TW"/>
        </w:rPr>
        <w:t>redesign</w:t>
      </w:r>
      <w:r w:rsidR="00494EAC">
        <w:rPr>
          <w:rFonts w:eastAsiaTheme="minorEastAsia" w:hint="eastAsia"/>
          <w:sz w:val="22"/>
          <w:szCs w:val="22"/>
          <w:lang w:eastAsia="zh-TW"/>
        </w:rPr>
        <w:t xml:space="preserve"> the </w:t>
      </w:r>
      <w:r w:rsidRPr="00EF4E7D">
        <w:rPr>
          <w:rFonts w:eastAsia="MS Mincho"/>
          <w:sz w:val="22"/>
          <w:szCs w:val="22"/>
          <w:lang/>
        </w:rPr>
        <w:t>layout of surgery rooms and preparation room should to increase productivity and reduce lifting and moving activities</w:t>
      </w:r>
      <w:r w:rsidR="00494EAC">
        <w:rPr>
          <w:rFonts w:eastAsiaTheme="minorEastAsia" w:hint="eastAsia"/>
          <w:sz w:val="22"/>
          <w:szCs w:val="22"/>
          <w:lang w:eastAsia="zh-TW"/>
        </w:rPr>
        <w:t>, 3)</w:t>
      </w:r>
      <w:r w:rsidRPr="00EF4E7D">
        <w:rPr>
          <w:rFonts w:eastAsia="MS Mincho"/>
          <w:sz w:val="22"/>
          <w:szCs w:val="22"/>
          <w:lang/>
        </w:rPr>
        <w:t xml:space="preserve"> </w:t>
      </w:r>
      <w:r w:rsidR="00494EAC">
        <w:rPr>
          <w:rFonts w:eastAsiaTheme="minorEastAsia" w:hint="eastAsia"/>
          <w:sz w:val="22"/>
          <w:szCs w:val="22"/>
          <w:lang w:eastAsia="zh-TW"/>
        </w:rPr>
        <w:t>t</w:t>
      </w:r>
      <w:r w:rsidRPr="00EF4E7D">
        <w:rPr>
          <w:rFonts w:eastAsia="MS Mincho"/>
          <w:sz w:val="22"/>
          <w:szCs w:val="22"/>
          <w:lang/>
        </w:rPr>
        <w:t>o provide standing-chairs and to train nurses with valid postures are recommended to decrease nurses' musculoskeletal disorders.</w:t>
      </w:r>
    </w:p>
    <w:p w:rsidR="00B757F6" w:rsidRDefault="00B757F6" w:rsidP="00B757F6">
      <w:pPr>
        <w:jc w:val="both"/>
        <w:rPr>
          <w:sz w:val="20"/>
          <w:szCs w:val="20"/>
        </w:rPr>
      </w:pPr>
    </w:p>
    <w:p w:rsidR="00B757F6" w:rsidRDefault="00B757F6" w:rsidP="00B757F6">
      <w:pPr>
        <w:jc w:val="both"/>
        <w:rPr>
          <w:sz w:val="20"/>
          <w:szCs w:val="20"/>
        </w:rPr>
      </w:pPr>
      <w:r>
        <w:rPr>
          <w:b/>
          <w:bCs/>
        </w:rPr>
        <w:t xml:space="preserve">Keywords </w:t>
      </w:r>
    </w:p>
    <w:p w:rsidR="00B757F6" w:rsidRDefault="00B757F6" w:rsidP="00B757F6">
      <w:pPr>
        <w:jc w:val="both"/>
        <w:rPr>
          <w:sz w:val="20"/>
          <w:szCs w:val="20"/>
        </w:rPr>
      </w:pPr>
      <w:r>
        <w:rPr>
          <w:rFonts w:eastAsia="MS Mincho"/>
          <w:sz w:val="20"/>
          <w:szCs w:val="20"/>
        </w:rPr>
        <w:t>E</w:t>
      </w:r>
      <w:r w:rsidRPr="00EF4E7D">
        <w:rPr>
          <w:rFonts w:eastAsia="MS Mincho"/>
          <w:sz w:val="20"/>
          <w:szCs w:val="20"/>
        </w:rPr>
        <w:t xml:space="preserve">rgonomics, </w:t>
      </w:r>
      <w:r>
        <w:rPr>
          <w:rFonts w:eastAsia="MS Mincho"/>
          <w:sz w:val="20"/>
          <w:szCs w:val="20"/>
        </w:rPr>
        <w:t>n</w:t>
      </w:r>
      <w:r w:rsidRPr="00EF4E7D">
        <w:rPr>
          <w:rFonts w:eastAsia="MS Mincho"/>
          <w:sz w:val="20"/>
          <w:szCs w:val="20"/>
        </w:rPr>
        <w:t>ursing</w:t>
      </w:r>
      <w:r>
        <w:rPr>
          <w:rFonts w:eastAsia="MS Mincho"/>
          <w:sz w:val="20"/>
          <w:szCs w:val="20"/>
        </w:rPr>
        <w:t xml:space="preserve"> people</w:t>
      </w:r>
      <w:r w:rsidRPr="00EF4E7D">
        <w:rPr>
          <w:rFonts w:eastAsia="MS Mincho"/>
          <w:sz w:val="20"/>
          <w:szCs w:val="20"/>
        </w:rPr>
        <w:t xml:space="preserve">, </w:t>
      </w:r>
      <w:r>
        <w:rPr>
          <w:rFonts w:eastAsia="MS Mincho"/>
          <w:sz w:val="20"/>
          <w:szCs w:val="20"/>
        </w:rPr>
        <w:t>surgery-room</w:t>
      </w:r>
      <w:r w:rsidRPr="00EF4E7D">
        <w:rPr>
          <w:rFonts w:eastAsia="MS Mincho"/>
          <w:sz w:val="20"/>
          <w:szCs w:val="20"/>
        </w:rPr>
        <w:t>, musculoskeletal disorder</w:t>
      </w:r>
    </w:p>
    <w:p w:rsidR="00B757F6" w:rsidRDefault="00B757F6"/>
    <w:sectPr w:rsidR="00B757F6" w:rsidSect="00751126">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757F6"/>
    <w:rsid w:val="000A7119"/>
    <w:rsid w:val="000C788A"/>
    <w:rsid w:val="003E03F3"/>
    <w:rsid w:val="00494EAC"/>
    <w:rsid w:val="006C7810"/>
    <w:rsid w:val="00751126"/>
    <w:rsid w:val="007F1F4A"/>
    <w:rsid w:val="00842E69"/>
    <w:rsid w:val="009D50BC"/>
    <w:rsid w:val="009F4881"/>
    <w:rsid w:val="00B22C19"/>
    <w:rsid w:val="00B757F6"/>
    <w:rsid w:val="00C66D9A"/>
    <w:rsid w:val="00D27756"/>
    <w:rsid w:val="00DF6961"/>
    <w:rsid w:val="00F615D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7F6"/>
    <w:rPr>
      <w:rFonts w:ascii="Times New Roman" w:eastAsia="Batang" w:hAnsi="Times New Roman" w:cs="Times New Roman"/>
      <w:kern w:val="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757F6"/>
    <w:rPr>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hwelu@cyc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1558</Characters>
  <Application>Microsoft Office Word</Application>
  <DocSecurity>0</DocSecurity>
  <Lines>12</Lines>
  <Paragraphs>3</Paragraphs>
  <ScaleCrop>false</ScaleCrop>
  <Company/>
  <LinksUpToDate>false</LinksUpToDate>
  <CharactersWithSpaces>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2017-11-07T02:43:00Z</dcterms:created>
  <dcterms:modified xsi:type="dcterms:W3CDTF">2017-11-07T02:43:00Z</dcterms:modified>
</cp:coreProperties>
</file>