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230" w:rsidRPr="00F0335B" w:rsidRDefault="00D01230" w:rsidP="00D01230">
      <w:pPr>
        <w:rPr>
          <w:rFonts w:ascii="Times New Roman" w:hAnsi="Times New Roman" w:cs="Times New Roman"/>
          <w:sz w:val="24"/>
          <w:szCs w:val="24"/>
        </w:rPr>
      </w:pPr>
      <w:r w:rsidRPr="00714A31">
        <w:rPr>
          <w:rFonts w:ascii="Times New Roman" w:hAnsi="Times New Roman" w:cs="Times New Roman"/>
          <w:b/>
          <w:sz w:val="24"/>
          <w:szCs w:val="24"/>
        </w:rPr>
        <w:t>Title</w:t>
      </w:r>
      <w:r w:rsidRPr="00F0335B">
        <w:rPr>
          <w:rFonts w:ascii="Times New Roman" w:hAnsi="Times New Roman" w:cs="Times New Roman"/>
          <w:sz w:val="24"/>
          <w:szCs w:val="24"/>
        </w:rPr>
        <w:t>: The</w:t>
      </w:r>
      <w:r>
        <w:rPr>
          <w:rFonts w:ascii="Times New Roman" w:hAnsi="Times New Roman" w:cs="Times New Roman"/>
          <w:sz w:val="24"/>
          <w:szCs w:val="24"/>
        </w:rPr>
        <w:t xml:space="preserve"> Child Ready Virtual Pediatric Emergency Department (</w:t>
      </w:r>
      <w:proofErr w:type="spellStart"/>
      <w:r>
        <w:rPr>
          <w:rFonts w:ascii="Times New Roman" w:hAnsi="Times New Roman" w:cs="Times New Roman"/>
          <w:sz w:val="24"/>
          <w:szCs w:val="24"/>
        </w:rPr>
        <w:t>CRVPedED</w:t>
      </w:r>
      <w:proofErr w:type="spellEnd"/>
      <w:r>
        <w:rPr>
          <w:rFonts w:ascii="Times New Roman" w:hAnsi="Times New Roman" w:cs="Times New Roman"/>
          <w:sz w:val="24"/>
          <w:szCs w:val="24"/>
        </w:rPr>
        <w:t>):</w:t>
      </w:r>
      <w:r w:rsidRPr="00F0335B">
        <w:rPr>
          <w:rFonts w:ascii="Times New Roman" w:hAnsi="Times New Roman" w:cs="Times New Roman"/>
          <w:sz w:val="24"/>
          <w:szCs w:val="24"/>
        </w:rPr>
        <w:t xml:space="preserve"> u</w:t>
      </w:r>
      <w:r>
        <w:rPr>
          <w:rFonts w:ascii="Times New Roman" w:hAnsi="Times New Roman" w:cs="Times New Roman"/>
          <w:sz w:val="24"/>
          <w:szCs w:val="24"/>
        </w:rPr>
        <w:t>tilizing</w:t>
      </w:r>
      <w:r w:rsidRPr="00F0335B">
        <w:rPr>
          <w:rFonts w:ascii="Times New Roman" w:hAnsi="Times New Roman" w:cs="Times New Roman"/>
          <w:sz w:val="24"/>
          <w:szCs w:val="24"/>
        </w:rPr>
        <w:t xml:space="preserve"> Telehealth for the education and support of rural emergency providers</w:t>
      </w:r>
    </w:p>
    <w:p w:rsidR="00D01230" w:rsidRPr="00F0335B" w:rsidRDefault="00D01230" w:rsidP="00D01230">
      <w:pPr>
        <w:rPr>
          <w:rFonts w:ascii="Times New Roman" w:hAnsi="Times New Roman" w:cs="Times New Roman"/>
          <w:sz w:val="24"/>
          <w:szCs w:val="24"/>
        </w:rPr>
      </w:pPr>
      <w:r w:rsidRPr="00135CB8">
        <w:rPr>
          <w:rFonts w:ascii="Times New Roman" w:hAnsi="Times New Roman" w:cs="Times New Roman"/>
          <w:b/>
          <w:sz w:val="24"/>
          <w:szCs w:val="24"/>
        </w:rPr>
        <w:t>Background</w:t>
      </w:r>
      <w:r w:rsidRPr="00F0335B">
        <w:rPr>
          <w:rFonts w:ascii="Times New Roman" w:hAnsi="Times New Roman" w:cs="Times New Roman"/>
          <w:sz w:val="24"/>
          <w:szCs w:val="24"/>
        </w:rPr>
        <w:t>: New Mexico is a rural state and access to pediatric specific care can require travel over long distances. The providers</w:t>
      </w:r>
      <w:r>
        <w:rPr>
          <w:rFonts w:ascii="Times New Roman" w:hAnsi="Times New Roman" w:cs="Times New Roman"/>
          <w:sz w:val="24"/>
          <w:szCs w:val="24"/>
        </w:rPr>
        <w:t xml:space="preserve"> in rural areas </w:t>
      </w:r>
      <w:r w:rsidRPr="00F0335B">
        <w:rPr>
          <w:rFonts w:ascii="Times New Roman" w:hAnsi="Times New Roman" w:cs="Times New Roman"/>
          <w:sz w:val="24"/>
          <w:szCs w:val="24"/>
        </w:rPr>
        <w:t>do not utilize their pediatric skills and knowledge often and can lack confidence in the decisions needed to provide care.</w:t>
      </w:r>
    </w:p>
    <w:p w:rsidR="00D01230" w:rsidRPr="00F0335B" w:rsidRDefault="00D01230" w:rsidP="00D01230">
      <w:pPr>
        <w:rPr>
          <w:rFonts w:ascii="Times New Roman" w:hAnsi="Times New Roman" w:cs="Times New Roman"/>
          <w:sz w:val="24"/>
          <w:szCs w:val="24"/>
        </w:rPr>
      </w:pPr>
      <w:r w:rsidRPr="00714A31">
        <w:rPr>
          <w:rFonts w:ascii="Times New Roman" w:hAnsi="Times New Roman" w:cs="Times New Roman"/>
          <w:b/>
          <w:sz w:val="24"/>
          <w:szCs w:val="24"/>
        </w:rPr>
        <w:t>Method</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CRVPedED</w:t>
      </w:r>
      <w:proofErr w:type="spellEnd"/>
      <w:r>
        <w:rPr>
          <w:rFonts w:ascii="Times New Roman" w:hAnsi="Times New Roman" w:cs="Times New Roman"/>
          <w:sz w:val="24"/>
          <w:szCs w:val="24"/>
        </w:rPr>
        <w:t xml:space="preserve"> Telehealth Network was developed </w:t>
      </w:r>
      <w:proofErr w:type="gramStart"/>
      <w:r>
        <w:rPr>
          <w:rFonts w:ascii="Times New Roman" w:hAnsi="Times New Roman" w:cs="Times New Roman"/>
          <w:sz w:val="24"/>
          <w:szCs w:val="24"/>
        </w:rPr>
        <w:t>to  provide</w:t>
      </w:r>
      <w:proofErr w:type="gramEnd"/>
      <w:r>
        <w:rPr>
          <w:rFonts w:ascii="Times New Roman" w:hAnsi="Times New Roman" w:cs="Times New Roman"/>
          <w:sz w:val="24"/>
          <w:szCs w:val="24"/>
        </w:rPr>
        <w:t xml:space="preserve"> clinical support and education to rural emergency providers in the care of the acutely ill or injured pediatric patient.</w:t>
      </w:r>
      <w:r w:rsidR="00193AF7">
        <w:rPr>
          <w:rFonts w:ascii="Times New Roman" w:hAnsi="Times New Roman" w:cs="Times New Roman"/>
          <w:sz w:val="24"/>
          <w:szCs w:val="24"/>
        </w:rPr>
        <w:t xml:space="preserve"> The network is utilized </w:t>
      </w:r>
      <w:r>
        <w:rPr>
          <w:rFonts w:ascii="Times New Roman" w:hAnsi="Times New Roman" w:cs="Times New Roman"/>
          <w:sz w:val="24"/>
          <w:szCs w:val="24"/>
        </w:rPr>
        <w:t>to increase knowledge and confidence in pediatric specific care</w:t>
      </w:r>
      <w:r w:rsidR="00193AF7">
        <w:rPr>
          <w:rFonts w:ascii="Times New Roman" w:hAnsi="Times New Roman" w:cs="Times New Roman"/>
          <w:sz w:val="24"/>
          <w:szCs w:val="24"/>
        </w:rPr>
        <w:t>. E</w:t>
      </w:r>
      <w:r>
        <w:rPr>
          <w:rFonts w:ascii="Times New Roman" w:hAnsi="Times New Roman" w:cs="Times New Roman"/>
          <w:sz w:val="24"/>
          <w:szCs w:val="24"/>
        </w:rPr>
        <w:t>ducation is offered via the telehealth network with structured, scheduled presentations and by attending originating site staff meetings virtually.  Pre and post tests and confidence surveys are administered to evaluate knowledge acquisition and change in provider confidence level in caring for pediatric patients.</w:t>
      </w:r>
      <w:r w:rsidR="00193AF7" w:rsidRPr="00193AF7">
        <w:rPr>
          <w:rFonts w:ascii="Times New Roman" w:hAnsi="Times New Roman" w:cs="Times New Roman"/>
          <w:sz w:val="24"/>
          <w:szCs w:val="24"/>
        </w:rPr>
        <w:t xml:space="preserve"> </w:t>
      </w:r>
      <w:r w:rsidR="00193AF7">
        <w:rPr>
          <w:rFonts w:ascii="Times New Roman" w:hAnsi="Times New Roman" w:cs="Times New Roman"/>
          <w:sz w:val="24"/>
          <w:szCs w:val="24"/>
        </w:rPr>
        <w:t>Additionally,</w:t>
      </w:r>
      <w:r w:rsidR="00193AF7">
        <w:rPr>
          <w:rFonts w:ascii="Times New Roman" w:hAnsi="Times New Roman" w:cs="Times New Roman"/>
          <w:sz w:val="24"/>
          <w:szCs w:val="24"/>
        </w:rPr>
        <w:t xml:space="preserve"> v</w:t>
      </w:r>
      <w:r w:rsidR="00193AF7">
        <w:rPr>
          <w:rFonts w:ascii="Times New Roman" w:hAnsi="Times New Roman" w:cs="Times New Roman"/>
          <w:sz w:val="24"/>
          <w:szCs w:val="24"/>
        </w:rPr>
        <w:t xml:space="preserve">ia the telehealth network, synchronous clinical support is offered on a case-by-case basis with peer discussion, and patient examination and family interaction </w:t>
      </w:r>
      <w:proofErr w:type="gramStart"/>
      <w:r w:rsidR="00193AF7">
        <w:rPr>
          <w:rFonts w:ascii="Times New Roman" w:hAnsi="Times New Roman" w:cs="Times New Roman"/>
          <w:sz w:val="24"/>
          <w:szCs w:val="24"/>
        </w:rPr>
        <w:t>Ongoing</w:t>
      </w:r>
      <w:proofErr w:type="gramEnd"/>
      <w:r w:rsidR="00193AF7">
        <w:rPr>
          <w:rFonts w:ascii="Times New Roman" w:hAnsi="Times New Roman" w:cs="Times New Roman"/>
          <w:sz w:val="24"/>
          <w:szCs w:val="24"/>
        </w:rPr>
        <w:t xml:space="preserve"> co-management of patients is also offered.</w:t>
      </w:r>
    </w:p>
    <w:p w:rsidR="00D01230" w:rsidRDefault="00D01230" w:rsidP="00D01230">
      <w:pPr>
        <w:rPr>
          <w:rFonts w:ascii="Times New Roman" w:hAnsi="Times New Roman" w:cs="Times New Roman"/>
          <w:sz w:val="24"/>
          <w:szCs w:val="24"/>
        </w:rPr>
      </w:pPr>
      <w:r w:rsidRPr="00714A31">
        <w:rPr>
          <w:rFonts w:ascii="Times New Roman" w:hAnsi="Times New Roman" w:cs="Times New Roman"/>
          <w:b/>
          <w:sz w:val="24"/>
          <w:szCs w:val="24"/>
        </w:rPr>
        <w:t>Results</w:t>
      </w:r>
      <w:r w:rsidR="00193AF7">
        <w:rPr>
          <w:rFonts w:ascii="Times New Roman" w:hAnsi="Times New Roman" w:cs="Times New Roman"/>
          <w:sz w:val="24"/>
          <w:szCs w:val="24"/>
        </w:rPr>
        <w:t>: Thus far, w</w:t>
      </w:r>
      <w:r>
        <w:rPr>
          <w:rFonts w:ascii="Times New Roman" w:hAnsi="Times New Roman" w:cs="Times New Roman"/>
          <w:sz w:val="24"/>
          <w:szCs w:val="24"/>
        </w:rPr>
        <w:t xml:space="preserve">e have conducted greater than 60 education interactions over the network. The improvement in confidence of healthcare providers is demonstrated by the comparison of pre and post survey following education opportunity. </w:t>
      </w:r>
      <w:r w:rsidR="00193AF7">
        <w:rPr>
          <w:rFonts w:ascii="Times New Roman" w:hAnsi="Times New Roman" w:cs="Times New Roman"/>
          <w:sz w:val="24"/>
          <w:szCs w:val="24"/>
        </w:rPr>
        <w:t xml:space="preserve">With increased confidence and support </w:t>
      </w:r>
      <w:r w:rsidR="00193AF7">
        <w:rPr>
          <w:rFonts w:ascii="Times New Roman" w:hAnsi="Times New Roman" w:cs="Times New Roman"/>
          <w:sz w:val="24"/>
          <w:szCs w:val="24"/>
        </w:rPr>
        <w:t>33 clinical consults have been completed avoiding 27 patient transfers. This resulted in 9000 patient miles and $1.1M health care dollars saved</w:t>
      </w:r>
      <w:bookmarkStart w:id="0" w:name="_GoBack"/>
      <w:bookmarkEnd w:id="0"/>
    </w:p>
    <w:p w:rsidR="00D01230" w:rsidRDefault="00D01230" w:rsidP="00D01230">
      <w:pPr>
        <w:rPr>
          <w:rFonts w:ascii="Times New Roman" w:hAnsi="Times New Roman" w:cs="Times New Roman"/>
          <w:sz w:val="24"/>
          <w:szCs w:val="24"/>
        </w:rPr>
      </w:pPr>
      <w:r w:rsidRPr="00714A31">
        <w:rPr>
          <w:rFonts w:ascii="Times New Roman" w:hAnsi="Times New Roman" w:cs="Times New Roman"/>
          <w:b/>
          <w:sz w:val="24"/>
          <w:szCs w:val="24"/>
        </w:rPr>
        <w:t>Conclusion</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CRVPedED</w:t>
      </w:r>
      <w:proofErr w:type="spellEnd"/>
      <w:r>
        <w:rPr>
          <w:rFonts w:ascii="Times New Roman" w:hAnsi="Times New Roman" w:cs="Times New Roman"/>
          <w:sz w:val="24"/>
          <w:szCs w:val="24"/>
        </w:rPr>
        <w:t xml:space="preserve"> telehealth </w:t>
      </w:r>
      <w:proofErr w:type="gramStart"/>
      <w:r>
        <w:rPr>
          <w:rFonts w:ascii="Times New Roman" w:hAnsi="Times New Roman" w:cs="Times New Roman"/>
          <w:sz w:val="24"/>
          <w:szCs w:val="24"/>
        </w:rPr>
        <w:t>network  has</w:t>
      </w:r>
      <w:proofErr w:type="gramEnd"/>
      <w:r>
        <w:rPr>
          <w:rFonts w:ascii="Times New Roman" w:hAnsi="Times New Roman" w:cs="Times New Roman"/>
          <w:sz w:val="24"/>
          <w:szCs w:val="24"/>
        </w:rPr>
        <w:t xml:space="preserve"> demonstrated health care cost savings  and increased confidence of providers’ knowledge and skills.</w:t>
      </w:r>
    </w:p>
    <w:p w:rsidR="00D01230" w:rsidRPr="00F0335B" w:rsidRDefault="00D01230" w:rsidP="00D01230">
      <w:pPr>
        <w:rPr>
          <w:rFonts w:ascii="Times New Roman" w:hAnsi="Times New Roman" w:cs="Times New Roman"/>
          <w:sz w:val="24"/>
          <w:szCs w:val="24"/>
        </w:rPr>
      </w:pPr>
      <w:r w:rsidRPr="00714A31">
        <w:rPr>
          <w:rFonts w:ascii="Times New Roman" w:hAnsi="Times New Roman" w:cs="Times New Roman"/>
          <w:b/>
          <w:sz w:val="24"/>
          <w:szCs w:val="24"/>
        </w:rPr>
        <w:t>Author</w:t>
      </w:r>
      <w:r>
        <w:rPr>
          <w:rFonts w:ascii="Times New Roman" w:hAnsi="Times New Roman" w:cs="Times New Roman"/>
          <w:sz w:val="24"/>
          <w:szCs w:val="24"/>
        </w:rPr>
        <w:t xml:space="preserve">: S. Daykin, MSN, RN, University of New Mexico, Albuquerque, New Mexico, USA. </w:t>
      </w:r>
      <w:proofErr w:type="gramStart"/>
      <w:r>
        <w:rPr>
          <w:rFonts w:ascii="Times New Roman" w:hAnsi="Times New Roman" w:cs="Times New Roman"/>
          <w:sz w:val="24"/>
          <w:szCs w:val="24"/>
        </w:rPr>
        <w:t>Childready Telehealth Program.</w:t>
      </w:r>
      <w:proofErr w:type="gramEnd"/>
    </w:p>
    <w:p w:rsidR="00D063CA" w:rsidRDefault="00D063CA"/>
    <w:sectPr w:rsidR="00D06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230"/>
    <w:rsid w:val="00193AF7"/>
    <w:rsid w:val="0057450D"/>
    <w:rsid w:val="00BF6562"/>
    <w:rsid w:val="00D01230"/>
    <w:rsid w:val="00D06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2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DAYKIN</dc:creator>
  <cp:lastModifiedBy>SARA DAYKIN</cp:lastModifiedBy>
  <cp:revision>2</cp:revision>
  <dcterms:created xsi:type="dcterms:W3CDTF">2017-10-12T15:34:00Z</dcterms:created>
  <dcterms:modified xsi:type="dcterms:W3CDTF">2017-10-12T15:34:00Z</dcterms:modified>
</cp:coreProperties>
</file>