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0681" w:rsidRPr="005476FB" w:rsidRDefault="0046757C" w:rsidP="000A0681">
      <w:pPr>
        <w:bidi w:val="0"/>
        <w:spacing w:line="360" w:lineRule="auto"/>
        <w:jc w:val="center"/>
        <w:rPr>
          <w:rFonts w:ascii="Times New Roman" w:hAnsi="Times New Roman" w:cs="Times New Roman"/>
          <w:b/>
          <w:bCs/>
          <w:sz w:val="24"/>
          <w:szCs w:val="24"/>
        </w:rPr>
      </w:pPr>
      <w:r w:rsidRPr="0046757C">
        <w:rPr>
          <w:rFonts w:ascii="Times New Roman" w:hAnsi="Times New Roman" w:cs="Times New Roman"/>
          <w:b/>
          <w:bCs/>
          <w:sz w:val="24"/>
          <w:szCs w:val="24"/>
        </w:rPr>
        <w:t>The image of nursing as perceived by nurses</w:t>
      </w:r>
      <w:r w:rsidR="000A0681" w:rsidRPr="005476FB">
        <w:rPr>
          <w:rFonts w:ascii="Times New Roman" w:hAnsi="Times New Roman" w:cs="Times New Roman"/>
          <w:b/>
          <w:bCs/>
          <w:sz w:val="24"/>
          <w:szCs w:val="24"/>
        </w:rPr>
        <w:t xml:space="preserve"> and its re</w:t>
      </w:r>
      <w:r w:rsidR="000A0681">
        <w:rPr>
          <w:rFonts w:ascii="Times New Roman" w:hAnsi="Times New Roman" w:cs="Times New Roman"/>
          <w:b/>
          <w:bCs/>
          <w:sz w:val="24"/>
          <w:szCs w:val="24"/>
        </w:rPr>
        <w:t>lationship with quality of care</w:t>
      </w:r>
      <w:r w:rsidR="000A0681" w:rsidRPr="005476FB">
        <w:rPr>
          <w:rFonts w:ascii="Times New Roman" w:hAnsi="Times New Roman" w:cs="Times New Roman"/>
          <w:b/>
          <w:bCs/>
          <w:sz w:val="24"/>
          <w:szCs w:val="24"/>
        </w:rPr>
        <w:t xml:space="preserve"> </w:t>
      </w:r>
    </w:p>
    <w:p w:rsidR="000A0681" w:rsidRPr="005476FB" w:rsidRDefault="000A0681" w:rsidP="000A0681">
      <w:pPr>
        <w:bidi w:val="0"/>
        <w:spacing w:line="360" w:lineRule="auto"/>
        <w:rPr>
          <w:rFonts w:ascii="Times New Roman" w:hAnsi="Times New Roman" w:cs="Times New Roman"/>
          <w:b/>
          <w:bCs/>
          <w:sz w:val="24"/>
          <w:szCs w:val="24"/>
        </w:rPr>
      </w:pPr>
      <w:r>
        <w:rPr>
          <w:rFonts w:ascii="Times New Roman" w:hAnsi="Times New Roman" w:cs="Times New Roman"/>
          <w:b/>
          <w:bCs/>
          <w:sz w:val="24"/>
          <w:szCs w:val="24"/>
        </w:rPr>
        <w:t>Abstract</w:t>
      </w:r>
    </w:p>
    <w:p w:rsidR="000A0681" w:rsidRDefault="000A0681" w:rsidP="000A0681">
      <w:pPr>
        <w:bidi w:val="0"/>
        <w:spacing w:line="480" w:lineRule="auto"/>
        <w:rPr>
          <w:rFonts w:ascii="Times New Roman" w:hAnsi="Times New Roman" w:cs="Times New Roman"/>
          <w:b/>
          <w:bCs/>
          <w:sz w:val="24"/>
          <w:szCs w:val="24"/>
        </w:rPr>
      </w:pPr>
      <w:bookmarkStart w:id="0" w:name="_Hlk75594292"/>
      <w:r w:rsidRPr="00E461AE">
        <w:rPr>
          <w:rFonts w:ascii="Times New Roman" w:hAnsi="Times New Roman" w:cs="Times New Roman"/>
          <w:b/>
          <w:bCs/>
          <w:sz w:val="24"/>
          <w:szCs w:val="24"/>
        </w:rPr>
        <w:t>Aim:</w:t>
      </w:r>
      <w:r>
        <w:rPr>
          <w:rFonts w:ascii="Times New Roman" w:hAnsi="Times New Roman" w:cs="Times New Roman"/>
          <w:sz w:val="24"/>
          <w:szCs w:val="24"/>
        </w:rPr>
        <w:t xml:space="preserve"> To</w:t>
      </w:r>
      <w:r w:rsidRPr="005476FB">
        <w:rPr>
          <w:rFonts w:ascii="Times New Roman" w:hAnsi="Times New Roman" w:cs="Times New Roman"/>
          <w:sz w:val="24"/>
          <w:szCs w:val="24"/>
        </w:rPr>
        <w:t xml:space="preserve"> examine whether there is a relationship between the self-image of nursing and the nurses' quality of care. </w:t>
      </w:r>
      <w:bookmarkEnd w:id="0"/>
    </w:p>
    <w:p w:rsidR="000A0681" w:rsidRDefault="000A0681" w:rsidP="000A0681">
      <w:pPr>
        <w:bidi w:val="0"/>
        <w:spacing w:line="480" w:lineRule="auto"/>
        <w:rPr>
          <w:rFonts w:ascii="Times New Roman" w:hAnsi="Times New Roman" w:cs="Times New Roman"/>
          <w:sz w:val="24"/>
          <w:szCs w:val="24"/>
        </w:rPr>
      </w:pPr>
      <w:r w:rsidRPr="00E461AE">
        <w:rPr>
          <w:rFonts w:ascii="Times New Roman" w:hAnsi="Times New Roman" w:cs="Times New Roman"/>
          <w:b/>
          <w:bCs/>
          <w:sz w:val="24"/>
          <w:szCs w:val="24"/>
        </w:rPr>
        <w:t>Background:</w:t>
      </w:r>
      <w:r>
        <w:rPr>
          <w:rFonts w:ascii="Times New Roman" w:hAnsi="Times New Roman" w:cs="Times New Roman"/>
          <w:sz w:val="24"/>
          <w:szCs w:val="24"/>
        </w:rPr>
        <w:t xml:space="preserve"> </w:t>
      </w:r>
      <w:r w:rsidRPr="005476FB">
        <w:rPr>
          <w:rFonts w:ascii="Times New Roman" w:hAnsi="Times New Roman" w:cs="Times New Roman"/>
          <w:sz w:val="24"/>
          <w:szCs w:val="24"/>
        </w:rPr>
        <w:t>Good quality of care is related to high recovery rates, fewer mistakes, a</w:t>
      </w:r>
      <w:r>
        <w:rPr>
          <w:rFonts w:ascii="Times New Roman" w:hAnsi="Times New Roman" w:cs="Times New Roman"/>
          <w:sz w:val="24"/>
          <w:szCs w:val="24"/>
        </w:rPr>
        <w:t>nd better outcomes in general. T</w:t>
      </w:r>
      <w:r w:rsidRPr="004A630B">
        <w:rPr>
          <w:rFonts w:ascii="Times New Roman" w:hAnsi="Times New Roman" w:cs="Times New Roman"/>
          <w:sz w:val="24"/>
          <w:szCs w:val="24"/>
        </w:rPr>
        <w:t xml:space="preserve">he perception of the nursing profession </w:t>
      </w:r>
      <w:r>
        <w:rPr>
          <w:rFonts w:ascii="Times New Roman" w:hAnsi="Times New Roman" w:cs="Times New Roman"/>
          <w:sz w:val="24"/>
          <w:szCs w:val="24"/>
        </w:rPr>
        <w:t xml:space="preserve">among nurses </w:t>
      </w:r>
      <w:r w:rsidRPr="004A630B">
        <w:rPr>
          <w:rFonts w:ascii="Times New Roman" w:hAnsi="Times New Roman" w:cs="Times New Roman"/>
          <w:sz w:val="24"/>
          <w:szCs w:val="24"/>
        </w:rPr>
        <w:t xml:space="preserve">has many </w:t>
      </w:r>
      <w:r>
        <w:rPr>
          <w:rFonts w:ascii="Times New Roman" w:hAnsi="Times New Roman" w:cs="Times New Roman"/>
          <w:sz w:val="24"/>
          <w:szCs w:val="24"/>
        </w:rPr>
        <w:t>s</w:t>
      </w:r>
      <w:r w:rsidRPr="00932089">
        <w:rPr>
          <w:rFonts w:ascii="Times New Roman" w:hAnsi="Times New Roman" w:cs="Times New Roman"/>
          <w:sz w:val="24"/>
          <w:szCs w:val="24"/>
        </w:rPr>
        <w:t>oci</w:t>
      </w:r>
      <w:r>
        <w:rPr>
          <w:rFonts w:ascii="Times New Roman" w:hAnsi="Times New Roman" w:cs="Times New Roman"/>
          <w:sz w:val="24"/>
          <w:szCs w:val="24"/>
        </w:rPr>
        <w:t>al and professional implications</w:t>
      </w:r>
      <w:r w:rsidRPr="00351C2D">
        <w:t xml:space="preserve"> </w:t>
      </w:r>
      <w:r>
        <w:rPr>
          <w:rFonts w:ascii="Times New Roman" w:hAnsi="Times New Roman" w:cs="Times New Roman"/>
          <w:sz w:val="24"/>
          <w:szCs w:val="24"/>
        </w:rPr>
        <w:t>a</w:t>
      </w:r>
      <w:r w:rsidRPr="00351C2D">
        <w:rPr>
          <w:rFonts w:ascii="Times New Roman" w:hAnsi="Times New Roman" w:cs="Times New Roman"/>
          <w:sz w:val="24"/>
          <w:szCs w:val="24"/>
        </w:rPr>
        <w:t>nd it is important to understand the implications regarding the</w:t>
      </w:r>
      <w:r>
        <w:rPr>
          <w:rFonts w:ascii="Times New Roman" w:hAnsi="Times New Roman" w:cs="Times New Roman"/>
          <w:sz w:val="24"/>
          <w:szCs w:val="24"/>
        </w:rPr>
        <w:t>ir</w:t>
      </w:r>
      <w:r w:rsidRPr="00351C2D">
        <w:rPr>
          <w:rFonts w:ascii="Times New Roman" w:hAnsi="Times New Roman" w:cs="Times New Roman"/>
          <w:sz w:val="24"/>
          <w:szCs w:val="24"/>
        </w:rPr>
        <w:t xml:space="preserve"> quality of care</w:t>
      </w:r>
      <w:r>
        <w:rPr>
          <w:rFonts w:ascii="Times New Roman" w:hAnsi="Times New Roman" w:cs="Times New Roman"/>
          <w:sz w:val="24"/>
          <w:szCs w:val="24"/>
        </w:rPr>
        <w:t>.</w:t>
      </w:r>
    </w:p>
    <w:p w:rsidR="000A0681" w:rsidRPr="00EF7E3E" w:rsidRDefault="000A0681" w:rsidP="000A0681">
      <w:pPr>
        <w:bidi w:val="0"/>
        <w:spacing w:line="480" w:lineRule="auto"/>
        <w:rPr>
          <w:rFonts w:ascii="Times New Roman" w:hAnsi="Times New Roman" w:cs="Times New Roman"/>
          <w:sz w:val="24"/>
          <w:szCs w:val="24"/>
        </w:rPr>
      </w:pPr>
      <w:r w:rsidRPr="00E461AE">
        <w:rPr>
          <w:rFonts w:ascii="Times New Roman" w:hAnsi="Times New Roman" w:cs="Times New Roman"/>
          <w:b/>
          <w:bCs/>
          <w:sz w:val="24"/>
          <w:szCs w:val="24"/>
        </w:rPr>
        <w:t>Methods:</w:t>
      </w:r>
      <w:r>
        <w:rPr>
          <w:rFonts w:ascii="Times New Roman" w:hAnsi="Times New Roman" w:cs="Times New Roman"/>
          <w:sz w:val="24"/>
          <w:szCs w:val="24"/>
        </w:rPr>
        <w:t xml:space="preserve"> A</w:t>
      </w:r>
      <w:r w:rsidRPr="00EF7E3E">
        <w:rPr>
          <w:rFonts w:ascii="Times New Roman" w:hAnsi="Times New Roman" w:cs="Times New Roman"/>
          <w:sz w:val="24"/>
          <w:szCs w:val="24"/>
        </w:rPr>
        <w:t xml:space="preserve"> quantitative, correlative study </w:t>
      </w:r>
      <w:r>
        <w:rPr>
          <w:rFonts w:ascii="Times New Roman" w:hAnsi="Times New Roman" w:cs="Times New Roman"/>
          <w:sz w:val="24"/>
          <w:szCs w:val="24"/>
        </w:rPr>
        <w:t xml:space="preserve">applied </w:t>
      </w:r>
      <w:r w:rsidRPr="00EF7E3E">
        <w:rPr>
          <w:rFonts w:ascii="Times New Roman" w:hAnsi="Times New Roman" w:cs="Times New Roman"/>
          <w:sz w:val="24"/>
          <w:szCs w:val="24"/>
        </w:rPr>
        <w:t xml:space="preserve">among </w:t>
      </w:r>
      <w:r>
        <w:rPr>
          <w:rFonts w:ascii="Times New Roman" w:hAnsi="Times New Roman" w:cs="Times New Roman"/>
          <w:sz w:val="24"/>
          <w:szCs w:val="24"/>
        </w:rPr>
        <w:t xml:space="preserve">nursing teams </w:t>
      </w:r>
      <w:r w:rsidRPr="00EF7E3E">
        <w:rPr>
          <w:rFonts w:ascii="Times New Roman" w:hAnsi="Times New Roman" w:cs="Times New Roman"/>
          <w:sz w:val="24"/>
          <w:szCs w:val="24"/>
        </w:rPr>
        <w:t xml:space="preserve">employed in various inpatient wards. </w:t>
      </w:r>
      <w:r w:rsidRPr="005476FB">
        <w:rPr>
          <w:rFonts w:ascii="Times New Roman" w:hAnsi="Times New Roman" w:cs="Times New Roman"/>
          <w:sz w:val="24"/>
          <w:szCs w:val="24"/>
        </w:rPr>
        <w:t xml:space="preserve">An online questionnaire was distributed </w:t>
      </w:r>
      <w:r>
        <w:rPr>
          <w:rFonts w:ascii="Times New Roman" w:hAnsi="Times New Roman" w:cs="Times New Roman"/>
          <w:sz w:val="24"/>
          <w:szCs w:val="24"/>
        </w:rPr>
        <w:t xml:space="preserve">and included (1) </w:t>
      </w:r>
      <w:r w:rsidRPr="00EF7E3E">
        <w:rPr>
          <w:rFonts w:ascii="Times New Roman" w:hAnsi="Times New Roman" w:cs="Times New Roman"/>
          <w:sz w:val="24"/>
          <w:szCs w:val="24"/>
        </w:rPr>
        <w:t xml:space="preserve">Sociodemographic details; </w:t>
      </w:r>
      <w:r>
        <w:rPr>
          <w:rFonts w:ascii="Times New Roman" w:hAnsi="Times New Roman" w:cs="Times New Roman"/>
          <w:sz w:val="24"/>
          <w:szCs w:val="24"/>
        </w:rPr>
        <w:t>(</w:t>
      </w:r>
      <w:r w:rsidRPr="00EF7E3E">
        <w:rPr>
          <w:rFonts w:ascii="Times New Roman" w:hAnsi="Times New Roman" w:cs="Times New Roman"/>
          <w:sz w:val="24"/>
          <w:szCs w:val="24"/>
        </w:rPr>
        <w:t>2</w:t>
      </w:r>
      <w:r>
        <w:rPr>
          <w:rFonts w:ascii="Times New Roman" w:hAnsi="Times New Roman" w:cs="Times New Roman"/>
          <w:sz w:val="24"/>
          <w:szCs w:val="24"/>
        </w:rPr>
        <w:t>)</w:t>
      </w:r>
      <w:r w:rsidRPr="00EF7E3E">
        <w:rPr>
          <w:rFonts w:ascii="Times New Roman" w:hAnsi="Times New Roman" w:cs="Times New Roman"/>
          <w:sz w:val="24"/>
          <w:szCs w:val="24"/>
        </w:rPr>
        <w:t xml:space="preserve"> Image of the nursing profession; and </w:t>
      </w:r>
      <w:r>
        <w:rPr>
          <w:rFonts w:ascii="Times New Roman" w:hAnsi="Times New Roman" w:cs="Times New Roman"/>
          <w:sz w:val="24"/>
          <w:szCs w:val="24"/>
        </w:rPr>
        <w:t>(3)</w:t>
      </w:r>
      <w:r w:rsidRPr="00EF7E3E">
        <w:rPr>
          <w:rFonts w:ascii="Times New Roman" w:hAnsi="Times New Roman" w:cs="Times New Roman"/>
          <w:sz w:val="24"/>
          <w:szCs w:val="24"/>
        </w:rPr>
        <w:t xml:space="preserve"> Patient satisfaction with nursing care quality.</w:t>
      </w:r>
    </w:p>
    <w:p w:rsidR="000A0681" w:rsidRDefault="000A0681" w:rsidP="000A0681">
      <w:pPr>
        <w:bidi w:val="0"/>
        <w:spacing w:line="480" w:lineRule="auto"/>
        <w:rPr>
          <w:rFonts w:ascii="Times New Roman" w:hAnsi="Times New Roman" w:cs="Times New Roman"/>
          <w:sz w:val="24"/>
          <w:szCs w:val="24"/>
        </w:rPr>
      </w:pPr>
      <w:r w:rsidRPr="00F43EDA">
        <w:rPr>
          <w:rFonts w:ascii="Times New Roman" w:hAnsi="Times New Roman" w:cs="Times New Roman"/>
          <w:b/>
          <w:bCs/>
          <w:sz w:val="24"/>
          <w:szCs w:val="24"/>
        </w:rPr>
        <w:t>Results:</w:t>
      </w:r>
      <w:r>
        <w:rPr>
          <w:rFonts w:ascii="Times New Roman" w:hAnsi="Times New Roman" w:cs="Times New Roman"/>
          <w:sz w:val="24"/>
          <w:szCs w:val="24"/>
        </w:rPr>
        <w:t xml:space="preserve"> </w:t>
      </w:r>
      <w:r w:rsidRPr="005476FB">
        <w:rPr>
          <w:rFonts w:ascii="Times New Roman" w:hAnsi="Times New Roman" w:cs="Times New Roman"/>
          <w:sz w:val="24"/>
          <w:szCs w:val="24"/>
        </w:rPr>
        <w:t xml:space="preserve">The results show a significant positive relationship between the perception of the nursing image among nurses and their perceptions of the quality of care they provide. No gender differences were found between male and female nurses. </w:t>
      </w:r>
    </w:p>
    <w:p w:rsidR="000A0681" w:rsidRPr="00235D2B" w:rsidRDefault="000A0681" w:rsidP="000A0681">
      <w:pPr>
        <w:bidi w:val="0"/>
        <w:spacing w:line="480" w:lineRule="auto"/>
        <w:rPr>
          <w:rFonts w:ascii="Times New Roman" w:hAnsi="Times New Roman" w:cs="Times New Roman"/>
          <w:sz w:val="24"/>
          <w:szCs w:val="24"/>
        </w:rPr>
      </w:pPr>
      <w:r w:rsidRPr="00F43EDA">
        <w:rPr>
          <w:rFonts w:ascii="Times New Roman" w:hAnsi="Times New Roman" w:cs="Times New Roman"/>
          <w:b/>
          <w:bCs/>
          <w:sz w:val="24"/>
          <w:szCs w:val="24"/>
        </w:rPr>
        <w:t>Conclusion:</w:t>
      </w:r>
      <w:r w:rsidRPr="00235D2B">
        <w:t xml:space="preserve"> </w:t>
      </w:r>
      <w:r w:rsidRPr="00235D2B">
        <w:rPr>
          <w:rFonts w:ascii="Times New Roman" w:hAnsi="Times New Roman" w:cs="Times New Roman"/>
          <w:sz w:val="24"/>
          <w:szCs w:val="24"/>
        </w:rPr>
        <w:t xml:space="preserve">The image of nursing and its perception among nursing </w:t>
      </w:r>
      <w:r>
        <w:rPr>
          <w:rFonts w:ascii="Times New Roman" w:hAnsi="Times New Roman" w:cs="Times New Roman"/>
          <w:sz w:val="24"/>
          <w:szCs w:val="24"/>
        </w:rPr>
        <w:t xml:space="preserve">teams </w:t>
      </w:r>
      <w:r w:rsidRPr="00235D2B">
        <w:rPr>
          <w:rFonts w:ascii="Times New Roman" w:hAnsi="Times New Roman" w:cs="Times New Roman"/>
          <w:sz w:val="24"/>
          <w:szCs w:val="24"/>
        </w:rPr>
        <w:t>has implications for the quality of care provided to patients.</w:t>
      </w:r>
      <w:r>
        <w:rPr>
          <w:rFonts w:ascii="Times New Roman" w:hAnsi="Times New Roman" w:cs="Times New Roman"/>
          <w:sz w:val="24"/>
          <w:szCs w:val="24"/>
        </w:rPr>
        <w:t xml:space="preserve"> </w:t>
      </w:r>
    </w:p>
    <w:p w:rsidR="000A0681" w:rsidRDefault="000A0681" w:rsidP="000A0681">
      <w:pPr>
        <w:bidi w:val="0"/>
        <w:spacing w:line="480" w:lineRule="auto"/>
        <w:rPr>
          <w:rFonts w:ascii="Times New Roman" w:hAnsi="Times New Roman" w:cs="Times New Roman"/>
          <w:sz w:val="24"/>
          <w:szCs w:val="24"/>
        </w:rPr>
      </w:pPr>
      <w:r w:rsidRPr="00BC045A">
        <w:rPr>
          <w:rFonts w:asciiTheme="majorBidi" w:hAnsiTheme="majorBidi" w:cstheme="majorBidi"/>
          <w:b/>
          <w:bCs/>
          <w:sz w:val="24"/>
          <w:szCs w:val="24"/>
        </w:rPr>
        <w:t>Implications for Nursing Management:</w:t>
      </w:r>
      <w:r w:rsidRPr="00B95E86">
        <w:rPr>
          <w:rFonts w:ascii="Times New Roman" w:hAnsi="Times New Roman" w:cs="Times New Roman"/>
          <w:sz w:val="24"/>
          <w:szCs w:val="24"/>
        </w:rPr>
        <w:t xml:space="preserve"> </w:t>
      </w:r>
      <w:r w:rsidRPr="00DC1BFF">
        <w:rPr>
          <w:rFonts w:ascii="Times New Roman" w:hAnsi="Times New Roman" w:cs="Times New Roman"/>
          <w:sz w:val="24"/>
          <w:szCs w:val="24"/>
        </w:rPr>
        <w:t>Health policy maker</w:t>
      </w:r>
      <w:r>
        <w:rPr>
          <w:rFonts w:ascii="Times New Roman" w:hAnsi="Times New Roman" w:cs="Times New Roman"/>
          <w:sz w:val="24"/>
          <w:szCs w:val="24"/>
        </w:rPr>
        <w:t>s should build</w:t>
      </w:r>
      <w:r>
        <w:rPr>
          <w:rFonts w:ascii="Times New Roman" w:hAnsi="Times New Roman" w:cs="Times New Roman" w:hint="cs"/>
          <w:sz w:val="24"/>
          <w:szCs w:val="24"/>
          <w:rtl/>
        </w:rPr>
        <w:t xml:space="preserve"> </w:t>
      </w:r>
      <w:r w:rsidRPr="00E42161">
        <w:rPr>
          <w:rFonts w:ascii="Times New Roman" w:hAnsi="Times New Roman" w:cs="Times New Roman"/>
          <w:sz w:val="24"/>
          <w:szCs w:val="24"/>
        </w:rPr>
        <w:t>national programs that will improve the image of nursing among nursing teams</w:t>
      </w:r>
      <w:r>
        <w:rPr>
          <w:rFonts w:ascii="Times New Roman" w:hAnsi="Times New Roman" w:cs="Times New Roman"/>
          <w:sz w:val="24"/>
          <w:szCs w:val="24"/>
        </w:rPr>
        <w:t>,</w:t>
      </w:r>
      <w:r w:rsidRPr="00E42161">
        <w:rPr>
          <w:rFonts w:ascii="Times New Roman" w:hAnsi="Times New Roman" w:cs="Times New Roman"/>
          <w:sz w:val="24"/>
          <w:szCs w:val="24"/>
        </w:rPr>
        <w:t xml:space="preserve"> </w:t>
      </w:r>
      <w:r>
        <w:rPr>
          <w:rFonts w:ascii="Times New Roman" w:hAnsi="Times New Roman" w:cs="Times New Roman"/>
          <w:sz w:val="24"/>
          <w:szCs w:val="24"/>
        </w:rPr>
        <w:t xml:space="preserve">and to </w:t>
      </w:r>
      <w:r w:rsidRPr="00DC1BFF">
        <w:rPr>
          <w:rFonts w:ascii="Times New Roman" w:hAnsi="Times New Roman" w:cs="Times New Roman"/>
          <w:sz w:val="24"/>
          <w:szCs w:val="24"/>
        </w:rPr>
        <w:t xml:space="preserve">create </w:t>
      </w:r>
      <w:r>
        <w:rPr>
          <w:rFonts w:ascii="Times New Roman" w:hAnsi="Times New Roman" w:cs="Times New Roman"/>
          <w:sz w:val="24"/>
          <w:szCs w:val="24"/>
        </w:rPr>
        <w:t>a</w:t>
      </w:r>
      <w:r w:rsidRPr="0040088D">
        <w:rPr>
          <w:rFonts w:ascii="Times New Roman" w:hAnsi="Times New Roman" w:cs="Times New Roman"/>
          <w:sz w:val="24"/>
          <w:szCs w:val="24"/>
        </w:rPr>
        <w:t>n empowering and positive work</w:t>
      </w:r>
      <w:r>
        <w:rPr>
          <w:rFonts w:ascii="Times New Roman" w:hAnsi="Times New Roman" w:cs="Times New Roman"/>
          <w:sz w:val="24"/>
          <w:szCs w:val="24"/>
        </w:rPr>
        <w:t>ing</w:t>
      </w:r>
      <w:r w:rsidRPr="0040088D">
        <w:rPr>
          <w:rFonts w:ascii="Times New Roman" w:hAnsi="Times New Roman" w:cs="Times New Roman"/>
          <w:sz w:val="24"/>
          <w:szCs w:val="24"/>
        </w:rPr>
        <w:t xml:space="preserve"> environment</w:t>
      </w:r>
      <w:r>
        <w:rPr>
          <w:rFonts w:ascii="Times New Roman" w:hAnsi="Times New Roman" w:cs="Times New Roman"/>
          <w:sz w:val="24"/>
          <w:szCs w:val="24"/>
        </w:rPr>
        <w:t xml:space="preserve">, </w:t>
      </w:r>
      <w:r w:rsidRPr="005476FB">
        <w:rPr>
          <w:rFonts w:ascii="Times New Roman" w:hAnsi="Times New Roman" w:cs="Times New Roman"/>
          <w:sz w:val="24"/>
          <w:szCs w:val="24"/>
        </w:rPr>
        <w:t>which would most probably improve the</w:t>
      </w:r>
      <w:r>
        <w:rPr>
          <w:rFonts w:ascii="Times New Roman" w:hAnsi="Times New Roman" w:cs="Times New Roman"/>
          <w:sz w:val="24"/>
          <w:szCs w:val="24"/>
        </w:rPr>
        <w:t xml:space="preserve"> quality of nursing care</w:t>
      </w:r>
      <w:r w:rsidRPr="005476FB">
        <w:rPr>
          <w:rFonts w:ascii="Times New Roman" w:hAnsi="Times New Roman" w:cs="Times New Roman"/>
          <w:sz w:val="24"/>
          <w:szCs w:val="24"/>
        </w:rPr>
        <w:t>.</w:t>
      </w:r>
    </w:p>
    <w:p w:rsidR="000A0681" w:rsidRPr="00BC045A" w:rsidRDefault="000A0681" w:rsidP="000A0681">
      <w:pPr>
        <w:bidi w:val="0"/>
        <w:spacing w:line="240" w:lineRule="auto"/>
        <w:rPr>
          <w:rFonts w:asciiTheme="majorBidi" w:hAnsiTheme="majorBidi" w:cstheme="majorBidi"/>
          <w:b/>
          <w:bCs/>
          <w:sz w:val="24"/>
          <w:szCs w:val="24"/>
        </w:rPr>
      </w:pPr>
    </w:p>
    <w:p w:rsidR="0009622F" w:rsidRDefault="000A0681" w:rsidP="000A0681">
      <w:pPr>
        <w:bidi w:val="0"/>
        <w:spacing w:line="240" w:lineRule="auto"/>
        <w:ind w:firstLine="426"/>
        <w:rPr>
          <w:rFonts w:ascii="Times New Roman" w:hAnsi="Times New Roman" w:cs="Times New Roman"/>
          <w:sz w:val="24"/>
          <w:szCs w:val="24"/>
        </w:rPr>
      </w:pPr>
      <w:r w:rsidRPr="005476FB">
        <w:rPr>
          <w:rFonts w:ascii="Times New Roman" w:hAnsi="Times New Roman" w:cs="Times New Roman"/>
          <w:i/>
          <w:iCs/>
          <w:sz w:val="24"/>
          <w:szCs w:val="24"/>
        </w:rPr>
        <w:t>Keywords</w:t>
      </w:r>
      <w:r w:rsidRPr="005476FB">
        <w:rPr>
          <w:rFonts w:ascii="Times New Roman" w:hAnsi="Times New Roman" w:cs="Times New Roman"/>
          <w:sz w:val="24"/>
          <w:szCs w:val="24"/>
        </w:rPr>
        <w:t xml:space="preserve">: Nursing image, nursing care, quality care, nursing profession </w:t>
      </w:r>
    </w:p>
    <w:p w:rsidR="001B086A" w:rsidRDefault="001B086A" w:rsidP="001B086A">
      <w:pPr>
        <w:bidi w:val="0"/>
        <w:spacing w:line="240" w:lineRule="auto"/>
        <w:ind w:firstLine="426"/>
        <w:rPr>
          <w:rFonts w:ascii="Times New Roman" w:hAnsi="Times New Roman" w:cs="Times New Roman"/>
          <w:sz w:val="24"/>
          <w:szCs w:val="24"/>
        </w:rPr>
      </w:pPr>
    </w:p>
    <w:p w:rsidR="001B086A" w:rsidRPr="006A1CFD" w:rsidRDefault="001B086A" w:rsidP="001B086A">
      <w:pPr>
        <w:bidi w:val="0"/>
        <w:rPr>
          <w:rFonts w:asciiTheme="majorBidi" w:hAnsiTheme="majorBidi" w:cstheme="majorBidi"/>
          <w:sz w:val="24"/>
          <w:szCs w:val="24"/>
        </w:rPr>
      </w:pPr>
      <w:r>
        <w:rPr>
          <w:rFonts w:asciiTheme="majorBidi" w:hAnsiTheme="majorBidi" w:cstheme="majorBidi"/>
          <w:sz w:val="24"/>
          <w:szCs w:val="24"/>
        </w:rPr>
        <w:t xml:space="preserve">Biography: </w:t>
      </w:r>
      <w:bookmarkStart w:id="1" w:name="_GoBack"/>
      <w:bookmarkEnd w:id="1"/>
      <w:r w:rsidRPr="006A1CFD">
        <w:rPr>
          <w:rFonts w:asciiTheme="majorBidi" w:hAnsiTheme="majorBidi" w:cstheme="majorBidi"/>
          <w:sz w:val="24"/>
          <w:szCs w:val="24"/>
        </w:rPr>
        <w:t xml:space="preserve">Keren Grinberg, PhD, </w:t>
      </w:r>
      <w:proofErr w:type="spellStart"/>
      <w:r w:rsidRPr="006A1CFD">
        <w:rPr>
          <w:rFonts w:asciiTheme="majorBidi" w:hAnsiTheme="majorBidi" w:cstheme="majorBidi"/>
          <w:sz w:val="24"/>
          <w:szCs w:val="24"/>
        </w:rPr>
        <w:t>MsC</w:t>
      </w:r>
      <w:proofErr w:type="spellEnd"/>
      <w:r w:rsidRPr="006A1CFD">
        <w:rPr>
          <w:rFonts w:asciiTheme="majorBidi" w:hAnsiTheme="majorBidi" w:cstheme="majorBidi"/>
          <w:sz w:val="24"/>
          <w:szCs w:val="24"/>
        </w:rPr>
        <w:t xml:space="preserve">., RN, Head of Nursing </w:t>
      </w:r>
      <w:r>
        <w:rPr>
          <w:rFonts w:asciiTheme="majorBidi" w:hAnsiTheme="majorBidi" w:cstheme="majorBidi"/>
          <w:sz w:val="24"/>
          <w:szCs w:val="24"/>
        </w:rPr>
        <w:t xml:space="preserve">Sciences </w:t>
      </w:r>
      <w:r w:rsidRPr="006A1CFD">
        <w:rPr>
          <w:rFonts w:asciiTheme="majorBidi" w:hAnsiTheme="majorBidi" w:cstheme="majorBidi"/>
          <w:sz w:val="24"/>
          <w:szCs w:val="24"/>
        </w:rPr>
        <w:t xml:space="preserve">Department, Faculty of Social and Community Science, Ruppin Academic Center, </w:t>
      </w:r>
      <w:proofErr w:type="spellStart"/>
      <w:r w:rsidRPr="006A1CFD">
        <w:rPr>
          <w:rFonts w:asciiTheme="majorBidi" w:hAnsiTheme="majorBidi" w:cstheme="majorBidi"/>
          <w:sz w:val="24"/>
          <w:szCs w:val="24"/>
        </w:rPr>
        <w:t>Emek</w:t>
      </w:r>
      <w:proofErr w:type="spellEnd"/>
      <w:r w:rsidRPr="006A1CFD">
        <w:rPr>
          <w:rFonts w:asciiTheme="majorBidi" w:hAnsiTheme="majorBidi" w:cstheme="majorBidi"/>
          <w:sz w:val="24"/>
          <w:szCs w:val="24"/>
        </w:rPr>
        <w:t xml:space="preserve">- </w:t>
      </w:r>
      <w:proofErr w:type="spellStart"/>
      <w:r w:rsidRPr="006A1CFD">
        <w:rPr>
          <w:rFonts w:asciiTheme="majorBidi" w:hAnsiTheme="majorBidi" w:cstheme="majorBidi"/>
          <w:sz w:val="24"/>
          <w:szCs w:val="24"/>
        </w:rPr>
        <w:t>Hefer</w:t>
      </w:r>
      <w:proofErr w:type="spellEnd"/>
      <w:r w:rsidRPr="006A1CFD">
        <w:rPr>
          <w:rFonts w:asciiTheme="majorBidi" w:hAnsiTheme="majorBidi" w:cstheme="majorBidi"/>
          <w:sz w:val="24"/>
          <w:szCs w:val="24"/>
        </w:rPr>
        <w:t>, Israel.</w:t>
      </w:r>
    </w:p>
    <w:p w:rsidR="001B086A" w:rsidRPr="006A1CFD" w:rsidRDefault="001B086A" w:rsidP="001B086A">
      <w:pPr>
        <w:bidi w:val="0"/>
        <w:rPr>
          <w:rFonts w:asciiTheme="majorBidi" w:hAnsiTheme="majorBidi" w:cstheme="majorBidi"/>
          <w:sz w:val="24"/>
          <w:szCs w:val="24"/>
        </w:rPr>
      </w:pPr>
      <w:r w:rsidRPr="006A1CFD">
        <w:rPr>
          <w:rFonts w:asciiTheme="majorBidi" w:hAnsiTheme="majorBidi" w:cstheme="majorBidi"/>
          <w:sz w:val="24"/>
          <w:szCs w:val="24"/>
        </w:rPr>
        <w:t xml:space="preserve">Dr. Keren Grinberg is the Head of the Department of Nursing Sciences in Ruppin Academic Center. Lecturer and researcher in the field of health promoting of the general population and inequalities in health services. Other interest areas are; nursing education, </w:t>
      </w:r>
      <w:r>
        <w:rPr>
          <w:rFonts w:asciiTheme="majorBidi" w:hAnsiTheme="majorBidi" w:cstheme="majorBidi"/>
          <w:sz w:val="24"/>
          <w:szCs w:val="24"/>
        </w:rPr>
        <w:t xml:space="preserve">nursing management, </w:t>
      </w:r>
      <w:r w:rsidRPr="006A1CFD">
        <w:rPr>
          <w:rFonts w:asciiTheme="majorBidi" w:hAnsiTheme="majorBidi" w:cstheme="majorBidi"/>
          <w:sz w:val="24"/>
          <w:szCs w:val="24"/>
        </w:rPr>
        <w:t xml:space="preserve">para- medical team coping with the health system challenges, chronic pain </w:t>
      </w:r>
      <w:r>
        <w:rPr>
          <w:rFonts w:asciiTheme="majorBidi" w:hAnsiTheme="majorBidi" w:cstheme="majorBidi"/>
          <w:sz w:val="24"/>
          <w:szCs w:val="24"/>
        </w:rPr>
        <w:t>and women's health</w:t>
      </w:r>
      <w:r w:rsidRPr="006A1CFD">
        <w:rPr>
          <w:rFonts w:asciiTheme="majorBidi" w:hAnsiTheme="majorBidi" w:cstheme="majorBidi"/>
          <w:sz w:val="24"/>
          <w:szCs w:val="24"/>
        </w:rPr>
        <w:t>.</w:t>
      </w:r>
    </w:p>
    <w:p w:rsidR="001B086A" w:rsidRPr="006A1CFD" w:rsidRDefault="001B086A" w:rsidP="001B086A">
      <w:pPr>
        <w:jc w:val="right"/>
        <w:rPr>
          <w:rFonts w:asciiTheme="majorBidi" w:hAnsiTheme="majorBidi" w:cstheme="majorBidi"/>
          <w:b/>
          <w:bCs/>
          <w:color w:val="002060"/>
          <w:sz w:val="24"/>
          <w:szCs w:val="24"/>
        </w:rPr>
      </w:pPr>
      <w:r w:rsidRPr="006A1CFD">
        <w:rPr>
          <w:rFonts w:asciiTheme="majorBidi" w:hAnsiTheme="majorBidi" w:cstheme="majorBidi"/>
          <w:b/>
          <w:bCs/>
          <w:color w:val="002060"/>
          <w:sz w:val="24"/>
          <w:szCs w:val="24"/>
        </w:rPr>
        <w:t xml:space="preserve">Email: </w:t>
      </w:r>
      <w:hyperlink r:id="rId4" w:history="1">
        <w:r w:rsidRPr="006A1CFD">
          <w:rPr>
            <w:rStyle w:val="Hyperlink"/>
            <w:rFonts w:asciiTheme="majorBidi" w:hAnsiTheme="majorBidi" w:cstheme="majorBidi"/>
            <w:b/>
            <w:bCs/>
            <w:color w:val="002060"/>
            <w:sz w:val="24"/>
            <w:szCs w:val="24"/>
          </w:rPr>
          <w:t>kereng@ruppin.ac.il</w:t>
        </w:r>
      </w:hyperlink>
    </w:p>
    <w:p w:rsidR="001B086A" w:rsidRPr="006A1CFD" w:rsidRDefault="001B086A" w:rsidP="001B086A">
      <w:pPr>
        <w:jc w:val="right"/>
        <w:rPr>
          <w:rFonts w:ascii="Arial" w:hAnsi="Arial" w:cs="Arial"/>
          <w:b/>
          <w:bCs/>
          <w:color w:val="002060"/>
        </w:rPr>
      </w:pPr>
      <w:r w:rsidRPr="006A1CFD">
        <w:rPr>
          <w:rFonts w:asciiTheme="majorBidi" w:hAnsiTheme="majorBidi" w:cstheme="majorBidi"/>
          <w:b/>
          <w:bCs/>
          <w:color w:val="002060"/>
          <w:sz w:val="24"/>
          <w:szCs w:val="24"/>
        </w:rPr>
        <w:t xml:space="preserve">Web: </w:t>
      </w:r>
      <w:hyperlink r:id="rId5" w:history="1">
        <w:r w:rsidRPr="006A1CFD">
          <w:rPr>
            <w:rStyle w:val="Hyperlink"/>
            <w:rFonts w:asciiTheme="majorBidi" w:hAnsiTheme="majorBidi" w:cstheme="majorBidi"/>
            <w:b/>
            <w:bCs/>
            <w:color w:val="002060"/>
            <w:sz w:val="24"/>
            <w:szCs w:val="24"/>
          </w:rPr>
          <w:t>https://www.ruppin.ac.il/Pages/Lecturer.aspx?uid=454</w:t>
        </w:r>
      </w:hyperlink>
    </w:p>
    <w:p w:rsidR="001B086A" w:rsidRPr="00FE3842" w:rsidRDefault="001B086A" w:rsidP="001B086A">
      <w:pPr>
        <w:bidi w:val="0"/>
        <w:jc w:val="both"/>
        <w:rPr>
          <w:rFonts w:asciiTheme="majorBidi" w:hAnsiTheme="majorBidi" w:cstheme="majorBidi"/>
          <w:sz w:val="24"/>
          <w:szCs w:val="24"/>
        </w:rPr>
      </w:pPr>
    </w:p>
    <w:p w:rsidR="001B086A" w:rsidRPr="00FE3842" w:rsidRDefault="001B086A" w:rsidP="001B086A">
      <w:pPr>
        <w:bidi w:val="0"/>
        <w:jc w:val="both"/>
        <w:rPr>
          <w:rFonts w:asciiTheme="majorBidi" w:hAnsiTheme="majorBidi" w:cstheme="majorBidi"/>
          <w:sz w:val="24"/>
          <w:szCs w:val="24"/>
        </w:rPr>
      </w:pPr>
    </w:p>
    <w:p w:rsidR="001B086A" w:rsidRDefault="001B086A" w:rsidP="001B086A">
      <w:pPr>
        <w:bidi w:val="0"/>
      </w:pPr>
    </w:p>
    <w:p w:rsidR="001B086A" w:rsidRDefault="001B086A" w:rsidP="001B086A">
      <w:pPr>
        <w:bidi w:val="0"/>
      </w:pPr>
      <w:r w:rsidRPr="00F3787B">
        <w:rPr>
          <w:noProof/>
        </w:rPr>
        <w:drawing>
          <wp:inline distT="0" distB="0" distL="0" distR="0" wp14:anchorId="1BCE0568" wp14:editId="49B21E74">
            <wp:extent cx="2278094" cy="3448050"/>
            <wp:effectExtent l="0" t="0" r="8255" b="0"/>
            <wp:docPr id="3" name="תמונה 3" descr="C:\Users\kereng\Desktop\Dr. Keren Grinberg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ereng\Desktop\Dr. Keren Grinberg .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84276" cy="3457407"/>
                    </a:xfrm>
                    <a:prstGeom prst="rect">
                      <a:avLst/>
                    </a:prstGeom>
                    <a:noFill/>
                    <a:ln>
                      <a:noFill/>
                    </a:ln>
                  </pic:spPr>
                </pic:pic>
              </a:graphicData>
            </a:graphic>
          </wp:inline>
        </w:drawing>
      </w:r>
    </w:p>
    <w:p w:rsidR="001B086A" w:rsidRPr="000A0681" w:rsidRDefault="001B086A" w:rsidP="001B086A">
      <w:pPr>
        <w:bidi w:val="0"/>
        <w:spacing w:line="240" w:lineRule="auto"/>
        <w:ind w:firstLine="426"/>
        <w:rPr>
          <w:rFonts w:ascii="Times New Roman" w:hAnsi="Times New Roman" w:cs="Times New Roman" w:hint="cs"/>
          <w:sz w:val="24"/>
          <w:szCs w:val="24"/>
        </w:rPr>
      </w:pPr>
    </w:p>
    <w:sectPr w:rsidR="001B086A" w:rsidRPr="000A0681" w:rsidSect="00D12F5D">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0681"/>
    <w:rsid w:val="000A0681"/>
    <w:rsid w:val="001B086A"/>
    <w:rsid w:val="001F5FED"/>
    <w:rsid w:val="0046757C"/>
    <w:rsid w:val="008A0EA5"/>
    <w:rsid w:val="00D12F5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849DD"/>
  <w15:chartTrackingRefBased/>
  <w15:docId w15:val="{ED53D170-7A3C-4DBE-A69C-5274C78DD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0681"/>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1B086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s://www.ruppin.ac.il/Pages/Lecturer.aspx?uid=454" TargetMode="External"/><Relationship Id="rId4" Type="http://schemas.openxmlformats.org/officeDocument/2006/relationships/hyperlink" Target="mailto:kereng@ruppin.ac.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378</Words>
  <Characters>1890</Characters>
  <Application>Microsoft Office Word</Application>
  <DocSecurity>0</DocSecurity>
  <Lines>15</Lines>
  <Paragraphs>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Keren Grinberg</dc:creator>
  <cp:keywords/>
  <dc:description/>
  <cp:lastModifiedBy>Keren Grinberg</cp:lastModifiedBy>
  <cp:revision>3</cp:revision>
  <dcterms:created xsi:type="dcterms:W3CDTF">2021-09-04T06:17:00Z</dcterms:created>
  <dcterms:modified xsi:type="dcterms:W3CDTF">2021-09-04T06:18:00Z</dcterms:modified>
</cp:coreProperties>
</file>