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F98" w:rsidRPr="003E544A" w:rsidRDefault="00D82F98" w:rsidP="003E544A">
      <w:pPr>
        <w:spacing w:after="0" w:line="36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3E544A">
        <w:rPr>
          <w:rFonts w:ascii="Times New Roman" w:hAnsi="Times New Roman"/>
          <w:b/>
          <w:sz w:val="24"/>
          <w:szCs w:val="24"/>
          <w:lang w:val="en-US"/>
        </w:rPr>
        <w:t>Role of family in the process of rehabilitation of elderly hospitalized in a Nursing Home</w:t>
      </w:r>
    </w:p>
    <w:p w:rsidR="00D82F98" w:rsidRPr="003E544A" w:rsidRDefault="00D82F98" w:rsidP="003E544A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3E544A" w:rsidRPr="003E544A" w:rsidRDefault="003E544A" w:rsidP="003E544A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color w:val="000000"/>
          <w:sz w:val="24"/>
          <w:szCs w:val="24"/>
        </w:rPr>
      </w:pPr>
      <w:proofErr w:type="spellStart"/>
      <w:r w:rsidRPr="003E544A">
        <w:rPr>
          <w:rFonts w:ascii="Times New Roman" w:eastAsiaTheme="minorHAnsi" w:hAnsi="Times New Roman"/>
          <w:b/>
          <w:color w:val="000000"/>
          <w:sz w:val="24"/>
          <w:szCs w:val="24"/>
        </w:rPr>
        <w:t>Authors</w:t>
      </w:r>
      <w:proofErr w:type="spellEnd"/>
      <w:r w:rsidRPr="003E544A">
        <w:rPr>
          <w:rFonts w:ascii="Times New Roman" w:eastAsiaTheme="minorHAnsi" w:hAnsi="Times New Roman"/>
          <w:b/>
          <w:color w:val="000000"/>
          <w:sz w:val="24"/>
          <w:szCs w:val="24"/>
        </w:rPr>
        <w:t>:</w:t>
      </w:r>
      <w:r w:rsidRPr="003E544A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proofErr w:type="spellStart"/>
      <w:r w:rsidRPr="003E544A">
        <w:rPr>
          <w:rFonts w:ascii="Times New Roman" w:eastAsiaTheme="minorHAnsi" w:hAnsi="Times New Roman"/>
          <w:color w:val="000000"/>
          <w:sz w:val="24"/>
          <w:szCs w:val="24"/>
        </w:rPr>
        <w:t>J.Szczepańska-Gieracha</w:t>
      </w:r>
      <w:proofErr w:type="spellEnd"/>
      <w:r w:rsidRPr="003E544A">
        <w:rPr>
          <w:rFonts w:ascii="Times New Roman" w:eastAsiaTheme="minorHAnsi" w:hAnsi="Times New Roman"/>
          <w:color w:val="000000"/>
          <w:sz w:val="24"/>
          <w:szCs w:val="24"/>
        </w:rPr>
        <w:t>, J. Kowalska; K. Salamon-Krakowska, M Ochnik, L. Jaworska-Burzyńska</w:t>
      </w:r>
    </w:p>
    <w:p w:rsidR="003E544A" w:rsidRPr="003E544A" w:rsidRDefault="003E544A" w:rsidP="003E544A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3E544A" w:rsidRPr="003E544A" w:rsidRDefault="003E544A" w:rsidP="003E544A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4"/>
          <w:szCs w:val="24"/>
        </w:rPr>
      </w:pPr>
      <w:proofErr w:type="spellStart"/>
      <w:r w:rsidRPr="003E544A">
        <w:rPr>
          <w:rFonts w:ascii="Times New Roman" w:eastAsiaTheme="minorHAnsi" w:hAnsi="Times New Roman"/>
          <w:b/>
          <w:bCs/>
          <w:sz w:val="24"/>
          <w:szCs w:val="24"/>
        </w:rPr>
        <w:t>Authors</w:t>
      </w:r>
      <w:proofErr w:type="spellEnd"/>
      <w:r w:rsidRPr="003E544A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proofErr w:type="spellStart"/>
      <w:r w:rsidRPr="003E544A">
        <w:rPr>
          <w:rFonts w:ascii="Times New Roman" w:eastAsiaTheme="minorHAnsi" w:hAnsi="Times New Roman"/>
          <w:b/>
          <w:bCs/>
          <w:sz w:val="24"/>
          <w:szCs w:val="24"/>
        </w:rPr>
        <w:t>Affiliation</w:t>
      </w:r>
      <w:proofErr w:type="spellEnd"/>
      <w:r w:rsidRPr="003E544A">
        <w:rPr>
          <w:rFonts w:ascii="Times New Roman" w:eastAsiaTheme="minorHAnsi" w:hAnsi="Times New Roman"/>
          <w:b/>
          <w:bCs/>
          <w:sz w:val="24"/>
          <w:szCs w:val="24"/>
        </w:rPr>
        <w:t xml:space="preserve">: </w:t>
      </w:r>
      <w:r w:rsidRPr="003E544A">
        <w:rPr>
          <w:rFonts w:ascii="Times New Roman" w:eastAsiaTheme="minorHAnsi" w:hAnsi="Times New Roman"/>
          <w:sz w:val="24"/>
          <w:szCs w:val="24"/>
        </w:rPr>
        <w:t xml:space="preserve">Department of </w:t>
      </w:r>
      <w:proofErr w:type="spellStart"/>
      <w:r w:rsidRPr="003E544A">
        <w:rPr>
          <w:rFonts w:ascii="Times New Roman" w:eastAsiaTheme="minorHAnsi" w:hAnsi="Times New Roman"/>
          <w:sz w:val="24"/>
          <w:szCs w:val="24"/>
        </w:rPr>
        <w:t>Physiotherapy</w:t>
      </w:r>
      <w:proofErr w:type="spellEnd"/>
      <w:r w:rsidRPr="003E544A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3E544A">
        <w:rPr>
          <w:rFonts w:ascii="Times New Roman" w:eastAsiaTheme="minorHAnsi" w:hAnsi="Times New Roman"/>
          <w:sz w:val="24"/>
          <w:szCs w:val="24"/>
        </w:rPr>
        <w:t>University</w:t>
      </w:r>
      <w:proofErr w:type="spellEnd"/>
      <w:r w:rsidRPr="003E544A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3E544A">
        <w:rPr>
          <w:rFonts w:ascii="Times New Roman" w:eastAsiaTheme="minorHAnsi" w:hAnsi="Times New Roman"/>
          <w:sz w:val="24"/>
          <w:szCs w:val="24"/>
        </w:rPr>
        <w:t>School</w:t>
      </w:r>
      <w:proofErr w:type="spellEnd"/>
      <w:r w:rsidRPr="003E544A">
        <w:rPr>
          <w:rFonts w:ascii="Times New Roman" w:eastAsiaTheme="minorHAnsi" w:hAnsi="Times New Roman"/>
          <w:sz w:val="24"/>
          <w:szCs w:val="24"/>
        </w:rPr>
        <w:t xml:space="preserve"> of </w:t>
      </w:r>
      <w:proofErr w:type="spellStart"/>
      <w:r w:rsidRPr="003E544A">
        <w:rPr>
          <w:rFonts w:ascii="Times New Roman" w:eastAsiaTheme="minorHAnsi" w:hAnsi="Times New Roman"/>
          <w:sz w:val="24"/>
          <w:szCs w:val="24"/>
        </w:rPr>
        <w:t>Physical</w:t>
      </w:r>
      <w:proofErr w:type="spellEnd"/>
      <w:r w:rsidRPr="003E544A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3E544A">
        <w:rPr>
          <w:rFonts w:ascii="Times New Roman" w:eastAsiaTheme="minorHAnsi" w:hAnsi="Times New Roman"/>
          <w:sz w:val="24"/>
          <w:szCs w:val="24"/>
        </w:rPr>
        <w:t>Education</w:t>
      </w:r>
      <w:proofErr w:type="spellEnd"/>
      <w:r w:rsidRPr="003E544A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3E544A">
        <w:rPr>
          <w:rFonts w:ascii="Times New Roman" w:eastAsiaTheme="minorHAnsi" w:hAnsi="Times New Roman"/>
          <w:sz w:val="24"/>
          <w:szCs w:val="24"/>
        </w:rPr>
        <w:t>Wroclaw</w:t>
      </w:r>
      <w:proofErr w:type="spellEnd"/>
      <w:r w:rsidRPr="003E544A">
        <w:rPr>
          <w:rFonts w:ascii="Times New Roman" w:eastAsiaTheme="minorHAnsi" w:hAnsi="Times New Roman"/>
          <w:sz w:val="24"/>
          <w:szCs w:val="24"/>
        </w:rPr>
        <w:t>, Poland.</w:t>
      </w:r>
    </w:p>
    <w:p w:rsidR="003E544A" w:rsidRPr="003E544A" w:rsidRDefault="003E544A" w:rsidP="003E544A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D82F98" w:rsidRPr="003E544A" w:rsidRDefault="00D82F98" w:rsidP="003E544A">
      <w:pPr>
        <w:spacing w:after="0" w:line="360" w:lineRule="auto"/>
        <w:jc w:val="both"/>
        <w:rPr>
          <w:rFonts w:ascii="Times New Roman" w:hAnsi="Times New Roman"/>
          <w:strike/>
          <w:color w:val="000000"/>
          <w:sz w:val="24"/>
          <w:szCs w:val="24"/>
          <w:lang w:val="en-US"/>
        </w:rPr>
      </w:pPr>
      <w:r w:rsidRPr="003E544A">
        <w:rPr>
          <w:rFonts w:ascii="Times New Roman" w:hAnsi="Times New Roman"/>
          <w:b/>
          <w:color w:val="000000"/>
          <w:sz w:val="24"/>
          <w:szCs w:val="24"/>
          <w:lang w:val="en-US"/>
        </w:rPr>
        <w:t>Purpose:</w:t>
      </w:r>
      <w:r w:rsidRPr="003E544A">
        <w:rPr>
          <w:rFonts w:ascii="Times New Roman" w:hAnsi="Times New Roman"/>
          <w:color w:val="000000"/>
          <w:sz w:val="24"/>
          <w:szCs w:val="24"/>
          <w:lang w:val="en-US"/>
        </w:rPr>
        <w:t xml:space="preserve"> The aim of this study was to evaluate the role of family support in the process of rehabilitation of elderly, rehabilitated in a nursing home (NH). </w:t>
      </w:r>
    </w:p>
    <w:p w:rsidR="00C81BDA" w:rsidRPr="003E544A" w:rsidRDefault="00C81BDA" w:rsidP="003E544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3E544A">
        <w:rPr>
          <w:rFonts w:ascii="Times New Roman" w:hAnsi="Times New Roman"/>
          <w:b/>
          <w:color w:val="000000"/>
          <w:sz w:val="24"/>
          <w:szCs w:val="24"/>
          <w:lang w:val="en-US"/>
        </w:rPr>
        <w:t>Materials</w:t>
      </w:r>
      <w:r w:rsidR="00D82F98" w:rsidRPr="003E544A">
        <w:rPr>
          <w:rFonts w:ascii="Times New Roman" w:hAnsi="Times New Roman"/>
          <w:b/>
          <w:color w:val="000000"/>
          <w:sz w:val="24"/>
          <w:szCs w:val="24"/>
          <w:lang w:val="en-US"/>
        </w:rPr>
        <w:t>:</w:t>
      </w:r>
      <w:r w:rsidR="00D82F98" w:rsidRPr="003E544A">
        <w:rPr>
          <w:rFonts w:ascii="Times New Roman" w:hAnsi="Times New Roman"/>
          <w:color w:val="000000"/>
          <w:sz w:val="24"/>
          <w:szCs w:val="24"/>
          <w:lang w:val="en-US"/>
        </w:rPr>
        <w:t xml:space="preserve"> The study involved 39 patients (27 women and 12 men), aged 76.0 (±10.9) years.</w:t>
      </w:r>
      <w:r w:rsidRPr="003E544A">
        <w:rPr>
          <w:rFonts w:ascii="Times New Roman" w:hAnsi="Times New Roman"/>
          <w:color w:val="000000"/>
          <w:sz w:val="24"/>
          <w:szCs w:val="24"/>
          <w:lang w:val="en-US"/>
        </w:rPr>
        <w:t xml:space="preserve"> The examined patients came from families with varying degrees of caring capacity and on these grounds, were assigned into subgroups. Most often it was an incomplete capacity (62%), 23% of families were characterized by full capacity,15% of the respondents declared a lack of caring capacity. </w:t>
      </w:r>
      <w:r w:rsidRPr="003E544A">
        <w:rPr>
          <w:rFonts w:ascii="Times New Roman" w:hAnsi="Times New Roman"/>
          <w:color w:val="000000"/>
          <w:sz w:val="24"/>
          <w:szCs w:val="24"/>
          <w:lang w:val="en-US" w:eastAsia="pl-PL"/>
        </w:rPr>
        <w:t>I</w:t>
      </w:r>
      <w:r w:rsidRPr="003E544A">
        <w:rPr>
          <w:rFonts w:ascii="Times New Roman" w:hAnsi="Times New Roman"/>
          <w:sz w:val="24"/>
          <w:szCs w:val="24"/>
          <w:lang w:val="en-US"/>
        </w:rPr>
        <w:t xml:space="preserve">n the first four weeks of a stay on the ward, patients participate in group psychotherapy, which aims to support the rehabilitation process. The course and effects of this therapy were reported in a separate publication. </w:t>
      </w:r>
    </w:p>
    <w:p w:rsidR="00D82F98" w:rsidRPr="003E544A" w:rsidRDefault="00C81BDA" w:rsidP="003E544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en-US" w:eastAsia="pl-PL"/>
        </w:rPr>
      </w:pPr>
      <w:r w:rsidRPr="003E544A">
        <w:rPr>
          <w:rFonts w:ascii="Times New Roman" w:hAnsi="Times New Roman"/>
          <w:b/>
          <w:sz w:val="24"/>
          <w:szCs w:val="24"/>
          <w:lang w:val="en-US"/>
        </w:rPr>
        <w:t>Methods:</w:t>
      </w:r>
      <w:r w:rsidRPr="003E544A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82F98" w:rsidRPr="003E544A">
        <w:rPr>
          <w:rFonts w:ascii="Times New Roman" w:hAnsi="Times New Roman"/>
          <w:color w:val="000000"/>
          <w:sz w:val="24"/>
          <w:szCs w:val="24"/>
          <w:lang w:val="en-US" w:eastAsia="pl-PL"/>
        </w:rPr>
        <w:t xml:space="preserve">To assess cognitive impairment, mood and functional status the Mini Mental State Examination (MMSE), the Geriatric Depression Scale (GDS-30) and the </w:t>
      </w:r>
      <w:proofErr w:type="spellStart"/>
      <w:r w:rsidR="00D82F98" w:rsidRPr="003E544A">
        <w:rPr>
          <w:rFonts w:ascii="Times New Roman" w:hAnsi="Times New Roman"/>
          <w:color w:val="000000"/>
          <w:sz w:val="24"/>
          <w:szCs w:val="24"/>
          <w:lang w:val="en-US" w:eastAsia="pl-PL"/>
        </w:rPr>
        <w:t>Barthel</w:t>
      </w:r>
      <w:proofErr w:type="spellEnd"/>
      <w:r w:rsidR="00D82F98" w:rsidRPr="003E544A">
        <w:rPr>
          <w:rFonts w:ascii="Times New Roman" w:hAnsi="Times New Roman"/>
          <w:color w:val="000000"/>
          <w:sz w:val="24"/>
          <w:szCs w:val="24"/>
          <w:lang w:val="en-US" w:eastAsia="pl-PL"/>
        </w:rPr>
        <w:t xml:space="preserve"> Index (BI) were used.</w:t>
      </w:r>
      <w:r w:rsidRPr="003E544A">
        <w:rPr>
          <w:rFonts w:ascii="Times New Roman" w:hAnsi="Times New Roman"/>
          <w:color w:val="000000"/>
          <w:sz w:val="24"/>
          <w:szCs w:val="24"/>
          <w:lang w:val="en-US" w:eastAsia="pl-PL"/>
        </w:rPr>
        <w:t xml:space="preserve"> </w:t>
      </w:r>
    </w:p>
    <w:p w:rsidR="00C81BDA" w:rsidRPr="003E544A" w:rsidRDefault="00D82F98" w:rsidP="003E544A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3E544A">
        <w:rPr>
          <w:rFonts w:ascii="Times New Roman" w:hAnsi="Times New Roman"/>
          <w:b/>
          <w:color w:val="000000"/>
          <w:sz w:val="24"/>
          <w:szCs w:val="24"/>
          <w:lang w:val="en-US"/>
        </w:rPr>
        <w:t>Results:</w:t>
      </w:r>
      <w:r w:rsidRPr="003E544A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="00C81BDA" w:rsidRPr="003E544A">
        <w:rPr>
          <w:rFonts w:ascii="Times New Roman" w:hAnsi="Times New Roman"/>
          <w:sz w:val="24"/>
          <w:szCs w:val="24"/>
          <w:lang w:val="en-US"/>
        </w:rPr>
        <w:t xml:space="preserve">Family caring capacity had no relationship to the severity of depressive symptoms in older disabled people admitted to a nursing home. Family caring capacity had no relationship to the patients’ improved mood after a one-month stay at the center. </w:t>
      </w:r>
      <w:r w:rsidRPr="003E544A">
        <w:rPr>
          <w:rFonts w:ascii="Times New Roman" w:hAnsi="Times New Roman"/>
          <w:color w:val="000000"/>
          <w:sz w:val="24"/>
          <w:szCs w:val="24"/>
          <w:lang w:val="en-US"/>
        </w:rPr>
        <w:t xml:space="preserve">The greatest improvement in functional status after rehabilitation occurred in patients with a family characterized by lack of caring capacity and the smallest improvement was in the group of patients with full caring capacity (p = 0.008). An improvement </w:t>
      </w:r>
      <w:r w:rsidR="00C81BDA" w:rsidRPr="003E544A">
        <w:rPr>
          <w:rFonts w:ascii="Times New Roman" w:hAnsi="Times New Roman"/>
          <w:color w:val="000000"/>
          <w:sz w:val="24"/>
          <w:szCs w:val="24"/>
          <w:lang w:val="en-US"/>
        </w:rPr>
        <w:t>of mood and functional status</w:t>
      </w:r>
      <w:r w:rsidRPr="003E544A">
        <w:rPr>
          <w:rFonts w:ascii="Times New Roman" w:hAnsi="Times New Roman"/>
          <w:color w:val="000000"/>
          <w:sz w:val="24"/>
          <w:szCs w:val="24"/>
          <w:lang w:val="en-US"/>
        </w:rPr>
        <w:t xml:space="preserve"> did not correlate with the mental state (MMSE) of patients. </w:t>
      </w:r>
    </w:p>
    <w:p w:rsidR="00C81BDA" w:rsidRPr="003E544A" w:rsidRDefault="00D82F98" w:rsidP="003E544A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3E544A">
        <w:rPr>
          <w:rFonts w:ascii="Times New Roman" w:hAnsi="Times New Roman"/>
          <w:b/>
          <w:color w:val="000000"/>
          <w:sz w:val="24"/>
          <w:szCs w:val="24"/>
          <w:lang w:val="en-US"/>
        </w:rPr>
        <w:t>Conclusions:</w:t>
      </w:r>
      <w:r w:rsidRPr="003E544A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="00C81BDA" w:rsidRPr="003E544A">
        <w:rPr>
          <w:rFonts w:ascii="Times New Roman" w:hAnsi="Times New Roman"/>
          <w:color w:val="000000"/>
          <w:sz w:val="24"/>
          <w:szCs w:val="24"/>
          <w:lang w:val="en-US"/>
        </w:rPr>
        <w:t>Pro</w:t>
      </w:r>
      <w:r w:rsidR="001126FC" w:rsidRPr="003E544A">
        <w:rPr>
          <w:rFonts w:ascii="Times New Roman" w:hAnsi="Times New Roman"/>
          <w:color w:val="000000"/>
          <w:sz w:val="24"/>
          <w:szCs w:val="24"/>
          <w:lang w:val="en-US"/>
        </w:rPr>
        <w:t>fessional therapeutic support seems to be</w:t>
      </w:r>
      <w:r w:rsidR="00C81BDA" w:rsidRPr="003E544A">
        <w:rPr>
          <w:rFonts w:ascii="Times New Roman" w:hAnsi="Times New Roman"/>
          <w:color w:val="000000"/>
          <w:sz w:val="24"/>
          <w:szCs w:val="24"/>
          <w:lang w:val="en-US"/>
        </w:rPr>
        <w:t xml:space="preserve"> more important than family support during</w:t>
      </w:r>
      <w:r w:rsidR="002C5AEC">
        <w:rPr>
          <w:rFonts w:ascii="Times New Roman" w:hAnsi="Times New Roman"/>
          <w:color w:val="000000"/>
          <w:sz w:val="24"/>
          <w:szCs w:val="24"/>
          <w:lang w:val="en-US"/>
        </w:rPr>
        <w:t xml:space="preserve"> the early stage of</w:t>
      </w:r>
      <w:r w:rsidR="00C81BDA" w:rsidRPr="003E544A">
        <w:rPr>
          <w:rFonts w:ascii="Times New Roman" w:hAnsi="Times New Roman"/>
          <w:color w:val="000000"/>
          <w:sz w:val="24"/>
          <w:szCs w:val="24"/>
          <w:lang w:val="en-US"/>
        </w:rPr>
        <w:t xml:space="preserve"> rehabilitation</w:t>
      </w:r>
      <w:r w:rsidR="001126FC" w:rsidRPr="003E544A">
        <w:rPr>
          <w:rFonts w:ascii="Times New Roman" w:hAnsi="Times New Roman"/>
          <w:color w:val="000000"/>
          <w:sz w:val="24"/>
          <w:szCs w:val="24"/>
          <w:lang w:val="en-US"/>
        </w:rPr>
        <w:t xml:space="preserve"> process in a nursing home.</w:t>
      </w:r>
    </w:p>
    <w:p w:rsidR="007059E8" w:rsidRDefault="007059E8" w:rsidP="003E544A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4603CC" w:rsidRDefault="004603CC" w:rsidP="004603CC">
      <w:pPr>
        <w:rPr>
          <w:lang w:val="en-US"/>
        </w:rPr>
      </w:pPr>
      <w:r w:rsidRPr="004603CC">
        <w:rPr>
          <w:rFonts w:ascii="Times New Roman" w:hAnsi="Times New Roman"/>
          <w:b/>
          <w:sz w:val="24"/>
          <w:szCs w:val="24"/>
          <w:lang w:val="en-US"/>
        </w:rPr>
        <w:t>Key words: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elderly, nursing home, family care, psychotherapy, physiotherapy efficacy, mood disorders, cognition impairment.</w:t>
      </w:r>
    </w:p>
    <w:p w:rsidR="004603CC" w:rsidRPr="003E544A" w:rsidRDefault="004603CC" w:rsidP="003E544A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sectPr w:rsidR="004603CC" w:rsidRPr="003E544A" w:rsidSect="007059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7D698E"/>
    <w:multiLevelType w:val="hybridMultilevel"/>
    <w:tmpl w:val="3B64BD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82F98"/>
    <w:rsid w:val="001126FC"/>
    <w:rsid w:val="002C5AEC"/>
    <w:rsid w:val="003E544A"/>
    <w:rsid w:val="004603CC"/>
    <w:rsid w:val="007059E8"/>
    <w:rsid w:val="00B22B64"/>
    <w:rsid w:val="00B96703"/>
    <w:rsid w:val="00C81BDA"/>
    <w:rsid w:val="00D82F98"/>
    <w:rsid w:val="00E914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82F98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3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306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SzG</dc:creator>
  <cp:lastModifiedBy>Joanna SzG</cp:lastModifiedBy>
  <cp:revision>6</cp:revision>
  <dcterms:created xsi:type="dcterms:W3CDTF">2017-09-26T05:44:00Z</dcterms:created>
  <dcterms:modified xsi:type="dcterms:W3CDTF">2017-09-26T14:37:00Z</dcterms:modified>
</cp:coreProperties>
</file>