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83F" w:rsidRPr="007F783F" w:rsidRDefault="007F783F" w:rsidP="00B9031B">
      <w:pPr>
        <w:spacing w:after="480" w:line="480" w:lineRule="auto"/>
        <w:jc w:val="center"/>
        <w:rPr>
          <w:rFonts w:ascii="Times New Roman" w:eastAsia="Calibri" w:hAnsi="Times New Roman" w:cs="Times New Roman"/>
          <w:b/>
          <w:sz w:val="32"/>
          <w:szCs w:val="32"/>
          <w:lang w:val="en-US"/>
        </w:rPr>
      </w:pPr>
      <w:r w:rsidRPr="007F783F">
        <w:rPr>
          <w:rFonts w:ascii="Times New Roman" w:hAnsi="Times New Roman"/>
          <w:b/>
        </w:rPr>
        <w:t>EXAMİNİNG THE RELATİONSHİP BETWEEN CHOİCE OF PROFESSİONS AND LEARNİNG SATİSFACTİON OF NURSİNG STUDENTS</w:t>
      </w:r>
    </w:p>
    <w:p w:rsidR="00B9031B" w:rsidRPr="000A45BB" w:rsidRDefault="00B9031B" w:rsidP="00B9031B">
      <w:pPr>
        <w:spacing w:after="480" w:line="480" w:lineRule="auto"/>
        <w:jc w:val="center"/>
        <w:rPr>
          <w:rFonts w:ascii="Times New Roman" w:eastAsia="Calibri" w:hAnsi="Times New Roman" w:cs="Times New Roman"/>
          <w:b/>
          <w:sz w:val="32"/>
          <w:szCs w:val="32"/>
          <w:lang w:val="en-US"/>
        </w:rPr>
      </w:pPr>
      <w:bookmarkStart w:id="0" w:name="_GoBack"/>
      <w:bookmarkEnd w:id="0"/>
      <w:r w:rsidRPr="000A45BB">
        <w:rPr>
          <w:rFonts w:ascii="Times New Roman" w:eastAsia="Calibri" w:hAnsi="Times New Roman" w:cs="Times New Roman"/>
          <w:b/>
          <w:sz w:val="32"/>
          <w:szCs w:val="32"/>
          <w:lang w:val="en-US"/>
        </w:rPr>
        <w:t>ABSTRACT</w:t>
      </w:r>
    </w:p>
    <w:p w:rsidR="00B9031B" w:rsidRPr="000A45BB" w:rsidRDefault="00B9031B" w:rsidP="00B9031B">
      <w:pPr>
        <w:spacing w:after="0" w:line="480" w:lineRule="auto"/>
        <w:ind w:firstLine="709"/>
        <w:jc w:val="both"/>
        <w:rPr>
          <w:rFonts w:ascii="Times New Roman" w:eastAsia="Calibri" w:hAnsi="Times New Roman" w:cs="Times New Roman"/>
          <w:sz w:val="24"/>
          <w:szCs w:val="24"/>
          <w:lang w:val="en-US"/>
        </w:rPr>
      </w:pPr>
      <w:r w:rsidRPr="000A45BB">
        <w:rPr>
          <w:rFonts w:ascii="Times New Roman" w:eastAsia="Calibri" w:hAnsi="Times New Roman" w:cs="Times New Roman"/>
          <w:sz w:val="24"/>
          <w:szCs w:val="24"/>
          <w:lang w:val="en-US"/>
        </w:rPr>
        <w:t>This study was made in accordance with the definitive research type with the objective of determining the relationship between reasons for selection of profession and learning satisfaction by nursing students. The study setting was composed of third and fourth year students (147 persons) receiving education in the Nursing Department at the School of Health Sciences of the Easter</w:t>
      </w:r>
      <w:r>
        <w:rPr>
          <w:rFonts w:ascii="Times New Roman" w:eastAsia="Calibri" w:hAnsi="Times New Roman" w:cs="Times New Roman"/>
          <w:sz w:val="24"/>
          <w:szCs w:val="24"/>
          <w:lang w:val="en-US"/>
        </w:rPr>
        <w:t xml:space="preserve">n Mediterranean </w:t>
      </w:r>
      <w:proofErr w:type="gramStart"/>
      <w:r>
        <w:rPr>
          <w:rFonts w:ascii="Times New Roman" w:eastAsia="Calibri" w:hAnsi="Times New Roman" w:cs="Times New Roman"/>
          <w:sz w:val="24"/>
          <w:szCs w:val="24"/>
          <w:lang w:val="en-US"/>
        </w:rPr>
        <w:t xml:space="preserve">University </w:t>
      </w:r>
      <w:r w:rsidRPr="000A45BB">
        <w:rPr>
          <w:rFonts w:ascii="Times New Roman" w:eastAsia="Calibri" w:hAnsi="Times New Roman" w:cs="Times New Roman"/>
          <w:sz w:val="24"/>
          <w:szCs w:val="24"/>
          <w:lang w:val="en-US"/>
        </w:rPr>
        <w:t>.</w:t>
      </w:r>
      <w:proofErr w:type="gramEnd"/>
      <w:r w:rsidRPr="000A45BB">
        <w:rPr>
          <w:rFonts w:ascii="Times New Roman" w:eastAsia="Calibri" w:hAnsi="Times New Roman" w:cs="Times New Roman"/>
          <w:sz w:val="24"/>
          <w:szCs w:val="24"/>
          <w:lang w:val="en-US"/>
        </w:rPr>
        <w:t xml:space="preserve"> The sampling was formed of 137 students who voluntarily accepted to participate in the study. The study data was collected by using the Introductory Characteristics Form for students, the Professional Selection Scale in Nursing (PSSN) and the Student Satisfaction Scale-Short Form (SSS-SF). Percentages, </w:t>
      </w:r>
      <w:proofErr w:type="spellStart"/>
      <w:r w:rsidR="00074046">
        <w:rPr>
          <w:rFonts w:ascii="Times New Roman" w:hAnsi="Times New Roman" w:cs="Times New Roman"/>
          <w:sz w:val="24"/>
          <w:szCs w:val="24"/>
        </w:rPr>
        <w:t>T</w:t>
      </w:r>
      <w:r w:rsidR="00074046" w:rsidRPr="00074046">
        <w:rPr>
          <w:rFonts w:ascii="Times New Roman" w:hAnsi="Times New Roman" w:cs="Times New Roman"/>
          <w:sz w:val="24"/>
          <w:szCs w:val="24"/>
        </w:rPr>
        <w:t>he</w:t>
      </w:r>
      <w:proofErr w:type="spellEnd"/>
      <w:r w:rsidR="00074046" w:rsidRPr="00074046">
        <w:rPr>
          <w:rFonts w:ascii="Times New Roman" w:hAnsi="Times New Roman" w:cs="Times New Roman"/>
          <w:sz w:val="24"/>
          <w:szCs w:val="24"/>
        </w:rPr>
        <w:t xml:space="preserve"> </w:t>
      </w:r>
      <w:proofErr w:type="spellStart"/>
      <w:r w:rsidR="00074046" w:rsidRPr="00074046">
        <w:rPr>
          <w:rFonts w:ascii="Times New Roman" w:hAnsi="Times New Roman" w:cs="Times New Roman"/>
          <w:sz w:val="24"/>
          <w:szCs w:val="24"/>
        </w:rPr>
        <w:t>Spearman’s</w:t>
      </w:r>
      <w:proofErr w:type="spellEnd"/>
      <w:r w:rsidR="00074046" w:rsidRPr="00074046">
        <w:rPr>
          <w:rFonts w:ascii="Times New Roman" w:hAnsi="Times New Roman" w:cs="Times New Roman"/>
          <w:sz w:val="24"/>
          <w:szCs w:val="24"/>
        </w:rPr>
        <w:t xml:space="preserve"> </w:t>
      </w:r>
      <w:proofErr w:type="spellStart"/>
      <w:r w:rsidR="00074046" w:rsidRPr="00074046">
        <w:rPr>
          <w:rFonts w:ascii="Times New Roman" w:hAnsi="Times New Roman" w:cs="Times New Roman"/>
          <w:sz w:val="24"/>
          <w:szCs w:val="24"/>
        </w:rPr>
        <w:t>Rank</w:t>
      </w:r>
      <w:proofErr w:type="spellEnd"/>
      <w:r w:rsidR="00074046" w:rsidRPr="00074046">
        <w:rPr>
          <w:rFonts w:ascii="Times New Roman" w:hAnsi="Times New Roman" w:cs="Times New Roman"/>
          <w:sz w:val="24"/>
          <w:szCs w:val="24"/>
        </w:rPr>
        <w:t xml:space="preserve"> </w:t>
      </w:r>
      <w:proofErr w:type="spellStart"/>
      <w:r w:rsidR="00074046" w:rsidRPr="00074046">
        <w:rPr>
          <w:rFonts w:ascii="Times New Roman" w:hAnsi="Times New Roman" w:cs="Times New Roman"/>
          <w:sz w:val="24"/>
          <w:szCs w:val="24"/>
        </w:rPr>
        <w:t>Correlation</w:t>
      </w:r>
      <w:proofErr w:type="spellEnd"/>
      <w:r w:rsidR="00074046" w:rsidRPr="00074046">
        <w:rPr>
          <w:rFonts w:ascii="Times New Roman" w:hAnsi="Times New Roman" w:cs="Times New Roman"/>
          <w:sz w:val="24"/>
          <w:szCs w:val="24"/>
        </w:rPr>
        <w:t xml:space="preserve"> </w:t>
      </w:r>
      <w:proofErr w:type="spellStart"/>
      <w:r w:rsidR="00074046" w:rsidRPr="00074046">
        <w:rPr>
          <w:rFonts w:ascii="Times New Roman" w:hAnsi="Times New Roman" w:cs="Times New Roman"/>
          <w:sz w:val="24"/>
          <w:szCs w:val="24"/>
        </w:rPr>
        <w:t>Coefficient</w:t>
      </w:r>
      <w:proofErr w:type="spellEnd"/>
      <w:r w:rsidR="00074046">
        <w:rPr>
          <w:rFonts w:ascii="Times New Roman" w:hAnsi="Times New Roman" w:cs="Times New Roman"/>
          <w:sz w:val="24"/>
          <w:szCs w:val="24"/>
        </w:rPr>
        <w:t xml:space="preserve">, </w:t>
      </w:r>
      <w:r w:rsidRPr="00074046">
        <w:rPr>
          <w:rFonts w:ascii="Times New Roman" w:eastAsia="Calibri" w:hAnsi="Times New Roman" w:cs="Times New Roman"/>
          <w:sz w:val="24"/>
          <w:szCs w:val="24"/>
          <w:lang w:val="en-US"/>
        </w:rPr>
        <w:t>t</w:t>
      </w:r>
      <w:r w:rsidRPr="000A45BB">
        <w:rPr>
          <w:rFonts w:ascii="Times New Roman" w:eastAsia="Calibri" w:hAnsi="Times New Roman" w:cs="Times New Roman"/>
          <w:sz w:val="24"/>
          <w:szCs w:val="24"/>
          <w:lang w:val="en-US"/>
        </w:rPr>
        <w:t xml:space="preserve">he Mann-Whitney U test and the </w:t>
      </w:r>
      <w:proofErr w:type="spellStart"/>
      <w:r w:rsidRPr="000A45BB">
        <w:rPr>
          <w:rFonts w:ascii="Times New Roman" w:eastAsia="Calibri" w:hAnsi="Times New Roman" w:cs="Times New Roman"/>
          <w:sz w:val="24"/>
          <w:szCs w:val="24"/>
          <w:lang w:val="en-US"/>
        </w:rPr>
        <w:t>Kruskal</w:t>
      </w:r>
      <w:proofErr w:type="spellEnd"/>
      <w:r w:rsidRPr="000A45BB">
        <w:rPr>
          <w:rFonts w:ascii="Times New Roman" w:eastAsia="Calibri" w:hAnsi="Times New Roman" w:cs="Times New Roman"/>
          <w:sz w:val="24"/>
          <w:szCs w:val="24"/>
          <w:lang w:val="en-US"/>
        </w:rPr>
        <w:t>-Wallis H test were used in the statistical analysis of data.</w:t>
      </w:r>
    </w:p>
    <w:p w:rsidR="00B9031B" w:rsidRPr="000A45BB" w:rsidRDefault="00B9031B" w:rsidP="00B9031B">
      <w:pPr>
        <w:spacing w:after="0" w:line="480" w:lineRule="auto"/>
        <w:ind w:firstLine="709"/>
        <w:jc w:val="both"/>
        <w:rPr>
          <w:rFonts w:ascii="Times New Roman" w:eastAsia="Calibri" w:hAnsi="Times New Roman" w:cs="Times New Roman"/>
          <w:sz w:val="24"/>
          <w:szCs w:val="24"/>
          <w:lang w:val="en-US"/>
        </w:rPr>
      </w:pPr>
      <w:r w:rsidRPr="000A45BB">
        <w:rPr>
          <w:rFonts w:ascii="Times New Roman" w:eastAsia="Calibri" w:hAnsi="Times New Roman" w:cs="Times New Roman"/>
          <w:sz w:val="24"/>
          <w:szCs w:val="24"/>
          <w:lang w:val="en-US"/>
        </w:rPr>
        <w:t>It was observed that 50% of the nursing students were between 21-22 years of age, 70.5% were women and 95.5% were single. Of the students, 52.3% were third-year students, 53.8% were graduates of a regular high sch</w:t>
      </w:r>
      <w:r>
        <w:rPr>
          <w:rFonts w:ascii="Times New Roman" w:eastAsia="Calibri" w:hAnsi="Times New Roman" w:cs="Times New Roman"/>
          <w:sz w:val="24"/>
          <w:szCs w:val="24"/>
          <w:lang w:val="en-US"/>
        </w:rPr>
        <w:t xml:space="preserve">ool and 50.8% had passed the </w:t>
      </w:r>
      <w:r w:rsidRPr="0086630F">
        <w:rPr>
          <w:rFonts w:ascii="Times New Roman" w:eastAsia="Calibri" w:hAnsi="Times New Roman" w:cs="Times New Roman"/>
          <w:sz w:val="24"/>
          <w:szCs w:val="24"/>
          <w:lang w:val="en-US"/>
        </w:rPr>
        <w:t>Eastern Mediterranean University</w:t>
      </w:r>
      <w:r w:rsidRPr="000A45BB">
        <w:rPr>
          <w:rFonts w:ascii="Times New Roman" w:eastAsia="Calibri" w:hAnsi="Times New Roman" w:cs="Times New Roman"/>
          <w:sz w:val="24"/>
          <w:szCs w:val="24"/>
          <w:lang w:val="en-US"/>
        </w:rPr>
        <w:t xml:space="preserve"> entrance examination. Of the students, 86.4% selected the department intentionally, 79.5% were pleased with the department and 29.5% preferred the department because they liked the profession. It was found that 65.9% of the students had a positive view related to nursing before entering the school. It was found that point averages of nursing department students were at average levels on the</w:t>
      </w:r>
      <w:r w:rsidRPr="00555DA1">
        <w:rPr>
          <w:rFonts w:ascii="Times New Roman" w:eastAsia="Calibri" w:hAnsi="Times New Roman" w:cs="Times New Roman"/>
          <w:sz w:val="24"/>
          <w:szCs w:val="24"/>
          <w:lang w:val="en-US"/>
        </w:rPr>
        <w:t xml:space="preserve"> Professional Selection Scale in Nursing</w:t>
      </w:r>
      <w:r w:rsidRPr="000A45BB">
        <w:rPr>
          <w:rFonts w:ascii="Times New Roman" w:eastAsia="Calibri" w:hAnsi="Times New Roman" w:cs="Times New Roman"/>
          <w:sz w:val="24"/>
          <w:szCs w:val="24"/>
          <w:lang w:val="en-US"/>
        </w:rPr>
        <w:t xml:space="preserve"> (6.96±1.6) and on the</w:t>
      </w:r>
      <w:r w:rsidRPr="00555DA1">
        <w:rPr>
          <w:rFonts w:ascii="Times New Roman" w:eastAsia="Calibri" w:hAnsi="Times New Roman" w:cs="Times New Roman"/>
          <w:sz w:val="24"/>
          <w:szCs w:val="24"/>
          <w:lang w:val="en-US"/>
        </w:rPr>
        <w:t xml:space="preserve"> Student Satisfaction Scale-Short Form</w:t>
      </w:r>
      <w:r w:rsidRPr="000A45BB">
        <w:rPr>
          <w:rFonts w:ascii="Times New Roman" w:eastAsia="Calibri" w:hAnsi="Times New Roman" w:cs="Times New Roman"/>
          <w:sz w:val="24"/>
          <w:szCs w:val="24"/>
          <w:lang w:val="en-US"/>
        </w:rPr>
        <w:t xml:space="preserve"> (3.31±.783). It was found that the satisfaction levels of students who preferred t</w:t>
      </w:r>
      <w:r>
        <w:rPr>
          <w:rFonts w:ascii="Times New Roman" w:eastAsia="Calibri" w:hAnsi="Times New Roman" w:cs="Times New Roman"/>
          <w:sz w:val="24"/>
          <w:szCs w:val="24"/>
          <w:lang w:val="en-US"/>
        </w:rPr>
        <w:t xml:space="preserve">he nursing department on the </w:t>
      </w:r>
      <w:r w:rsidRPr="000A45BB">
        <w:rPr>
          <w:rFonts w:ascii="Times New Roman" w:eastAsia="Calibri" w:hAnsi="Times New Roman" w:cs="Times New Roman"/>
          <w:sz w:val="24"/>
          <w:szCs w:val="24"/>
          <w:lang w:val="en-US"/>
        </w:rPr>
        <w:t xml:space="preserve"> </w:t>
      </w:r>
      <w:r w:rsidRPr="00555DA1">
        <w:rPr>
          <w:rFonts w:ascii="Times New Roman" w:eastAsia="Calibri" w:hAnsi="Times New Roman" w:cs="Times New Roman"/>
          <w:sz w:val="24"/>
          <w:szCs w:val="24"/>
          <w:lang w:val="en-US"/>
        </w:rPr>
        <w:lastRenderedPageBreak/>
        <w:t xml:space="preserve">Eastern Mediterranean University </w:t>
      </w:r>
      <w:r w:rsidRPr="000A45BB">
        <w:rPr>
          <w:rFonts w:ascii="Times New Roman" w:eastAsia="Calibri" w:hAnsi="Times New Roman" w:cs="Times New Roman"/>
          <w:sz w:val="24"/>
          <w:szCs w:val="24"/>
          <w:lang w:val="en-US"/>
        </w:rPr>
        <w:t xml:space="preserve">entrance examination and who were pleased by the department were higher (p&lt;.05). Of the students who participated in the study, it was found that the </w:t>
      </w:r>
      <w:r w:rsidRPr="00555DA1">
        <w:rPr>
          <w:rFonts w:ascii="Times New Roman" w:eastAsia="Calibri" w:hAnsi="Times New Roman" w:cs="Times New Roman"/>
          <w:sz w:val="24"/>
          <w:szCs w:val="24"/>
          <w:lang w:val="en-US"/>
        </w:rPr>
        <w:t>Professional Selection Scale in Nursing</w:t>
      </w:r>
      <w:r w:rsidRPr="000A45BB">
        <w:rPr>
          <w:rFonts w:ascii="Times New Roman" w:eastAsia="Calibri" w:hAnsi="Times New Roman" w:cs="Times New Roman"/>
          <w:sz w:val="24"/>
          <w:szCs w:val="24"/>
          <w:lang w:val="en-US"/>
        </w:rPr>
        <w:t xml:space="preserve"> point averages were higher of those who preferred the department on the</w:t>
      </w:r>
      <w:r w:rsidRPr="002B1B62">
        <w:rPr>
          <w:rFonts w:ascii="Times New Roman" w:eastAsia="Calibri" w:hAnsi="Times New Roman" w:cs="Times New Roman"/>
          <w:sz w:val="24"/>
          <w:szCs w:val="24"/>
          <w:lang w:val="en-US"/>
        </w:rPr>
        <w:t xml:space="preserve"> Eastern Mediterranean University</w:t>
      </w:r>
      <w:r w:rsidRPr="000A45BB">
        <w:rPr>
          <w:rFonts w:ascii="Times New Roman" w:eastAsia="Calibri" w:hAnsi="Times New Roman" w:cs="Times New Roman"/>
          <w:sz w:val="24"/>
          <w:szCs w:val="24"/>
          <w:lang w:val="en-US"/>
        </w:rPr>
        <w:t xml:space="preserve"> entrance examination, those who liked the department and those who preferred the nursing departme</w:t>
      </w:r>
      <w:r>
        <w:rPr>
          <w:rFonts w:ascii="Times New Roman" w:eastAsia="Calibri" w:hAnsi="Times New Roman" w:cs="Times New Roman"/>
          <w:sz w:val="24"/>
          <w:szCs w:val="24"/>
          <w:lang w:val="en-US"/>
        </w:rPr>
        <w:t>nt because they liked it</w:t>
      </w:r>
      <w:r w:rsidRPr="000A45BB">
        <w:rPr>
          <w:rFonts w:ascii="Times New Roman" w:eastAsia="Calibri" w:hAnsi="Times New Roman" w:cs="Times New Roman"/>
          <w:sz w:val="24"/>
          <w:szCs w:val="24"/>
          <w:lang w:val="en-US"/>
        </w:rPr>
        <w:t>.</w:t>
      </w:r>
    </w:p>
    <w:p w:rsidR="00B9031B" w:rsidRPr="000A45BB" w:rsidRDefault="00B9031B" w:rsidP="00B9031B">
      <w:pPr>
        <w:spacing w:after="0" w:line="480" w:lineRule="auto"/>
        <w:ind w:firstLine="709"/>
        <w:jc w:val="both"/>
        <w:rPr>
          <w:rFonts w:ascii="Times New Roman" w:eastAsia="Calibri" w:hAnsi="Times New Roman" w:cs="Times New Roman"/>
          <w:sz w:val="24"/>
          <w:szCs w:val="24"/>
          <w:lang w:val="en-US"/>
        </w:rPr>
      </w:pPr>
      <w:r w:rsidRPr="000A45BB">
        <w:rPr>
          <w:rFonts w:ascii="Times New Roman" w:eastAsia="Calibri" w:hAnsi="Times New Roman" w:cs="Times New Roman"/>
          <w:sz w:val="24"/>
          <w:szCs w:val="24"/>
          <w:lang w:val="en-US"/>
        </w:rPr>
        <w:t>It is proposed that at the beginning of each year the reasons for selecting the profession, the status of liking the profession and the expectations of students just starting higher education and students continuing their education should be determined and that arrangements for these should be made. Thus, it is thought that it would provide a contribution to the ratio of continuing in the department by increasing the level of satisfaction of students, of increasing the quality of education and of developing conscious professional members.</w:t>
      </w:r>
    </w:p>
    <w:p w:rsidR="00B9031B" w:rsidRPr="000A45BB" w:rsidRDefault="00B9031B" w:rsidP="00B9031B">
      <w:pPr>
        <w:spacing w:after="0" w:line="480" w:lineRule="auto"/>
        <w:ind w:firstLine="709"/>
        <w:jc w:val="both"/>
        <w:rPr>
          <w:rFonts w:ascii="Times New Roman" w:eastAsia="Calibri" w:hAnsi="Times New Roman" w:cs="Times New Roman"/>
          <w:sz w:val="24"/>
          <w:szCs w:val="24"/>
          <w:lang w:val="en-US"/>
        </w:rPr>
      </w:pPr>
    </w:p>
    <w:p w:rsidR="00B9031B" w:rsidRPr="000A45BB" w:rsidRDefault="00B9031B" w:rsidP="00B9031B">
      <w:pPr>
        <w:spacing w:after="0" w:line="480" w:lineRule="auto"/>
        <w:jc w:val="both"/>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Key</w:t>
      </w:r>
      <w:r w:rsidRPr="000A45BB">
        <w:rPr>
          <w:rFonts w:ascii="Times New Roman" w:eastAsia="Calibri" w:hAnsi="Times New Roman" w:cs="Times New Roman"/>
          <w:b/>
          <w:sz w:val="24"/>
          <w:szCs w:val="24"/>
          <w:lang w:val="en-US"/>
        </w:rPr>
        <w:t xml:space="preserve">words: </w:t>
      </w:r>
      <w:r w:rsidRPr="000A45BB">
        <w:rPr>
          <w:rFonts w:ascii="Times New Roman" w:eastAsia="Calibri" w:hAnsi="Times New Roman" w:cs="Times New Roman"/>
          <w:sz w:val="24"/>
          <w:szCs w:val="24"/>
          <w:lang w:val="en-US"/>
        </w:rPr>
        <w:t>Profession, Selection of Profession, Satisfaction</w:t>
      </w:r>
    </w:p>
    <w:p w:rsidR="001A760C" w:rsidRDefault="001A760C"/>
    <w:sectPr w:rsidR="001A76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44A"/>
    <w:rsid w:val="00074046"/>
    <w:rsid w:val="001A760C"/>
    <w:rsid w:val="003E044A"/>
    <w:rsid w:val="007F783F"/>
    <w:rsid w:val="00B903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31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31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434</Words>
  <Characters>2477</Characters>
  <Application>Microsoft Office Word</Application>
  <DocSecurity>0</DocSecurity>
  <Lines>20</Lines>
  <Paragraphs>5</Paragraphs>
  <ScaleCrop>false</ScaleCrop>
  <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EGITIM</dc:creator>
  <cp:keywords/>
  <dc:description/>
  <cp:lastModifiedBy>EGITIM</cp:lastModifiedBy>
  <cp:revision>4</cp:revision>
  <dcterms:created xsi:type="dcterms:W3CDTF">2017-09-13T07:33:00Z</dcterms:created>
  <dcterms:modified xsi:type="dcterms:W3CDTF">2017-09-13T07:46:00Z</dcterms:modified>
</cp:coreProperties>
</file>