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E3C" w:rsidRPr="00D74BC4" w:rsidRDefault="00520E3C" w:rsidP="00520E3C">
      <w:pPr>
        <w:tabs>
          <w:tab w:val="left" w:pos="6345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4BC4">
        <w:rPr>
          <w:rFonts w:ascii="Times New Roman" w:eastAsia="Times New Roman" w:hAnsi="Times New Roman" w:cs="Times New Roman"/>
          <w:b/>
          <w:sz w:val="28"/>
          <w:szCs w:val="28"/>
        </w:rPr>
        <w:t xml:space="preserve">What </w:t>
      </w:r>
      <w:r w:rsidRPr="00D74BC4">
        <w:rPr>
          <w:rFonts w:ascii="Times New Roman" w:hAnsi="Times New Roman" w:cs="Times New Roman"/>
          <w:b/>
          <w:sz w:val="28"/>
          <w:szCs w:val="28"/>
        </w:rPr>
        <w:t xml:space="preserve">impede provision of quality care in maternity wards of Limpopo province: </w:t>
      </w:r>
      <w:r>
        <w:rPr>
          <w:rFonts w:ascii="Times New Roman" w:hAnsi="Times New Roman" w:cs="Times New Roman"/>
          <w:b/>
          <w:sz w:val="28"/>
          <w:szCs w:val="28"/>
        </w:rPr>
        <w:t>M</w:t>
      </w:r>
      <w:r w:rsidRPr="00D74BC4">
        <w:rPr>
          <w:rFonts w:ascii="Times New Roman" w:hAnsi="Times New Roman" w:cs="Times New Roman"/>
          <w:b/>
          <w:sz w:val="28"/>
          <w:szCs w:val="28"/>
        </w:rPr>
        <w:t xml:space="preserve">idwives’ </w:t>
      </w:r>
      <w:proofErr w:type="gramStart"/>
      <w:r w:rsidRPr="00D74BC4">
        <w:rPr>
          <w:rFonts w:ascii="Times New Roman" w:hAnsi="Times New Roman" w:cs="Times New Roman"/>
          <w:b/>
          <w:sz w:val="28"/>
          <w:szCs w:val="28"/>
        </w:rPr>
        <w:t>perceptions.</w:t>
      </w:r>
      <w:proofErr w:type="gramEnd"/>
    </w:p>
    <w:p w:rsidR="00520E3C" w:rsidRDefault="00520E3C" w:rsidP="00520E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6C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.S</w:t>
      </w:r>
      <w:r w:rsidRPr="00A57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6C2">
        <w:rPr>
          <w:rFonts w:ascii="Times New Roman" w:hAnsi="Times New Roman" w:cs="Times New Roman"/>
          <w:sz w:val="24"/>
          <w:szCs w:val="24"/>
        </w:rPr>
        <w:t>Mabunda</w:t>
      </w:r>
      <w:proofErr w:type="spellEnd"/>
      <w:r w:rsidRPr="00A576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1A1">
        <w:rPr>
          <w:rFonts w:ascii="Times New Roman" w:hAnsi="Times New Roman" w:cs="Times New Roman"/>
          <w:sz w:val="24"/>
          <w:szCs w:val="24"/>
        </w:rPr>
        <w:t>M Cur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576C2">
        <w:rPr>
          <w:rFonts w:ascii="Times New Roman" w:hAnsi="Times New Roman" w:cs="Times New Roman"/>
          <w:sz w:val="24"/>
          <w:szCs w:val="24"/>
        </w:rPr>
        <w:t xml:space="preserve"> </w:t>
      </w:r>
      <w:r w:rsidRPr="00A576C2">
        <w:rPr>
          <w:rFonts w:ascii="Times New Roman" w:eastAsia="Calibri" w:hAnsi="Times New Roman" w:cs="Times New Roman"/>
          <w:sz w:val="24"/>
          <w:szCs w:val="24"/>
        </w:rPr>
        <w:t>H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A576C2">
        <w:rPr>
          <w:rFonts w:ascii="Times New Roman" w:eastAsia="Calibri" w:hAnsi="Times New Roman" w:cs="Times New Roman"/>
          <w:sz w:val="24"/>
          <w:szCs w:val="24"/>
        </w:rPr>
        <w:t>N Shilubane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PhD; </w:t>
      </w:r>
      <w:r w:rsidRPr="00A576C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576C2">
        <w:rPr>
          <w:rFonts w:ascii="Times New Roman" w:hAnsi="Times New Roman" w:cs="Times New Roman"/>
          <w:sz w:val="24"/>
          <w:szCs w:val="24"/>
        </w:rPr>
        <w:t>S Maputle</w:t>
      </w:r>
      <w:r>
        <w:rPr>
          <w:rFonts w:ascii="Times New Roman" w:hAnsi="Times New Roman" w:cs="Times New Roman"/>
          <w:sz w:val="24"/>
          <w:szCs w:val="24"/>
        </w:rPr>
        <w:t>, D Cur</w:t>
      </w:r>
      <w:r w:rsidRPr="00C962E2" w:rsidDel="006E3501">
        <w:rPr>
          <w:rFonts w:ascii="Times New Roman" w:hAnsi="Times New Roman"/>
          <w:sz w:val="24"/>
          <w:szCs w:val="24"/>
        </w:rPr>
        <w:t xml:space="preserve"> </w:t>
      </w:r>
    </w:p>
    <w:p w:rsidR="00520E3C" w:rsidRPr="009D30C6" w:rsidRDefault="00520E3C" w:rsidP="00520E3C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9D30C6">
        <w:rPr>
          <w:rFonts w:ascii="Times New Roman" w:hAnsi="Times New Roman"/>
          <w:i/>
          <w:sz w:val="20"/>
          <w:szCs w:val="20"/>
        </w:rPr>
        <w:t xml:space="preserve">Department of Advanced Nursing Science, University of Venda, Private Bag X5050, Thohoyandou 0950, Thohoyandou, South Africa. </w:t>
      </w:r>
      <w:proofErr w:type="gramStart"/>
      <w:r>
        <w:rPr>
          <w:rFonts w:ascii="Times New Roman" w:hAnsi="Times New Roman"/>
          <w:i/>
          <w:sz w:val="20"/>
          <w:szCs w:val="20"/>
        </w:rPr>
        <w:t>Tel. 015 962 8000.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Fax: 015 962 4749. </w:t>
      </w:r>
      <w:proofErr w:type="gramStart"/>
      <w:r w:rsidRPr="009D30C6">
        <w:rPr>
          <w:rFonts w:ascii="Times New Roman" w:hAnsi="Times New Roman"/>
          <w:i/>
          <w:sz w:val="20"/>
          <w:szCs w:val="20"/>
        </w:rPr>
        <w:t>E-mail.</w:t>
      </w:r>
      <w:proofErr w:type="gramEnd"/>
      <w:r w:rsidRPr="009D30C6">
        <w:rPr>
          <w:rFonts w:ascii="Times New Roman" w:hAnsi="Times New Roman"/>
          <w:i/>
          <w:sz w:val="20"/>
          <w:szCs w:val="20"/>
        </w:rPr>
        <w:t xml:space="preserve"> </w:t>
      </w:r>
      <w:hyperlink r:id="rId5" w:history="1">
        <w:r w:rsidRPr="009D30C6">
          <w:rPr>
            <w:rStyle w:val="Hyperlink"/>
            <w:rFonts w:ascii="Times New Roman" w:hAnsi="Times New Roman"/>
            <w:i/>
            <w:sz w:val="20"/>
            <w:szCs w:val="20"/>
          </w:rPr>
          <w:t>hilda.shilubane@univen.ac.za</w:t>
        </w:r>
      </w:hyperlink>
    </w:p>
    <w:p w:rsidR="00520E3C" w:rsidRDefault="00520E3C" w:rsidP="00520E3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20E3C" w:rsidRPr="009D30C6" w:rsidRDefault="00520E3C" w:rsidP="00520E3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Area of specialisation: Maternal health</w:t>
      </w:r>
    </w:p>
    <w:p w:rsidR="00520E3C" w:rsidRPr="00A576C2" w:rsidRDefault="00520E3C" w:rsidP="00520E3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6C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20E3C" w:rsidRPr="001A2F92" w:rsidRDefault="00520E3C" w:rsidP="00520E3C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576C2">
        <w:rPr>
          <w:rFonts w:ascii="Times New Roman" w:hAnsi="Times New Roman" w:cs="Times New Roman"/>
          <w:sz w:val="24"/>
          <w:szCs w:val="24"/>
        </w:rPr>
        <w:t xml:space="preserve"> Provision of quality patient care is a strategy to reduce maternal and child mortality rate in the maternity wards. The purpose of this study was to determine factors influencing sub-standard care in the maternity ward of the selected hospitals of Mopani District, Limpopo Province. A qualitative, descriptive design was used. Ten midwives in maternity wards were purpos</w:t>
      </w:r>
      <w:r>
        <w:rPr>
          <w:rFonts w:ascii="Times New Roman" w:hAnsi="Times New Roman" w:cs="Times New Roman"/>
          <w:sz w:val="24"/>
          <w:szCs w:val="24"/>
        </w:rPr>
        <w:t>iv</w:t>
      </w:r>
      <w:r w:rsidRPr="00A576C2">
        <w:rPr>
          <w:rFonts w:ascii="Times New Roman" w:hAnsi="Times New Roman" w:cs="Times New Roman"/>
          <w:sz w:val="24"/>
          <w:szCs w:val="24"/>
        </w:rPr>
        <w:t>ely selected. Data collection was through structured face-to-face individual interviews. Data was analysed through Tech’s eight steps open coding method. Trustworthiness</w:t>
      </w:r>
      <w:r>
        <w:rPr>
          <w:rFonts w:ascii="Times New Roman" w:hAnsi="Times New Roman" w:cs="Times New Roman"/>
          <w:sz w:val="24"/>
          <w:szCs w:val="24"/>
        </w:rPr>
        <w:t xml:space="preserve"> and ethical consideration</w:t>
      </w:r>
      <w:r w:rsidRPr="00A576C2">
        <w:rPr>
          <w:rFonts w:ascii="Times New Roman" w:hAnsi="Times New Roman" w:cs="Times New Roman"/>
          <w:sz w:val="24"/>
          <w:szCs w:val="24"/>
        </w:rPr>
        <w:t xml:space="preserve"> was ensured. </w:t>
      </w:r>
      <w:r>
        <w:rPr>
          <w:rFonts w:ascii="Times New Roman" w:hAnsi="Times New Roman" w:cs="Times New Roman"/>
          <w:sz w:val="24"/>
          <w:szCs w:val="24"/>
        </w:rPr>
        <w:t>Data analysis revealed one</w:t>
      </w:r>
      <w:r w:rsidRPr="00A576C2">
        <w:rPr>
          <w:rFonts w:ascii="Times New Roman" w:hAnsi="Times New Roman" w:cs="Times New Roman"/>
          <w:sz w:val="24"/>
          <w:szCs w:val="24"/>
        </w:rPr>
        <w:t xml:space="preserve"> theme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A576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two</w:t>
      </w:r>
      <w:r w:rsidRPr="00A576C2">
        <w:rPr>
          <w:rFonts w:ascii="Times New Roman" w:hAnsi="Times New Roman" w:cs="Times New Roman"/>
          <w:sz w:val="24"/>
          <w:szCs w:val="24"/>
        </w:rPr>
        <w:t xml:space="preserve"> subthemes </w:t>
      </w:r>
      <w:r>
        <w:rPr>
          <w:rFonts w:ascii="Times New Roman" w:hAnsi="Times New Roman" w:cs="Times New Roman"/>
          <w:sz w:val="24"/>
          <w:szCs w:val="24"/>
        </w:rPr>
        <w:t>namely, material resource related</w:t>
      </w:r>
      <w:r w:rsidRPr="001A2F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F4537">
        <w:rPr>
          <w:rFonts w:ascii="Times New Roman" w:hAnsi="Times New Roman" w:cs="Times New Roman"/>
          <w:sz w:val="24"/>
          <w:szCs w:val="24"/>
        </w:rPr>
        <w:t>factors, l</w:t>
      </w:r>
      <w:r w:rsidRPr="002F4537">
        <w:rPr>
          <w:rFonts w:ascii="Times New Roman" w:hAnsi="Times New Roman"/>
          <w:sz w:val="24"/>
          <w:szCs w:val="24"/>
        </w:rPr>
        <w:t>ack of appropriate material resources and i</w:t>
      </w:r>
      <w:r w:rsidRPr="002F4537">
        <w:rPr>
          <w:rFonts w:ascii="Times New Roman" w:hAnsi="Times New Roman" w:cs="Times New Roman"/>
          <w:sz w:val="24"/>
          <w:szCs w:val="24"/>
        </w:rPr>
        <w:t>nfrastructural challenges</w:t>
      </w:r>
      <w:r w:rsidRPr="002F45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4537">
        <w:rPr>
          <w:rFonts w:ascii="Times New Roman" w:hAnsi="Times New Roman" w:cs="Times New Roman"/>
          <w:sz w:val="24"/>
          <w:szCs w:val="24"/>
        </w:rPr>
        <w:t xml:space="preserve">as factors impeding provision of quality care during </w:t>
      </w:r>
      <w:proofErr w:type="spellStart"/>
      <w:r w:rsidRPr="002F4537">
        <w:rPr>
          <w:rFonts w:ascii="Times New Roman" w:hAnsi="Times New Roman" w:cs="Times New Roman"/>
          <w:sz w:val="24"/>
          <w:szCs w:val="24"/>
        </w:rPr>
        <w:t>intrapartum</w:t>
      </w:r>
      <w:proofErr w:type="spellEnd"/>
      <w:r w:rsidRPr="002F4537">
        <w:rPr>
          <w:rFonts w:ascii="Times New Roman" w:hAnsi="Times New Roman" w:cs="Times New Roman"/>
          <w:sz w:val="24"/>
          <w:szCs w:val="24"/>
        </w:rPr>
        <w:t xml:space="preserve"> in maternity wards.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A576C2">
        <w:rPr>
          <w:rFonts w:ascii="Times New Roman" w:hAnsi="Times New Roman" w:cs="Times New Roman"/>
          <w:sz w:val="24"/>
          <w:szCs w:val="24"/>
        </w:rPr>
        <w:t>educ</w:t>
      </w:r>
      <w:r>
        <w:rPr>
          <w:rFonts w:ascii="Times New Roman" w:hAnsi="Times New Roman" w:cs="Times New Roman"/>
          <w:sz w:val="24"/>
          <w:szCs w:val="24"/>
        </w:rPr>
        <w:t>tion of</w:t>
      </w:r>
      <w:r w:rsidRPr="00A576C2">
        <w:rPr>
          <w:rFonts w:ascii="Times New Roman" w:hAnsi="Times New Roman" w:cs="Times New Roman"/>
          <w:sz w:val="24"/>
          <w:szCs w:val="24"/>
        </w:rPr>
        <w:t xml:space="preserve"> maternal and child mortality rate </w:t>
      </w:r>
      <w:r>
        <w:rPr>
          <w:rFonts w:ascii="Times New Roman" w:hAnsi="Times New Roman" w:cs="Times New Roman"/>
          <w:sz w:val="24"/>
          <w:szCs w:val="24"/>
        </w:rPr>
        <w:t>may</w:t>
      </w:r>
      <w:r w:rsidRPr="00A576C2">
        <w:rPr>
          <w:rFonts w:ascii="Times New Roman" w:hAnsi="Times New Roman" w:cs="Times New Roman"/>
          <w:sz w:val="24"/>
          <w:szCs w:val="24"/>
        </w:rPr>
        <w:t xml:space="preserve"> help to meet the millennium development </w:t>
      </w:r>
      <w:proofErr w:type="gramStart"/>
      <w:r w:rsidRPr="00A576C2">
        <w:rPr>
          <w:rFonts w:ascii="Times New Roman" w:hAnsi="Times New Roman" w:cs="Times New Roman"/>
          <w:sz w:val="24"/>
          <w:szCs w:val="24"/>
        </w:rPr>
        <w:t>goal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76C2">
        <w:rPr>
          <w:rFonts w:ascii="Times New Roman" w:hAnsi="Times New Roman" w:cs="Times New Roman"/>
          <w:sz w:val="24"/>
          <w:szCs w:val="24"/>
        </w:rPr>
        <w:t xml:space="preserve">Recommendations included, </w:t>
      </w:r>
      <w:r w:rsidRPr="0047236C">
        <w:rPr>
          <w:rFonts w:ascii="Times New Roman" w:hAnsi="Times New Roman" w:cs="Times New Roman"/>
          <w:sz w:val="24"/>
          <w:szCs w:val="24"/>
        </w:rPr>
        <w:t>ensuring adequate equipment in maternity ward for provision of quality care</w:t>
      </w:r>
      <w:r>
        <w:rPr>
          <w:rFonts w:ascii="Times New Roman" w:hAnsi="Times New Roman" w:cs="Times New Roman"/>
          <w:sz w:val="24"/>
          <w:szCs w:val="24"/>
        </w:rPr>
        <w:t xml:space="preserve"> and provision of adequate infrastructure to ensure patients’ privacy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1A2F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20E3C" w:rsidRPr="00A576C2" w:rsidRDefault="00520E3C" w:rsidP="00520E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6C2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>: maternity ward, perceptions, quality</w:t>
      </w:r>
      <w:r w:rsidRPr="00A576C2">
        <w:rPr>
          <w:rFonts w:ascii="Times New Roman" w:hAnsi="Times New Roman" w:cs="Times New Roman"/>
          <w:sz w:val="24"/>
          <w:szCs w:val="24"/>
        </w:rPr>
        <w:t xml:space="preserve"> care,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0C">
        <w:rPr>
          <w:rFonts w:ascii="Times New Roman" w:hAnsi="Times New Roman" w:cs="Times New Roman"/>
          <w:sz w:val="24"/>
          <w:szCs w:val="24"/>
        </w:rPr>
        <w:t>midwives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intrapartum</w:t>
      </w:r>
      <w:proofErr w:type="spellEnd"/>
      <w:r w:rsidRPr="00A576C2">
        <w:rPr>
          <w:rFonts w:ascii="Times New Roman" w:hAnsi="Times New Roman" w:cs="Times New Roman"/>
          <w:sz w:val="24"/>
          <w:szCs w:val="24"/>
        </w:rPr>
        <w:t>.</w:t>
      </w:r>
    </w:p>
    <w:p w:rsidR="00520E3C" w:rsidRDefault="00520E3C" w:rsidP="00520E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19B8" w:rsidRDefault="006719B8"/>
    <w:sectPr w:rsidR="00671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3C"/>
    <w:rsid w:val="001F0B5F"/>
    <w:rsid w:val="00520E3C"/>
    <w:rsid w:val="006719B8"/>
    <w:rsid w:val="00A9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E3C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E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E3C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ilda.shilubane@univen.ac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Hilda</cp:lastModifiedBy>
  <cp:revision>3</cp:revision>
  <dcterms:created xsi:type="dcterms:W3CDTF">2016-11-23T12:48:00Z</dcterms:created>
  <dcterms:modified xsi:type="dcterms:W3CDTF">2017-08-16T11:41:00Z</dcterms:modified>
</cp:coreProperties>
</file>