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7454" w:rsidRDefault="00397454" w:rsidP="00397454">
      <w:pPr>
        <w:spacing w:line="324" w:lineRule="auto"/>
        <w:ind w:firstLine="709"/>
        <w:jc w:val="center"/>
        <w:rPr>
          <w:b/>
          <w:color w:val="222222"/>
          <w:shd w:val="clear" w:color="auto" w:fill="FFFFFF"/>
        </w:rPr>
      </w:pPr>
      <w:r w:rsidRPr="00397454">
        <w:rPr>
          <w:b/>
          <w:lang w:val="en-GB"/>
        </w:rPr>
        <w:t>The Compliance Of The Web Based Remote Training And Consultancy On Individual’s Treatment Having Suffered Myocardial Infarction And Its Effects On</w:t>
      </w:r>
      <w:r w:rsidRPr="00397454">
        <w:rPr>
          <w:b/>
          <w:color w:val="222222"/>
          <w:shd w:val="clear" w:color="auto" w:fill="FFFFFF"/>
        </w:rPr>
        <w:t xml:space="preserve"> Well-Being.</w:t>
      </w:r>
    </w:p>
    <w:p w:rsidR="00397454" w:rsidRDefault="00397454" w:rsidP="00397454">
      <w:pPr>
        <w:spacing w:line="324" w:lineRule="auto"/>
        <w:ind w:firstLine="709"/>
        <w:jc w:val="center"/>
        <w:rPr>
          <w:b/>
          <w:color w:val="222222"/>
          <w:shd w:val="clear" w:color="auto" w:fill="FFFFFF"/>
        </w:rPr>
      </w:pPr>
    </w:p>
    <w:p w:rsidR="00397454" w:rsidRDefault="00397454" w:rsidP="00397454">
      <w:pPr>
        <w:spacing w:line="324" w:lineRule="auto"/>
        <w:ind w:firstLine="709"/>
        <w:jc w:val="center"/>
        <w:rPr>
          <w:b/>
          <w:color w:val="222222"/>
          <w:shd w:val="clear" w:color="auto" w:fill="FFFFFF"/>
        </w:rPr>
      </w:pPr>
      <w:r>
        <w:rPr>
          <w:b/>
          <w:color w:val="222222"/>
          <w:shd w:val="clear" w:color="auto" w:fill="FFFFFF"/>
        </w:rPr>
        <w:t xml:space="preserve">1- </w:t>
      </w:r>
      <w:proofErr w:type="spellStart"/>
      <w:r>
        <w:rPr>
          <w:b/>
          <w:color w:val="222222"/>
          <w:shd w:val="clear" w:color="auto" w:fill="FFFFFF"/>
        </w:rPr>
        <w:t>Özlem</w:t>
      </w:r>
      <w:proofErr w:type="spellEnd"/>
      <w:r>
        <w:rPr>
          <w:b/>
          <w:color w:val="222222"/>
          <w:shd w:val="clear" w:color="auto" w:fill="FFFFFF"/>
        </w:rPr>
        <w:t xml:space="preserve"> </w:t>
      </w:r>
      <w:proofErr w:type="spellStart"/>
      <w:r>
        <w:rPr>
          <w:b/>
          <w:color w:val="222222"/>
          <w:shd w:val="clear" w:color="auto" w:fill="FFFFFF"/>
        </w:rPr>
        <w:t>Doğu</w:t>
      </w:r>
      <w:proofErr w:type="spellEnd"/>
      <w:r>
        <w:rPr>
          <w:b/>
          <w:color w:val="222222"/>
          <w:shd w:val="clear" w:color="auto" w:fill="FFFFFF"/>
        </w:rPr>
        <w:t xml:space="preserve">, 2- </w:t>
      </w:r>
      <w:proofErr w:type="spellStart"/>
      <w:r>
        <w:rPr>
          <w:b/>
          <w:color w:val="222222"/>
          <w:shd w:val="clear" w:color="auto" w:fill="FFFFFF"/>
        </w:rPr>
        <w:t>Hatice</w:t>
      </w:r>
      <w:proofErr w:type="spellEnd"/>
      <w:r>
        <w:rPr>
          <w:b/>
          <w:color w:val="222222"/>
          <w:shd w:val="clear" w:color="auto" w:fill="FFFFFF"/>
        </w:rPr>
        <w:t xml:space="preserve"> </w:t>
      </w:r>
      <w:proofErr w:type="spellStart"/>
      <w:r>
        <w:rPr>
          <w:b/>
          <w:color w:val="222222"/>
          <w:shd w:val="clear" w:color="auto" w:fill="FFFFFF"/>
        </w:rPr>
        <w:t>Kaya</w:t>
      </w:r>
      <w:proofErr w:type="spellEnd"/>
    </w:p>
    <w:p w:rsidR="00397454" w:rsidRPr="00397454" w:rsidRDefault="00397454" w:rsidP="00397454">
      <w:pPr>
        <w:spacing w:line="324" w:lineRule="auto"/>
        <w:ind w:firstLine="709"/>
        <w:jc w:val="center"/>
        <w:rPr>
          <w:b/>
          <w:lang w:val="en-GB"/>
        </w:rPr>
      </w:pPr>
    </w:p>
    <w:p w:rsidR="00397454" w:rsidRDefault="00397454" w:rsidP="00397454">
      <w:pPr>
        <w:spacing w:line="324" w:lineRule="auto"/>
        <w:ind w:firstLine="709"/>
        <w:rPr>
          <w:lang w:val="en-GB"/>
        </w:rPr>
      </w:pPr>
      <w:r>
        <w:rPr>
          <w:lang w:val="en-GB"/>
        </w:rPr>
        <w:t xml:space="preserve">This </w:t>
      </w:r>
      <w:proofErr w:type="spellStart"/>
      <w:r>
        <w:rPr>
          <w:lang w:val="en-GB"/>
        </w:rPr>
        <w:t>pretest-posttest</w:t>
      </w:r>
      <w:proofErr w:type="spellEnd"/>
      <w:r>
        <w:rPr>
          <w:lang w:val="en-GB"/>
        </w:rPr>
        <w:t xml:space="preserve"> with control group with experimental design study was designed with the aim of determining the compliance of the web based remote training and consultancy, which is required by the individuals suffering MI, on individual’s treatment and its effects on functionality and well-being of the individual with some parameters determined by means of using virtual platforms and information technologies.</w:t>
      </w:r>
    </w:p>
    <w:p w:rsidR="00397454" w:rsidRDefault="00397454" w:rsidP="00397454">
      <w:pPr>
        <w:spacing w:line="324" w:lineRule="auto"/>
        <w:ind w:firstLine="709"/>
        <w:rPr>
          <w:lang w:val="en-GB"/>
        </w:rPr>
      </w:pPr>
      <w:r>
        <w:rPr>
          <w:lang w:val="en-GB"/>
        </w:rPr>
        <w:tab/>
        <w:t xml:space="preserve">The population of the study consists of individuals being treated due to acute MI in the Cardiology Clinics and Coronary Intensive Care Units of the </w:t>
      </w:r>
      <w:proofErr w:type="spellStart"/>
      <w:r>
        <w:rPr>
          <w:lang w:val="en-GB"/>
        </w:rPr>
        <w:t>Sakarya</w:t>
      </w:r>
      <w:proofErr w:type="spellEnd"/>
      <w:r>
        <w:rPr>
          <w:lang w:val="en-GB"/>
        </w:rPr>
        <w:t xml:space="preserve"> University Training and Research Hospital and </w:t>
      </w:r>
      <w:proofErr w:type="spellStart"/>
      <w:r>
        <w:rPr>
          <w:lang w:val="en-GB"/>
        </w:rPr>
        <w:t>Sakarya</w:t>
      </w:r>
      <w:proofErr w:type="spellEnd"/>
      <w:r>
        <w:rPr>
          <w:lang w:val="en-GB"/>
        </w:rPr>
        <w:t xml:space="preserve"> </w:t>
      </w:r>
      <w:proofErr w:type="spellStart"/>
      <w:r>
        <w:rPr>
          <w:lang w:val="en-GB"/>
        </w:rPr>
        <w:t>Yenikent</w:t>
      </w:r>
      <w:proofErr w:type="spellEnd"/>
      <w:r>
        <w:rPr>
          <w:lang w:val="en-GB"/>
        </w:rPr>
        <w:t xml:space="preserve"> Public Hospital, and the sample consists of 120 individuals having agreed to participate in the research. The research was carried out in two phases. For the first phase, it was prepared the web based remote training program for the test group and training document for the control group. In the second phase, test and control groups were created and the training was applied, then the results were evaluated. The data have been collected via Patient Information Form, The Myocardial Infarction Dimensional Assessment Scale (MIDAS) and Patient Follow-up Form, and then they have been analyzed with the IBM SPSS Statistics 22 program.</w:t>
      </w:r>
    </w:p>
    <w:p w:rsidR="00397454" w:rsidRDefault="00397454" w:rsidP="00397454">
      <w:pPr>
        <w:spacing w:line="324" w:lineRule="auto"/>
        <w:ind w:firstLine="709"/>
        <w:rPr>
          <w:color w:val="000000"/>
          <w:lang w:val="en-GB"/>
        </w:rPr>
      </w:pPr>
      <w:r>
        <w:rPr>
          <w:lang w:val="en-GB"/>
        </w:rPr>
        <w:tab/>
        <w:t>It has been observed from the study that the age averages are 54,52±12,98 years, majority of the participants are male, married, literate/primary school graduate, medium weight, have regular diets but do not exercise and that they have not been trained beforehand on myocardial infarction. It has been determined that the test and control groups’ demographic data are homogenously distributed, and the blood values of both groups determined 3 months after the discharge are lower. It was determined at the discharge that MIDAS total score average was 30,00 for the control group and 26,43 for the test group; and these values were determined as 28,57 for the control group and 13,57 for the test group 3 months after which proves a statistical significance (p&lt;0.001).</w:t>
      </w:r>
    </w:p>
    <w:p w:rsidR="00397454" w:rsidRDefault="00397454" w:rsidP="00397454">
      <w:pPr>
        <w:spacing w:line="324" w:lineRule="auto"/>
        <w:ind w:firstLine="709"/>
        <w:rPr>
          <w:lang w:val="en-GB"/>
        </w:rPr>
      </w:pPr>
      <w:r>
        <w:rPr>
          <w:lang w:val="en-GB"/>
        </w:rPr>
        <w:tab/>
        <w:t xml:space="preserve">Consequently, it is clear that the web based remote training and consultancy prepared for the individuals having suffered from myocardial infarction affects the compliance of the individual to the treatment and their well-being in a positive way. </w:t>
      </w:r>
    </w:p>
    <w:p w:rsidR="00397454" w:rsidRDefault="00397454" w:rsidP="00397454">
      <w:pPr>
        <w:autoSpaceDE w:val="0"/>
        <w:autoSpaceDN w:val="0"/>
        <w:adjustRightInd w:val="0"/>
        <w:spacing w:line="324" w:lineRule="auto"/>
        <w:ind w:firstLine="709"/>
        <w:rPr>
          <w:lang w:val="en-GB"/>
        </w:rPr>
      </w:pPr>
      <w:r>
        <w:rPr>
          <w:b/>
          <w:bCs/>
          <w:lang w:val="en-GB"/>
        </w:rPr>
        <w:t>Keywords</w:t>
      </w:r>
      <w:r>
        <w:rPr>
          <w:lang w:val="en-GB"/>
        </w:rPr>
        <w:t>: Consultancy, patient training, well-being, myocardial infarction, web based remote training, compliance to treatment.</w:t>
      </w:r>
    </w:p>
    <w:p w:rsidR="0057314D" w:rsidRDefault="0057314D"/>
    <w:p w:rsidR="00397454" w:rsidRDefault="00397454" w:rsidP="00397454">
      <w:pPr>
        <w:pStyle w:val="tezmetni15aralklchar0"/>
        <w:spacing w:before="0" w:beforeAutospacing="0" w:after="0" w:afterAutospacing="0" w:line="360" w:lineRule="auto"/>
        <w:rPr>
          <w:lang w:val="en-US"/>
        </w:rPr>
      </w:pPr>
    </w:p>
    <w:p w:rsidR="00397454" w:rsidRPr="00D21F5D" w:rsidRDefault="00397454" w:rsidP="00397454">
      <w:pPr>
        <w:pStyle w:val="tezmetni15aralklchar0"/>
        <w:spacing w:before="0" w:beforeAutospacing="0" w:after="0" w:afterAutospacing="0" w:line="360" w:lineRule="auto"/>
        <w:rPr>
          <w:b/>
          <w:lang w:val="en-US"/>
        </w:rPr>
      </w:pPr>
      <w:r>
        <w:rPr>
          <w:lang w:val="en-US"/>
        </w:rPr>
        <w:lastRenderedPageBreak/>
        <w:t>1- Ö</w:t>
      </w:r>
      <w:r w:rsidRPr="00D21F5D">
        <w:rPr>
          <w:lang w:val="en-US"/>
        </w:rPr>
        <w:t>zlem DO</w:t>
      </w:r>
      <w:r>
        <w:rPr>
          <w:lang w:val="en-US"/>
        </w:rPr>
        <w:t>Ğ</w:t>
      </w:r>
      <w:r w:rsidRPr="00D21F5D">
        <w:rPr>
          <w:lang w:val="en-US"/>
        </w:rPr>
        <w:t xml:space="preserve">U </w:t>
      </w:r>
      <w:r>
        <w:rPr>
          <w:lang w:val="en-GB"/>
        </w:rPr>
        <w:t>PhD.</w:t>
      </w:r>
      <w:r w:rsidRPr="00D21F5D">
        <w:rPr>
          <w:lang w:val="en-US"/>
        </w:rPr>
        <w:t xml:space="preserve"> </w:t>
      </w:r>
      <w:r w:rsidRPr="00D21F5D">
        <w:rPr>
          <w:b/>
          <w:lang w:val="en-US"/>
        </w:rPr>
        <w:t>(</w:t>
      </w:r>
      <w:r w:rsidRPr="00D21F5D">
        <w:rPr>
          <w:b/>
        </w:rPr>
        <w:t>C</w:t>
      </w:r>
      <w:proofErr w:type="spellStart"/>
      <w:r w:rsidRPr="00D21F5D">
        <w:rPr>
          <w:b/>
          <w:lang w:val="en-GB"/>
        </w:rPr>
        <w:t>orresponding</w:t>
      </w:r>
      <w:proofErr w:type="spellEnd"/>
      <w:r w:rsidRPr="00D21F5D">
        <w:rPr>
          <w:b/>
          <w:lang w:val="en-GB"/>
        </w:rPr>
        <w:t xml:space="preserve"> author)</w:t>
      </w:r>
    </w:p>
    <w:p w:rsidR="00397454" w:rsidRDefault="00397454" w:rsidP="00397454">
      <w:pPr>
        <w:pStyle w:val="tezmetni15aralklchar0"/>
        <w:spacing w:before="0" w:beforeAutospacing="0" w:after="0" w:afterAutospacing="0" w:line="360" w:lineRule="auto"/>
        <w:rPr>
          <w:lang w:val="en-US"/>
        </w:rPr>
      </w:pPr>
      <w:r w:rsidRPr="00D21F5D">
        <w:rPr>
          <w:lang w:val="en-GB"/>
        </w:rPr>
        <w:t>Faculty of Nursing,</w:t>
      </w:r>
      <w:r w:rsidRPr="00D21F5D">
        <w:rPr>
          <w:lang w:val="en-US"/>
        </w:rPr>
        <w:t xml:space="preserve"> Department Of Fundamentals, </w:t>
      </w:r>
      <w:proofErr w:type="spellStart"/>
      <w:r w:rsidRPr="00D21F5D">
        <w:rPr>
          <w:lang w:val="en-US"/>
        </w:rPr>
        <w:t>Sakarya</w:t>
      </w:r>
      <w:proofErr w:type="spellEnd"/>
      <w:r w:rsidRPr="00D21F5D">
        <w:rPr>
          <w:lang w:val="en-US"/>
        </w:rPr>
        <w:t xml:space="preserve"> University, </w:t>
      </w:r>
      <w:proofErr w:type="spellStart"/>
      <w:r w:rsidRPr="00D21F5D">
        <w:rPr>
          <w:lang w:val="en-US"/>
        </w:rPr>
        <w:t>Sakarya</w:t>
      </w:r>
      <w:proofErr w:type="spellEnd"/>
      <w:r w:rsidRPr="00D21F5D">
        <w:rPr>
          <w:lang w:val="en-US"/>
        </w:rPr>
        <w:t>, Turkey</w:t>
      </w:r>
    </w:p>
    <w:p w:rsidR="00397454" w:rsidRPr="00D21F5D" w:rsidRDefault="00397454" w:rsidP="00397454">
      <w:pPr>
        <w:pStyle w:val="tezmetni15aralklchar0"/>
        <w:spacing w:before="0" w:beforeAutospacing="0" w:after="0" w:afterAutospacing="0" w:line="360" w:lineRule="auto"/>
        <w:rPr>
          <w:lang w:val="en-US"/>
        </w:rPr>
      </w:pPr>
      <w:proofErr w:type="spellStart"/>
      <w:r>
        <w:rPr>
          <w:lang w:val="en-US"/>
        </w:rPr>
        <w:t>Esentepe</w:t>
      </w:r>
      <w:proofErr w:type="spellEnd"/>
      <w:r>
        <w:rPr>
          <w:lang w:val="en-US"/>
        </w:rPr>
        <w:t xml:space="preserve"> </w:t>
      </w:r>
      <w:proofErr w:type="spellStart"/>
      <w:r>
        <w:rPr>
          <w:lang w:val="en-US"/>
        </w:rPr>
        <w:t>Campusu</w:t>
      </w:r>
      <w:proofErr w:type="spellEnd"/>
      <w:r>
        <w:rPr>
          <w:lang w:val="en-US"/>
        </w:rPr>
        <w:t xml:space="preserve">, </w:t>
      </w:r>
      <w:proofErr w:type="spellStart"/>
      <w:r>
        <w:rPr>
          <w:lang w:val="en-US"/>
        </w:rPr>
        <w:t>Serdivan</w:t>
      </w:r>
      <w:proofErr w:type="spellEnd"/>
      <w:r>
        <w:rPr>
          <w:lang w:val="en-US"/>
        </w:rPr>
        <w:t xml:space="preserve">, </w:t>
      </w:r>
      <w:proofErr w:type="spellStart"/>
      <w:r>
        <w:rPr>
          <w:lang w:val="en-US"/>
        </w:rPr>
        <w:t>Sakarya</w:t>
      </w:r>
      <w:proofErr w:type="spellEnd"/>
      <w:r>
        <w:rPr>
          <w:lang w:val="en-US"/>
        </w:rPr>
        <w:t>, Turkey</w:t>
      </w:r>
    </w:p>
    <w:p w:rsidR="00397454" w:rsidRPr="00D21F5D" w:rsidRDefault="00397454" w:rsidP="00397454">
      <w:pPr>
        <w:pStyle w:val="TezMetni15aralklChar"/>
        <w:spacing w:before="0" w:after="0"/>
        <w:ind w:firstLine="0"/>
        <w:rPr>
          <w:noProof w:val="0"/>
          <w:lang w:val="en-US"/>
        </w:rPr>
      </w:pPr>
      <w:r w:rsidRPr="00D21F5D">
        <w:rPr>
          <w:rFonts w:eastAsia="Arial"/>
          <w:shd w:val="clear" w:color="auto" w:fill="FFFFFF"/>
          <w:lang w:val="fr-FR"/>
        </w:rPr>
        <w:t xml:space="preserve">Phone : </w:t>
      </w:r>
      <w:r w:rsidRPr="00D21F5D">
        <w:rPr>
          <w:noProof w:val="0"/>
          <w:lang w:val="en-US"/>
        </w:rPr>
        <w:t>0264.2555454/1187</w:t>
      </w:r>
    </w:p>
    <w:p w:rsidR="00397454" w:rsidRPr="00D21F5D" w:rsidRDefault="00397454" w:rsidP="00397454">
      <w:pPr>
        <w:pStyle w:val="TezMetni15aralklChar"/>
        <w:spacing w:before="0" w:after="0"/>
        <w:ind w:firstLine="0"/>
        <w:rPr>
          <w:noProof w:val="0"/>
          <w:lang w:val="en-US"/>
        </w:rPr>
      </w:pPr>
      <w:r w:rsidRPr="00D21F5D">
        <w:rPr>
          <w:rFonts w:eastAsia="Arial"/>
          <w:shd w:val="clear" w:color="auto" w:fill="FFFFFF"/>
          <w:lang w:val="fr-FR"/>
        </w:rPr>
        <w:t>Fax : +90264 295 66 02</w:t>
      </w:r>
    </w:p>
    <w:p w:rsidR="00397454" w:rsidRPr="00D21F5D" w:rsidRDefault="00397454" w:rsidP="00397454">
      <w:pPr>
        <w:pStyle w:val="TezMetni15aralklChar"/>
        <w:spacing w:before="0" w:after="0"/>
        <w:ind w:firstLine="0"/>
        <w:rPr>
          <w:strike/>
          <w:noProof w:val="0"/>
          <w:lang w:val="en-US"/>
        </w:rPr>
      </w:pPr>
      <w:r w:rsidRPr="00D21F5D">
        <w:rPr>
          <w:noProof w:val="0"/>
          <w:lang w:val="en-US"/>
        </w:rPr>
        <w:t>GSM:+905056792063</w:t>
      </w:r>
    </w:p>
    <w:p w:rsidR="00397454" w:rsidRDefault="00397454" w:rsidP="00397454">
      <w:pPr>
        <w:pStyle w:val="TezMetni15aralklChar"/>
        <w:spacing w:before="0" w:after="0"/>
        <w:ind w:firstLine="0"/>
      </w:pPr>
      <w:r>
        <w:rPr>
          <w:noProof w:val="0"/>
          <w:lang w:val="en-US"/>
        </w:rPr>
        <w:t>E</w:t>
      </w:r>
      <w:r w:rsidRPr="00D21F5D">
        <w:rPr>
          <w:noProof w:val="0"/>
          <w:lang w:val="en-US"/>
        </w:rPr>
        <w:t>-mail:</w:t>
      </w:r>
      <w:r>
        <w:rPr>
          <w:noProof w:val="0"/>
          <w:lang w:val="en-US"/>
        </w:rPr>
        <w:t xml:space="preserve"> </w:t>
      </w:r>
      <w:hyperlink r:id="rId4" w:history="1">
        <w:r w:rsidRPr="00D21F5D">
          <w:rPr>
            <w:rStyle w:val="Kpr"/>
            <w:noProof w:val="0"/>
            <w:lang w:val="en-US"/>
          </w:rPr>
          <w:t>ozlemdogu@sakarya.edu.tr</w:t>
        </w:r>
      </w:hyperlink>
    </w:p>
    <w:p w:rsidR="00397454" w:rsidRDefault="00397454" w:rsidP="00397454">
      <w:pPr>
        <w:pStyle w:val="TezMetni15aralklChar"/>
        <w:spacing w:before="0" w:after="0"/>
        <w:ind w:firstLine="0"/>
      </w:pPr>
    </w:p>
    <w:p w:rsidR="00397454" w:rsidRDefault="00397454" w:rsidP="00397454">
      <w:pPr>
        <w:pStyle w:val="TezMetni15aralklChar"/>
        <w:spacing w:before="0" w:after="0"/>
        <w:ind w:firstLine="0"/>
      </w:pPr>
    </w:p>
    <w:p w:rsidR="00397454" w:rsidRDefault="00397454" w:rsidP="00397454">
      <w:pPr>
        <w:pStyle w:val="TezMetni15aralklChar"/>
        <w:spacing w:before="0" w:after="0"/>
        <w:ind w:firstLine="0"/>
        <w:rPr>
          <w:lang w:val="en-GB"/>
        </w:rPr>
      </w:pPr>
      <w:r>
        <w:rPr>
          <w:lang w:val="en-GB"/>
        </w:rPr>
        <w:t xml:space="preserve">2- </w:t>
      </w:r>
      <w:r w:rsidRPr="00D21F5D">
        <w:rPr>
          <w:lang w:val="en-GB"/>
        </w:rPr>
        <w:t xml:space="preserve">Hatice KAYA, Asıst. </w:t>
      </w:r>
      <w:r w:rsidRPr="00D21F5D">
        <w:rPr>
          <w:shd w:val="clear" w:color="auto" w:fill="FFFFFF"/>
        </w:rPr>
        <w:t xml:space="preserve">Prof. </w:t>
      </w:r>
      <w:r w:rsidRPr="00D21F5D">
        <w:rPr>
          <w:lang w:val="en-GB"/>
        </w:rPr>
        <w:t>PhD.</w:t>
      </w:r>
    </w:p>
    <w:p w:rsidR="00397454" w:rsidRDefault="00397454" w:rsidP="00397454">
      <w:pPr>
        <w:pStyle w:val="TezMetni15aralklChar"/>
        <w:spacing w:before="0" w:after="0"/>
        <w:ind w:firstLine="0"/>
        <w:rPr>
          <w:lang w:val="en-GB"/>
        </w:rPr>
      </w:pPr>
      <w:r w:rsidRPr="00D21F5D">
        <w:rPr>
          <w:lang w:val="en-GB"/>
        </w:rPr>
        <w:t xml:space="preserve">Faculty of Nursing, </w:t>
      </w:r>
      <w:r w:rsidRPr="00D21F5D">
        <w:rPr>
          <w:lang w:val="en-US"/>
        </w:rPr>
        <w:t xml:space="preserve">Department Of Fundamentals, </w:t>
      </w:r>
      <w:r w:rsidRPr="00D21F5D">
        <w:rPr>
          <w:shd w:val="clear" w:color="auto" w:fill="FFFFFF"/>
        </w:rPr>
        <w:t xml:space="preserve">Istanbul University, </w:t>
      </w:r>
      <w:r w:rsidRPr="00D21F5D">
        <w:rPr>
          <w:lang w:val="en-GB"/>
        </w:rPr>
        <w:t>Florance Nıghtıngale, Istanbul, Turkey</w:t>
      </w:r>
    </w:p>
    <w:p w:rsidR="00397454" w:rsidRDefault="00397454" w:rsidP="00397454">
      <w:pPr>
        <w:pStyle w:val="TezMetni15aralklChar"/>
        <w:spacing w:before="0" w:after="0"/>
        <w:ind w:firstLine="0"/>
        <w:rPr>
          <w:lang w:val="en-GB"/>
        </w:rPr>
      </w:pPr>
      <w:r w:rsidRPr="00D21F5D">
        <w:rPr>
          <w:lang w:val="en-GB"/>
        </w:rPr>
        <w:t>Telefon: 0212 4400000 (27018)</w:t>
      </w:r>
    </w:p>
    <w:p w:rsidR="00397454" w:rsidRDefault="00397454" w:rsidP="00397454">
      <w:pPr>
        <w:pStyle w:val="TezMetni15aralklChar"/>
        <w:spacing w:before="0" w:after="0"/>
        <w:ind w:firstLine="0"/>
        <w:rPr>
          <w:lang w:val="en-GB"/>
        </w:rPr>
      </w:pPr>
      <w:r w:rsidRPr="00D21F5D">
        <w:rPr>
          <w:lang w:val="en-GB"/>
        </w:rPr>
        <w:t>GSM: +90535 216 16 03</w:t>
      </w:r>
    </w:p>
    <w:p w:rsidR="00397454" w:rsidRDefault="00397454" w:rsidP="00397454">
      <w:pPr>
        <w:pStyle w:val="TezMetni15aralklChar"/>
        <w:spacing w:before="0" w:after="0"/>
        <w:ind w:firstLine="0"/>
        <w:rPr>
          <w:lang w:val="en-GB"/>
        </w:rPr>
      </w:pPr>
      <w:r w:rsidRPr="00D21F5D">
        <w:rPr>
          <w:lang w:val="en-GB"/>
        </w:rPr>
        <w:t>Fax: +90212 224 49 90</w:t>
      </w:r>
    </w:p>
    <w:p w:rsidR="00397454" w:rsidRPr="00397454" w:rsidRDefault="00397454" w:rsidP="00397454">
      <w:pPr>
        <w:pStyle w:val="TezMetni15aralklChar"/>
        <w:spacing w:before="0" w:after="0"/>
        <w:ind w:firstLine="0"/>
      </w:pPr>
      <w:r w:rsidRPr="00D21F5D">
        <w:rPr>
          <w:lang w:val="en-GB"/>
        </w:rPr>
        <w:t>E- mail: haticeka@istanbul.edu.tr</w:t>
      </w:r>
    </w:p>
    <w:p w:rsidR="00397454" w:rsidRDefault="00397454"/>
    <w:sectPr w:rsidR="00397454" w:rsidSect="0057314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397454"/>
    <w:rsid w:val="00397454"/>
    <w:rsid w:val="0057314D"/>
    <w:rsid w:val="007D7C71"/>
    <w:rsid w:val="00B079F9"/>
    <w:rsid w:val="00CF56D8"/>
    <w:rsid w:val="00D153C1"/>
    <w:rsid w:val="00DC6FD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454"/>
    <w:pPr>
      <w:ind w:firstLine="720"/>
      <w:jc w:val="both"/>
    </w:pPr>
    <w:rPr>
      <w:rFonts w:ascii="Times New Roman" w:eastAsia="Times New Roman" w:hAnsi="Times New Roman" w:cs="Times New Roman"/>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zMetni15aralklChar">
    <w:name w:val="Tez Metni_1.5 aralıklı Char"/>
    <w:basedOn w:val="Normal"/>
    <w:link w:val="TezMetni15aralklCharChar"/>
    <w:rsid w:val="00397454"/>
    <w:pPr>
      <w:spacing w:before="120" w:after="120"/>
    </w:pPr>
    <w:rPr>
      <w:noProof/>
      <w:lang w:val="tr-TR"/>
    </w:rPr>
  </w:style>
  <w:style w:type="character" w:customStyle="1" w:styleId="TezMetni15aralklCharChar">
    <w:name w:val="Tez Metni_1.5 aralıklı Char Char"/>
    <w:link w:val="TezMetni15aralklChar"/>
    <w:rsid w:val="00397454"/>
    <w:rPr>
      <w:rFonts w:ascii="Times New Roman" w:eastAsia="Times New Roman" w:hAnsi="Times New Roman" w:cs="Times New Roman"/>
      <w:noProof/>
      <w:sz w:val="24"/>
      <w:szCs w:val="24"/>
    </w:rPr>
  </w:style>
  <w:style w:type="character" w:styleId="Kpr">
    <w:name w:val="Hyperlink"/>
    <w:uiPriority w:val="99"/>
    <w:unhideWhenUsed/>
    <w:rsid w:val="00397454"/>
    <w:rPr>
      <w:rFonts w:cs="Times New Roman"/>
      <w:color w:val="0000FF"/>
      <w:u w:val="single"/>
    </w:rPr>
  </w:style>
  <w:style w:type="paragraph" w:customStyle="1" w:styleId="tezmetni15aralklchar0">
    <w:name w:val="tezmetni15aralklchar"/>
    <w:basedOn w:val="Normal"/>
    <w:rsid w:val="00397454"/>
    <w:pPr>
      <w:spacing w:before="100" w:beforeAutospacing="1" w:after="100" w:afterAutospacing="1" w:line="240" w:lineRule="auto"/>
      <w:ind w:firstLine="0"/>
      <w:jc w:val="left"/>
    </w:pPr>
    <w:rPr>
      <w:lang w:val="tr-TR" w:eastAsia="tr-TR"/>
    </w:rPr>
  </w:style>
</w:styles>
</file>

<file path=word/webSettings.xml><?xml version="1.0" encoding="utf-8"?>
<w:webSettings xmlns:r="http://schemas.openxmlformats.org/officeDocument/2006/relationships" xmlns:w="http://schemas.openxmlformats.org/wordprocessingml/2006/main">
  <w:divs>
    <w:div w:id="74009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zlemdogu@sakarya.edu.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474</Words>
  <Characters>2708</Characters>
  <Application>Microsoft Office Word</Application>
  <DocSecurity>0</DocSecurity>
  <Lines>22</Lines>
  <Paragraphs>6</Paragraphs>
  <ScaleCrop>false</ScaleCrop>
  <Company/>
  <LinksUpToDate>false</LinksUpToDate>
  <CharactersWithSpaces>3176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Casper</cp:lastModifiedBy>
  <cp:revision>1</cp:revision>
  <dcterms:created xsi:type="dcterms:W3CDTF">2017-07-25T19:10:00Z</dcterms:created>
  <dcterms:modified xsi:type="dcterms:W3CDTF">2017-07-25T19:12:00Z</dcterms:modified>
</cp:coreProperties>
</file>