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796" w:rsidRDefault="00075796" w:rsidP="00075796">
      <w:pPr>
        <w:jc w:val="center"/>
        <w:rPr>
          <w:rFonts w:ascii="David" w:hAnsi="David" w:cs="David" w:hint="cs"/>
          <w:b/>
          <w:bCs/>
          <w:sz w:val="24"/>
          <w:szCs w:val="24"/>
          <w:rtl/>
        </w:rPr>
      </w:pPr>
      <w:r w:rsidRPr="00075796">
        <w:rPr>
          <w:rFonts w:ascii="David" w:hAnsi="David" w:cs="David"/>
          <w:b/>
          <w:bCs/>
          <w:color w:val="323E4F" w:themeColor="text2" w:themeShade="BF"/>
          <w:sz w:val="32"/>
          <w:szCs w:val="32"/>
        </w:rPr>
        <w:t xml:space="preserve">Motives for choosing the nursing </w:t>
      </w:r>
      <w:r w:rsidRPr="00075796">
        <w:rPr>
          <w:rFonts w:ascii="David" w:hAnsi="David" w:cs="David"/>
          <w:b/>
          <w:bCs/>
          <w:color w:val="323E4F" w:themeColor="text2" w:themeShade="BF"/>
          <w:sz w:val="32"/>
          <w:szCs w:val="32"/>
        </w:rPr>
        <w:t>profession</w:t>
      </w:r>
      <w:r w:rsidRPr="00075796">
        <w:rPr>
          <w:rFonts w:ascii="David" w:hAnsi="David" w:cs="David"/>
          <w:b/>
          <w:bCs/>
          <w:color w:val="323E4F" w:themeColor="text2" w:themeShade="BF"/>
          <w:sz w:val="32"/>
          <w:szCs w:val="32"/>
        </w:rPr>
        <w:t xml:space="preserve"> among males</w:t>
      </w:r>
      <w:r w:rsidRPr="00075796">
        <w:rPr>
          <w:rFonts w:ascii="David" w:hAnsi="David" w:cs="David"/>
          <w:b/>
          <w:bCs/>
          <w:sz w:val="24"/>
          <w:szCs w:val="24"/>
        </w:rPr>
        <w:t xml:space="preserve"> </w:t>
      </w:r>
    </w:p>
    <w:p w:rsidR="00075796" w:rsidRPr="00075796" w:rsidRDefault="00075796" w:rsidP="00075796">
      <w:pPr>
        <w:spacing w:after="20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Keren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Grinberg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Phd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, R.N,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Meital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Amzaleg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Phd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candidate, Abu Much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Hazem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BSN, R.N, Abu Much Raid, BSN, R.N 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Wated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Adham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 BSN</w:t>
      </w:r>
      <w:r w:rsidRPr="00075796">
        <w:rPr>
          <w:rFonts w:asciiTheme="majorBidi" w:hAnsiTheme="majorBidi" w:cstheme="majorBidi"/>
          <w:b/>
          <w:bCs/>
          <w:sz w:val="24"/>
          <w:szCs w:val="24"/>
        </w:rPr>
        <w:t>, R.N</w:t>
      </w:r>
    </w:p>
    <w:p w:rsidR="00075796" w:rsidRPr="00075796" w:rsidRDefault="00075796" w:rsidP="00075796">
      <w:pPr>
        <w:spacing w:after="20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Nursing Department,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Ruppin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 Academic Center,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Emek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 xml:space="preserve">- </w:t>
      </w:r>
      <w:proofErr w:type="spellStart"/>
      <w:r w:rsidRPr="00075796">
        <w:rPr>
          <w:rFonts w:asciiTheme="majorBidi" w:hAnsiTheme="majorBidi" w:cstheme="majorBidi"/>
          <w:b/>
          <w:bCs/>
          <w:sz w:val="24"/>
          <w:szCs w:val="24"/>
        </w:rPr>
        <w:t>Hefer</w:t>
      </w:r>
      <w:proofErr w:type="spellEnd"/>
      <w:r w:rsidRPr="00075796">
        <w:rPr>
          <w:rFonts w:asciiTheme="majorBidi" w:hAnsiTheme="majorBidi" w:cstheme="majorBidi"/>
          <w:b/>
          <w:bCs/>
          <w:sz w:val="24"/>
          <w:szCs w:val="24"/>
        </w:rPr>
        <w:t>, 40250</w:t>
      </w:r>
      <w:proofErr w:type="gramStart"/>
      <w:r w:rsidRPr="00075796">
        <w:rPr>
          <w:rFonts w:asciiTheme="majorBidi" w:hAnsiTheme="majorBidi" w:cstheme="majorBidi"/>
          <w:b/>
          <w:bCs/>
          <w:sz w:val="24"/>
          <w:szCs w:val="24"/>
        </w:rPr>
        <w:t>,  Israel</w:t>
      </w:r>
      <w:proofErr w:type="gramEnd"/>
    </w:p>
    <w:p w:rsidR="00075796" w:rsidRDefault="00075796" w:rsidP="0007579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AD11A0" w:rsidRPr="008B1612" w:rsidRDefault="00AD11A0" w:rsidP="008B1612">
      <w:pPr>
        <w:jc w:val="right"/>
        <w:rPr>
          <w:rFonts w:ascii="David" w:hAnsi="David" w:cs="David"/>
          <w:sz w:val="24"/>
          <w:szCs w:val="24"/>
        </w:rPr>
      </w:pPr>
      <w:r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Background:</w:t>
      </w:r>
      <w:r w:rsidRPr="008B1612">
        <w:rPr>
          <w:rFonts w:ascii="David" w:hAnsi="David" w:cs="David"/>
          <w:sz w:val="24"/>
          <w:szCs w:val="24"/>
        </w:rPr>
        <w:t xml:space="preserve"> </w:t>
      </w:r>
      <w:r w:rsidR="007A5616" w:rsidRPr="008B1612">
        <w:rPr>
          <w:rFonts w:ascii="David" w:hAnsi="David" w:cs="David"/>
          <w:sz w:val="24"/>
          <w:szCs w:val="24"/>
        </w:rPr>
        <w:t xml:space="preserve">Nursing </w:t>
      </w:r>
      <w:proofErr w:type="gramStart"/>
      <w:r w:rsidR="007A5616" w:rsidRPr="008B1612">
        <w:rPr>
          <w:rFonts w:ascii="David" w:hAnsi="David" w:cs="David"/>
          <w:sz w:val="24"/>
          <w:szCs w:val="24"/>
        </w:rPr>
        <w:t>is considered</w:t>
      </w:r>
      <w:proofErr w:type="gramEnd"/>
      <w:r w:rsidR="007A5616" w:rsidRPr="008B1612">
        <w:rPr>
          <w:rFonts w:ascii="David" w:hAnsi="David" w:cs="David"/>
          <w:sz w:val="24"/>
          <w:szCs w:val="24"/>
        </w:rPr>
        <w:t xml:space="preserve"> a</w:t>
      </w:r>
      <w:r w:rsidRPr="008B1612">
        <w:rPr>
          <w:rFonts w:ascii="David" w:hAnsi="David" w:cs="David"/>
          <w:sz w:val="24"/>
          <w:szCs w:val="24"/>
        </w:rPr>
        <w:t>s a</w:t>
      </w:r>
      <w:r w:rsidR="007A5616" w:rsidRPr="008B1612">
        <w:rPr>
          <w:rFonts w:ascii="David" w:hAnsi="David" w:cs="David"/>
          <w:sz w:val="24"/>
          <w:szCs w:val="24"/>
        </w:rPr>
        <w:t xml:space="preserve"> feminine profession </w:t>
      </w:r>
      <w:r w:rsidRPr="008B1612">
        <w:rPr>
          <w:rFonts w:ascii="David" w:hAnsi="David" w:cs="David"/>
          <w:sz w:val="24"/>
          <w:szCs w:val="24"/>
        </w:rPr>
        <w:t>and m</w:t>
      </w:r>
      <w:r w:rsidRPr="008B1612">
        <w:rPr>
          <w:rFonts w:ascii="David" w:hAnsi="David" w:cs="David"/>
          <w:sz w:val="24"/>
          <w:szCs w:val="24"/>
        </w:rPr>
        <w:t>en still co</w:t>
      </w:r>
      <w:r w:rsidR="008B1612">
        <w:rPr>
          <w:rFonts w:ascii="David" w:hAnsi="David" w:cs="David"/>
          <w:sz w:val="24"/>
          <w:szCs w:val="24"/>
        </w:rPr>
        <w:t>nstitute a small minority of</w:t>
      </w:r>
      <w:r w:rsidRPr="008B1612">
        <w:rPr>
          <w:rFonts w:ascii="David" w:hAnsi="David" w:cs="David"/>
          <w:sz w:val="24"/>
          <w:szCs w:val="24"/>
        </w:rPr>
        <w:t xml:space="preserve"> </w:t>
      </w:r>
      <w:r w:rsidRPr="008B1612">
        <w:rPr>
          <w:rFonts w:ascii="David" w:hAnsi="David" w:cs="David"/>
          <w:sz w:val="24"/>
          <w:szCs w:val="24"/>
        </w:rPr>
        <w:t>this</w:t>
      </w:r>
      <w:r w:rsidRPr="008B1612">
        <w:rPr>
          <w:rFonts w:ascii="David" w:hAnsi="David" w:cs="David"/>
          <w:sz w:val="24"/>
          <w:szCs w:val="24"/>
        </w:rPr>
        <w:t xml:space="preserve"> population</w:t>
      </w:r>
      <w:r w:rsidR="007A5616" w:rsidRPr="008B1612">
        <w:rPr>
          <w:rFonts w:ascii="David" w:hAnsi="David" w:cs="David"/>
          <w:sz w:val="24"/>
          <w:szCs w:val="24"/>
        </w:rPr>
        <w:t xml:space="preserve">. </w:t>
      </w:r>
      <w:r w:rsidRPr="008B1612">
        <w:rPr>
          <w:rFonts w:ascii="David" w:hAnsi="David" w:cs="David"/>
          <w:sz w:val="24"/>
          <w:szCs w:val="24"/>
        </w:rPr>
        <w:t>This lack</w:t>
      </w:r>
      <w:r w:rsidR="007A5616" w:rsidRPr="008B1612">
        <w:rPr>
          <w:rFonts w:ascii="David" w:hAnsi="David" w:cs="David"/>
          <w:sz w:val="24"/>
          <w:szCs w:val="24"/>
        </w:rPr>
        <w:t xml:space="preserve"> </w:t>
      </w:r>
      <w:r w:rsidRPr="008B1612">
        <w:rPr>
          <w:rFonts w:ascii="David" w:hAnsi="David" w:cs="David"/>
          <w:sz w:val="24"/>
          <w:szCs w:val="24"/>
        </w:rPr>
        <w:t>in men</w:t>
      </w:r>
      <w:r w:rsidR="007A5616" w:rsidRPr="008B1612">
        <w:rPr>
          <w:rFonts w:ascii="David" w:hAnsi="David" w:cs="David"/>
          <w:sz w:val="24"/>
          <w:szCs w:val="24"/>
        </w:rPr>
        <w:t xml:space="preserve"> </w:t>
      </w:r>
      <w:r w:rsidRPr="008B1612">
        <w:rPr>
          <w:rFonts w:ascii="David" w:hAnsi="David" w:cs="David"/>
          <w:sz w:val="24"/>
          <w:szCs w:val="24"/>
        </w:rPr>
        <w:t xml:space="preserve">raises the question, which </w:t>
      </w:r>
      <w:r w:rsidR="007A5616" w:rsidRPr="008B1612">
        <w:rPr>
          <w:rFonts w:ascii="David" w:hAnsi="David" w:cs="David"/>
          <w:sz w:val="24"/>
          <w:szCs w:val="24"/>
        </w:rPr>
        <w:t xml:space="preserve">factors </w:t>
      </w:r>
      <w:r w:rsidRPr="008B1612">
        <w:rPr>
          <w:rFonts w:ascii="David" w:hAnsi="David" w:cs="David"/>
          <w:sz w:val="24"/>
          <w:szCs w:val="24"/>
        </w:rPr>
        <w:t>influencing</w:t>
      </w:r>
      <w:r w:rsidR="007A5616" w:rsidRPr="008B1612">
        <w:rPr>
          <w:rFonts w:ascii="David" w:hAnsi="David" w:cs="David"/>
          <w:sz w:val="24"/>
          <w:szCs w:val="24"/>
        </w:rPr>
        <w:t xml:space="preserve"> male students to </w:t>
      </w:r>
      <w:r w:rsidRPr="008B1612">
        <w:rPr>
          <w:rFonts w:ascii="David" w:hAnsi="David" w:cs="David"/>
          <w:sz w:val="24"/>
          <w:szCs w:val="24"/>
        </w:rPr>
        <w:t xml:space="preserve">choose in nursing studies. </w:t>
      </w:r>
      <w:r w:rsidR="007A5616" w:rsidRPr="008B1612">
        <w:rPr>
          <w:rFonts w:ascii="David" w:hAnsi="David" w:cs="David"/>
          <w:sz w:val="24"/>
          <w:szCs w:val="24"/>
        </w:rPr>
        <w:t xml:space="preserve">The study has two main </w:t>
      </w:r>
      <w:r w:rsidR="008B1612">
        <w:rPr>
          <w:rFonts w:ascii="David" w:hAnsi="David" w:cs="David"/>
          <w:sz w:val="24"/>
          <w:szCs w:val="24"/>
        </w:rPr>
        <w:t>goal</w:t>
      </w:r>
      <w:r w:rsidR="007A5616" w:rsidRPr="008B1612">
        <w:rPr>
          <w:rFonts w:ascii="David" w:hAnsi="David" w:cs="David"/>
          <w:sz w:val="24"/>
          <w:szCs w:val="24"/>
        </w:rPr>
        <w:t xml:space="preserve">s: (1) to examine the main causes of male choice </w:t>
      </w:r>
      <w:r w:rsidR="008B1612">
        <w:rPr>
          <w:rFonts w:ascii="David" w:hAnsi="David" w:cs="David"/>
          <w:sz w:val="24"/>
          <w:szCs w:val="24"/>
        </w:rPr>
        <w:t>in</w:t>
      </w:r>
      <w:r w:rsidR="007A5616" w:rsidRPr="008B1612">
        <w:rPr>
          <w:rFonts w:ascii="David" w:hAnsi="David" w:cs="David"/>
          <w:sz w:val="24"/>
          <w:szCs w:val="24"/>
        </w:rPr>
        <w:t xml:space="preserve"> nursing, (2) </w:t>
      </w:r>
      <w:r w:rsidRPr="008B1612">
        <w:rPr>
          <w:rFonts w:ascii="David" w:hAnsi="David" w:cs="David"/>
          <w:sz w:val="24"/>
          <w:szCs w:val="24"/>
        </w:rPr>
        <w:t>to recognize</w:t>
      </w:r>
      <w:r w:rsidR="007A5616" w:rsidRPr="008B1612">
        <w:rPr>
          <w:rFonts w:ascii="David" w:hAnsi="David" w:cs="David"/>
          <w:sz w:val="24"/>
          <w:szCs w:val="24"/>
        </w:rPr>
        <w:t xml:space="preserve"> the factors</w:t>
      </w:r>
      <w:r w:rsidRPr="008B1612">
        <w:rPr>
          <w:rFonts w:ascii="David" w:hAnsi="David" w:cs="David"/>
          <w:sz w:val="24"/>
          <w:szCs w:val="24"/>
        </w:rPr>
        <w:t xml:space="preserve"> that</w:t>
      </w:r>
      <w:r w:rsidR="007A5616" w:rsidRPr="008B1612">
        <w:rPr>
          <w:rFonts w:ascii="David" w:hAnsi="David" w:cs="David"/>
          <w:sz w:val="24"/>
          <w:szCs w:val="24"/>
        </w:rPr>
        <w:t xml:space="preserve"> related to negative stereotypes and attitudes regarding the choic</w:t>
      </w:r>
      <w:r w:rsidRPr="008B1612">
        <w:rPr>
          <w:rFonts w:ascii="David" w:hAnsi="David" w:cs="David"/>
          <w:sz w:val="24"/>
          <w:szCs w:val="24"/>
        </w:rPr>
        <w:t>e of men in nursing as a career.</w:t>
      </w:r>
    </w:p>
    <w:p w:rsidR="007A5616" w:rsidRPr="008B1612" w:rsidRDefault="00AD11A0" w:rsidP="008B1612">
      <w:pPr>
        <w:jc w:val="right"/>
        <w:rPr>
          <w:rFonts w:ascii="David" w:hAnsi="David" w:cs="David"/>
          <w:sz w:val="24"/>
          <w:szCs w:val="24"/>
        </w:rPr>
      </w:pPr>
      <w:r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Methods:</w:t>
      </w:r>
      <w:r w:rsidRPr="008B1612">
        <w:rPr>
          <w:rFonts w:ascii="David" w:hAnsi="David" w:cs="David"/>
          <w:sz w:val="24"/>
          <w:szCs w:val="24"/>
        </w:rPr>
        <w:t xml:space="preserve"> The study included</w:t>
      </w:r>
      <w:r w:rsidR="007A5616" w:rsidRPr="008B1612">
        <w:rPr>
          <w:rFonts w:ascii="David" w:hAnsi="David" w:cs="David"/>
          <w:sz w:val="24"/>
          <w:szCs w:val="24"/>
        </w:rPr>
        <w:t xml:space="preserve"> 167 nursing students who completed a questionnaire</w:t>
      </w:r>
      <w:r w:rsidRPr="008B1612">
        <w:rPr>
          <w:rFonts w:ascii="David" w:hAnsi="David" w:cs="David"/>
          <w:sz w:val="24"/>
          <w:szCs w:val="24"/>
        </w:rPr>
        <w:t xml:space="preserve"> built for the study (116 women, 50 men</w:t>
      </w:r>
      <w:r w:rsidR="007A5616" w:rsidRPr="008B1612">
        <w:rPr>
          <w:rFonts w:ascii="David" w:hAnsi="David" w:cs="David"/>
          <w:sz w:val="24"/>
          <w:szCs w:val="24"/>
        </w:rPr>
        <w:t>)</w:t>
      </w:r>
      <w:r w:rsidRPr="008B1612">
        <w:rPr>
          <w:rFonts w:ascii="David" w:hAnsi="David" w:cs="David"/>
          <w:sz w:val="24"/>
          <w:szCs w:val="24"/>
        </w:rPr>
        <w:t>.</w:t>
      </w:r>
      <w:r w:rsidR="007A5616" w:rsidRPr="008B1612">
        <w:rPr>
          <w:rFonts w:ascii="David" w:hAnsi="David" w:cs="David"/>
          <w:sz w:val="24"/>
          <w:szCs w:val="24"/>
        </w:rPr>
        <w:t xml:space="preserve"> The questionnaire included 40 questions that examined perceptions and </w:t>
      </w:r>
      <w:r w:rsidRPr="008B1612">
        <w:rPr>
          <w:rFonts w:ascii="David" w:hAnsi="David" w:cs="David"/>
          <w:sz w:val="24"/>
          <w:szCs w:val="24"/>
        </w:rPr>
        <w:t>gender attitudes</w:t>
      </w:r>
      <w:r w:rsidR="007A5616" w:rsidRPr="008B1612">
        <w:rPr>
          <w:rFonts w:ascii="David" w:hAnsi="David" w:cs="David"/>
          <w:sz w:val="24"/>
          <w:szCs w:val="24"/>
        </w:rPr>
        <w:t xml:space="preserve"> towards the nursing profession </w:t>
      </w:r>
      <w:proofErr w:type="gramStart"/>
      <w:r w:rsidR="007A5616" w:rsidRPr="008B1612">
        <w:rPr>
          <w:rFonts w:ascii="David" w:hAnsi="David" w:cs="David"/>
          <w:sz w:val="24"/>
          <w:szCs w:val="24"/>
        </w:rPr>
        <w:t xml:space="preserve">and </w:t>
      </w:r>
      <w:r w:rsidR="002775C1" w:rsidRPr="008B1612">
        <w:rPr>
          <w:rFonts w:ascii="David" w:hAnsi="David" w:cs="David"/>
          <w:sz w:val="24"/>
          <w:szCs w:val="24"/>
        </w:rPr>
        <w:t>also</w:t>
      </w:r>
      <w:proofErr w:type="gramEnd"/>
      <w:r w:rsidR="002775C1" w:rsidRPr="008B1612">
        <w:rPr>
          <w:rFonts w:ascii="David" w:hAnsi="David" w:cs="David"/>
          <w:sz w:val="24"/>
          <w:szCs w:val="24"/>
        </w:rPr>
        <w:t xml:space="preserve"> </w:t>
      </w:r>
      <w:r w:rsidR="007A5616" w:rsidRPr="008B1612">
        <w:rPr>
          <w:rFonts w:ascii="David" w:hAnsi="David" w:cs="David"/>
          <w:sz w:val="24"/>
          <w:szCs w:val="24"/>
        </w:rPr>
        <w:t>sociodemographic data</w:t>
      </w:r>
      <w:r w:rsidR="002775C1" w:rsidRPr="008B1612">
        <w:rPr>
          <w:rFonts w:ascii="David" w:hAnsi="David" w:cs="David"/>
          <w:sz w:val="24"/>
          <w:szCs w:val="24"/>
        </w:rPr>
        <w:t>.</w:t>
      </w:r>
    </w:p>
    <w:p w:rsidR="007A5616" w:rsidRPr="008B1612" w:rsidRDefault="003A1C98" w:rsidP="008B1612">
      <w:pPr>
        <w:jc w:val="right"/>
        <w:rPr>
          <w:rFonts w:ascii="David" w:hAnsi="David" w:cs="David"/>
          <w:sz w:val="24"/>
          <w:szCs w:val="24"/>
        </w:rPr>
      </w:pPr>
      <w:r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Results</w:t>
      </w:r>
      <w:r w:rsidR="007A5616"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:</w:t>
      </w:r>
      <w:r w:rsidR="007A5616" w:rsidRPr="008B1612">
        <w:rPr>
          <w:rFonts w:ascii="David" w:hAnsi="David" w:cs="David"/>
          <w:sz w:val="24"/>
          <w:szCs w:val="24"/>
        </w:rPr>
        <w:t xml:space="preserve"> There were a number of differences between men and women in </w:t>
      </w:r>
      <w:r w:rsidRPr="008B1612">
        <w:rPr>
          <w:rFonts w:ascii="David" w:hAnsi="David" w:cs="David"/>
          <w:sz w:val="24"/>
          <w:szCs w:val="24"/>
        </w:rPr>
        <w:t>the factors</w:t>
      </w:r>
      <w:r w:rsidR="007A5616" w:rsidRPr="008B1612">
        <w:rPr>
          <w:rFonts w:ascii="David" w:hAnsi="David" w:cs="David"/>
          <w:sz w:val="24"/>
          <w:szCs w:val="24"/>
        </w:rPr>
        <w:t xml:space="preserve"> </w:t>
      </w:r>
      <w:r w:rsidRPr="008B1612">
        <w:rPr>
          <w:rFonts w:ascii="David" w:hAnsi="David" w:cs="David"/>
          <w:sz w:val="24"/>
          <w:szCs w:val="24"/>
        </w:rPr>
        <w:t>that influencing</w:t>
      </w:r>
      <w:r w:rsidR="007A5616" w:rsidRPr="008B1612">
        <w:rPr>
          <w:rFonts w:ascii="David" w:hAnsi="David" w:cs="David"/>
          <w:sz w:val="24"/>
          <w:szCs w:val="24"/>
        </w:rPr>
        <w:t xml:space="preserve"> choosing the profession. Men chose the profession more because of external factors such </w:t>
      </w:r>
      <w:r w:rsidRPr="008B1612">
        <w:rPr>
          <w:rFonts w:ascii="David" w:hAnsi="David" w:cs="David"/>
          <w:sz w:val="24"/>
          <w:szCs w:val="24"/>
        </w:rPr>
        <w:t>as</w:t>
      </w:r>
      <w:r w:rsidR="007A5616" w:rsidRPr="008B1612">
        <w:rPr>
          <w:rFonts w:ascii="David" w:hAnsi="David" w:cs="David"/>
          <w:sz w:val="24"/>
          <w:szCs w:val="24"/>
        </w:rPr>
        <w:t>,</w:t>
      </w:r>
      <w:r w:rsidR="00F538A1">
        <w:rPr>
          <w:rFonts w:ascii="David" w:hAnsi="David" w:cs="David"/>
          <w:sz w:val="24"/>
          <w:szCs w:val="24"/>
        </w:rPr>
        <w:t xml:space="preserve"> salary,</w:t>
      </w:r>
      <w:r w:rsidR="007A5616" w:rsidRPr="008B1612">
        <w:rPr>
          <w:rFonts w:ascii="David" w:hAnsi="David" w:cs="David"/>
          <w:sz w:val="24"/>
          <w:szCs w:val="24"/>
        </w:rPr>
        <w:t xml:space="preserve"> stability</w:t>
      </w:r>
      <w:r w:rsidR="008B1612">
        <w:rPr>
          <w:rFonts w:ascii="David" w:hAnsi="David" w:cs="David"/>
          <w:sz w:val="24"/>
          <w:szCs w:val="24"/>
        </w:rPr>
        <w:t xml:space="preserve"> in the work place</w:t>
      </w:r>
      <w:r w:rsidR="007A5616" w:rsidRPr="008B1612">
        <w:rPr>
          <w:rFonts w:ascii="David" w:hAnsi="David" w:cs="David"/>
          <w:sz w:val="24"/>
          <w:szCs w:val="24"/>
        </w:rPr>
        <w:t xml:space="preserve"> and promotion opportunities. Women also chose nursing because </w:t>
      </w:r>
      <w:r w:rsidRPr="008B1612">
        <w:rPr>
          <w:rFonts w:ascii="David" w:hAnsi="David" w:cs="David"/>
          <w:sz w:val="24"/>
          <w:szCs w:val="24"/>
        </w:rPr>
        <w:t>an</w:t>
      </w:r>
      <w:r w:rsidR="007A5616" w:rsidRPr="008B1612">
        <w:rPr>
          <w:rFonts w:ascii="David" w:hAnsi="David" w:cs="David"/>
          <w:sz w:val="24"/>
          <w:szCs w:val="24"/>
        </w:rPr>
        <w:t xml:space="preserve"> external </w:t>
      </w:r>
      <w:r w:rsidRPr="008B1612">
        <w:rPr>
          <w:rFonts w:ascii="David" w:hAnsi="David" w:cs="David"/>
          <w:sz w:val="24"/>
          <w:szCs w:val="24"/>
        </w:rPr>
        <w:t>factors</w:t>
      </w:r>
      <w:r w:rsidR="007A5616" w:rsidRPr="008B1612">
        <w:rPr>
          <w:rFonts w:ascii="David" w:hAnsi="David" w:cs="David"/>
          <w:sz w:val="24"/>
          <w:szCs w:val="24"/>
        </w:rPr>
        <w:t xml:space="preserve"> but more because of</w:t>
      </w:r>
      <w:r w:rsidRPr="008B1612">
        <w:rPr>
          <w:rFonts w:ascii="David" w:hAnsi="David" w:cs="David"/>
          <w:sz w:val="24"/>
          <w:szCs w:val="24"/>
        </w:rPr>
        <w:t xml:space="preserve"> an </w:t>
      </w:r>
      <w:r w:rsidR="007A5616" w:rsidRPr="008B1612">
        <w:rPr>
          <w:rFonts w:ascii="David" w:hAnsi="David" w:cs="David"/>
          <w:sz w:val="24"/>
          <w:szCs w:val="24"/>
        </w:rPr>
        <w:t xml:space="preserve">internal </w:t>
      </w:r>
      <w:r w:rsidRPr="008B1612">
        <w:rPr>
          <w:rFonts w:ascii="David" w:hAnsi="David" w:cs="David"/>
          <w:sz w:val="24"/>
          <w:szCs w:val="24"/>
        </w:rPr>
        <w:t xml:space="preserve">factors, such as </w:t>
      </w:r>
      <w:r w:rsidR="007A5616" w:rsidRPr="008B1612">
        <w:rPr>
          <w:rFonts w:ascii="David" w:hAnsi="David" w:cs="David"/>
          <w:sz w:val="24"/>
          <w:szCs w:val="24"/>
        </w:rPr>
        <w:t>pleasure and the desire to do somethin</w:t>
      </w:r>
      <w:r w:rsidR="008B1612">
        <w:rPr>
          <w:rFonts w:ascii="David" w:hAnsi="David" w:cs="David"/>
          <w:sz w:val="24"/>
          <w:szCs w:val="24"/>
        </w:rPr>
        <w:t>g significant in their lives and help</w:t>
      </w:r>
      <w:r w:rsidR="007A5616" w:rsidRPr="008B1612">
        <w:rPr>
          <w:rFonts w:ascii="David" w:hAnsi="David" w:cs="David"/>
          <w:sz w:val="24"/>
          <w:szCs w:val="24"/>
        </w:rPr>
        <w:t xml:space="preserve"> others</w:t>
      </w:r>
      <w:r w:rsidR="008B1612">
        <w:rPr>
          <w:rFonts w:ascii="David" w:hAnsi="David" w:cs="David"/>
          <w:sz w:val="24"/>
          <w:szCs w:val="24"/>
        </w:rPr>
        <w:t>.</w:t>
      </w:r>
    </w:p>
    <w:p w:rsidR="003A1C98" w:rsidRPr="008B1612" w:rsidRDefault="00A86095" w:rsidP="00075796">
      <w:pPr>
        <w:jc w:val="right"/>
        <w:rPr>
          <w:rFonts w:ascii="David" w:hAnsi="David" w:cs="David"/>
          <w:sz w:val="24"/>
          <w:szCs w:val="24"/>
        </w:rPr>
      </w:pPr>
      <w:r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Conclusions:</w:t>
      </w:r>
      <w:r w:rsidR="0007588D" w:rsidRPr="0007588D">
        <w:t xml:space="preserve"> </w:t>
      </w:r>
      <w:r w:rsidR="0007588D" w:rsidRPr="0007588D">
        <w:rPr>
          <w:rFonts w:ascii="David" w:hAnsi="David" w:cs="David"/>
          <w:sz w:val="24"/>
          <w:szCs w:val="24"/>
        </w:rPr>
        <w:t>There are differences between men and women in the motives for choosing a nursing profession</w:t>
      </w:r>
      <w:r w:rsidR="0007588D">
        <w:rPr>
          <w:rFonts w:ascii="David" w:hAnsi="David" w:cs="David"/>
          <w:sz w:val="24"/>
          <w:szCs w:val="24"/>
        </w:rPr>
        <w:t>.</w:t>
      </w:r>
      <w:bookmarkStart w:id="0" w:name="_GoBack"/>
      <w:bookmarkEnd w:id="0"/>
      <w:r>
        <w:rPr>
          <w:rFonts w:ascii="David" w:hAnsi="David" w:cs="David"/>
          <w:sz w:val="24"/>
          <w:szCs w:val="24"/>
        </w:rPr>
        <w:t xml:space="preserve"> I</w:t>
      </w:r>
      <w:r w:rsidR="00F538A1">
        <w:rPr>
          <w:rFonts w:ascii="David" w:hAnsi="David" w:cs="David"/>
          <w:sz w:val="24"/>
          <w:szCs w:val="24"/>
        </w:rPr>
        <w:t>n order t</w:t>
      </w:r>
      <w:r w:rsidR="007A5616" w:rsidRPr="008B1612">
        <w:rPr>
          <w:rFonts w:ascii="David" w:hAnsi="David" w:cs="David"/>
          <w:sz w:val="24"/>
          <w:szCs w:val="24"/>
        </w:rPr>
        <w:t xml:space="preserve">o encourage men to choose </w:t>
      </w:r>
      <w:r>
        <w:rPr>
          <w:rFonts w:ascii="David" w:hAnsi="David" w:cs="David"/>
          <w:sz w:val="24"/>
          <w:szCs w:val="24"/>
        </w:rPr>
        <w:t xml:space="preserve">in </w:t>
      </w:r>
      <w:r w:rsidR="007A5616" w:rsidRPr="008B1612">
        <w:rPr>
          <w:rFonts w:ascii="David" w:hAnsi="David" w:cs="David"/>
          <w:sz w:val="24"/>
          <w:szCs w:val="24"/>
        </w:rPr>
        <w:t xml:space="preserve">nursing, it is important to emphasize </w:t>
      </w:r>
      <w:r w:rsidR="00F538A1">
        <w:rPr>
          <w:rFonts w:ascii="David" w:hAnsi="David" w:cs="David"/>
          <w:sz w:val="24"/>
          <w:szCs w:val="24"/>
        </w:rPr>
        <w:t xml:space="preserve">the </w:t>
      </w:r>
      <w:r w:rsidR="007A5616" w:rsidRPr="008B1612">
        <w:rPr>
          <w:rFonts w:ascii="David" w:hAnsi="David" w:cs="David"/>
          <w:sz w:val="24"/>
          <w:szCs w:val="24"/>
        </w:rPr>
        <w:t xml:space="preserve">external factors such as </w:t>
      </w:r>
      <w:r w:rsidR="00F538A1">
        <w:rPr>
          <w:rFonts w:ascii="David" w:hAnsi="David" w:cs="David"/>
          <w:sz w:val="24"/>
          <w:szCs w:val="24"/>
        </w:rPr>
        <w:t>salary</w:t>
      </w:r>
      <w:r w:rsidR="007A5616" w:rsidRPr="008B1612">
        <w:rPr>
          <w:rFonts w:ascii="David" w:hAnsi="David" w:cs="David"/>
          <w:sz w:val="24"/>
          <w:szCs w:val="24"/>
        </w:rPr>
        <w:t xml:space="preserve">, job stability, and </w:t>
      </w:r>
      <w:r>
        <w:rPr>
          <w:rFonts w:ascii="David" w:hAnsi="David" w:cs="David"/>
          <w:sz w:val="24"/>
          <w:szCs w:val="24"/>
        </w:rPr>
        <w:t xml:space="preserve">promotion </w:t>
      </w:r>
      <w:r w:rsidR="007A5616" w:rsidRPr="008B1612">
        <w:rPr>
          <w:rFonts w:ascii="David" w:hAnsi="David" w:cs="David"/>
          <w:sz w:val="24"/>
          <w:szCs w:val="24"/>
        </w:rPr>
        <w:t xml:space="preserve">opportunities </w:t>
      </w:r>
      <w:r>
        <w:rPr>
          <w:rFonts w:ascii="David" w:hAnsi="David" w:cs="David"/>
          <w:sz w:val="24"/>
          <w:szCs w:val="24"/>
        </w:rPr>
        <w:t>at the workplace. I</w:t>
      </w:r>
      <w:r w:rsidR="00F538A1" w:rsidRPr="008B1612">
        <w:rPr>
          <w:rFonts w:ascii="David" w:hAnsi="David" w:cs="David"/>
          <w:sz w:val="24"/>
          <w:szCs w:val="24"/>
        </w:rPr>
        <w:t xml:space="preserve">t is also worth </w:t>
      </w:r>
      <w:r>
        <w:rPr>
          <w:rFonts w:ascii="David" w:hAnsi="David" w:cs="David"/>
          <w:sz w:val="24"/>
          <w:szCs w:val="24"/>
        </w:rPr>
        <w:t>to raise the image of male nursin</w:t>
      </w:r>
      <w:r w:rsidR="00F538A1" w:rsidRPr="008B1612">
        <w:rPr>
          <w:rFonts w:ascii="David" w:hAnsi="David" w:cs="David"/>
          <w:sz w:val="24"/>
          <w:szCs w:val="24"/>
        </w:rPr>
        <w:t>g in the media.</w:t>
      </w:r>
      <w:r w:rsidR="00A60727">
        <w:rPr>
          <w:rFonts w:ascii="David" w:hAnsi="David" w:cs="David"/>
          <w:sz w:val="24"/>
          <w:szCs w:val="24"/>
        </w:rPr>
        <w:t xml:space="preserve"> </w:t>
      </w:r>
      <w:r w:rsidR="003A1C98" w:rsidRPr="008B1612">
        <w:rPr>
          <w:rFonts w:ascii="David" w:hAnsi="David" w:cs="David"/>
          <w:sz w:val="24"/>
          <w:szCs w:val="24"/>
        </w:rPr>
        <w:t>With the changes taking place in the healthcare system, nursing education program</w:t>
      </w:r>
      <w:r w:rsidR="00A60727">
        <w:rPr>
          <w:rFonts w:ascii="David" w:hAnsi="David" w:cs="David"/>
          <w:sz w:val="24"/>
          <w:szCs w:val="24"/>
        </w:rPr>
        <w:t>s are attracting fewer students and a</w:t>
      </w:r>
      <w:r w:rsidR="003A1C98" w:rsidRPr="008B1612">
        <w:rPr>
          <w:rFonts w:ascii="David" w:hAnsi="David" w:cs="David"/>
          <w:sz w:val="24"/>
          <w:szCs w:val="24"/>
        </w:rPr>
        <w:t>ctive recruitment of young men may be a means of addressing nursing shortages</w:t>
      </w:r>
      <w:r w:rsidR="00075796">
        <w:rPr>
          <w:rFonts w:ascii="David" w:hAnsi="David" w:cs="David"/>
          <w:sz w:val="24"/>
          <w:szCs w:val="24"/>
        </w:rPr>
        <w:t>.</w:t>
      </w:r>
    </w:p>
    <w:p w:rsidR="003A1C98" w:rsidRPr="00075796" w:rsidRDefault="003A1C98" w:rsidP="008B1612">
      <w:pPr>
        <w:bidi w:val="0"/>
        <w:rPr>
          <w:rFonts w:ascii="David" w:hAnsi="David" w:cs="David"/>
          <w:sz w:val="24"/>
          <w:szCs w:val="24"/>
        </w:rPr>
      </w:pPr>
      <w:r w:rsidRPr="00A60727">
        <w:rPr>
          <w:rFonts w:ascii="David" w:hAnsi="David" w:cs="David"/>
          <w:b/>
          <w:bCs/>
          <w:color w:val="323E4F" w:themeColor="text2" w:themeShade="BF"/>
          <w:sz w:val="24"/>
          <w:szCs w:val="24"/>
        </w:rPr>
        <w:t>Key words:</w:t>
      </w:r>
      <w:r w:rsidRPr="00A60727">
        <w:rPr>
          <w:rFonts w:ascii="David" w:hAnsi="David" w:cs="David"/>
          <w:color w:val="323E4F" w:themeColor="text2" w:themeShade="BF"/>
          <w:sz w:val="24"/>
          <w:szCs w:val="24"/>
        </w:rPr>
        <w:t xml:space="preserve"> </w:t>
      </w:r>
      <w:r w:rsidRPr="00075796">
        <w:rPr>
          <w:rFonts w:ascii="David" w:hAnsi="David" w:cs="David"/>
          <w:sz w:val="24"/>
          <w:szCs w:val="24"/>
        </w:rPr>
        <w:t>Men in nursing, nurse recruitment, masculinity</w:t>
      </w:r>
    </w:p>
    <w:p w:rsidR="003A1C98" w:rsidRPr="003A1C98" w:rsidRDefault="003A1C98" w:rsidP="007A5616">
      <w:pPr>
        <w:jc w:val="right"/>
        <w:rPr>
          <w:rFonts w:hint="cs"/>
          <w:rtl/>
        </w:rPr>
      </w:pPr>
    </w:p>
    <w:sectPr w:rsidR="003A1C98" w:rsidRPr="003A1C98" w:rsidSect="00857C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B7"/>
    <w:rsid w:val="00075796"/>
    <w:rsid w:val="0007588D"/>
    <w:rsid w:val="002775C1"/>
    <w:rsid w:val="003A1C98"/>
    <w:rsid w:val="00430277"/>
    <w:rsid w:val="00705F1C"/>
    <w:rsid w:val="007A5616"/>
    <w:rsid w:val="00857CC8"/>
    <w:rsid w:val="008B1612"/>
    <w:rsid w:val="009216B7"/>
    <w:rsid w:val="00A60727"/>
    <w:rsid w:val="00A86095"/>
    <w:rsid w:val="00A972CD"/>
    <w:rsid w:val="00AD11A0"/>
    <w:rsid w:val="00CD61F3"/>
    <w:rsid w:val="00DB16DE"/>
    <w:rsid w:val="00F5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A6E428-110B-4D31-9861-E0B2EA8D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B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1688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</dc:creator>
  <cp:keywords/>
  <dc:description/>
  <cp:lastModifiedBy>keren</cp:lastModifiedBy>
  <cp:revision>2</cp:revision>
  <dcterms:created xsi:type="dcterms:W3CDTF">2017-07-25T06:23:00Z</dcterms:created>
  <dcterms:modified xsi:type="dcterms:W3CDTF">2017-07-25T06:23:00Z</dcterms:modified>
</cp:coreProperties>
</file>