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C49" w:rsidRDefault="00AE793B" w:rsidP="004B0C49">
      <w:pPr>
        <w:pStyle w:val="Balk1"/>
        <w:spacing w:before="170"/>
        <w:rPr>
          <w:color w:val="337AB7"/>
          <w:lang w:val="tr-TR"/>
        </w:rPr>
      </w:pPr>
      <w:r>
        <w:rPr>
          <w:color w:val="337AB7"/>
        </w:rPr>
        <w:t xml:space="preserve">Title: </w:t>
      </w:r>
      <w:proofErr w:type="spellStart"/>
      <w:r w:rsidR="004B0C49" w:rsidRPr="004B0C49">
        <w:rPr>
          <w:color w:val="337AB7"/>
          <w:lang w:val="tr-TR"/>
        </w:rPr>
        <w:t>Validation</w:t>
      </w:r>
      <w:proofErr w:type="spellEnd"/>
      <w:r w:rsidR="004B0C49" w:rsidRPr="004B0C49">
        <w:rPr>
          <w:color w:val="337AB7"/>
          <w:lang w:val="tr-TR"/>
        </w:rPr>
        <w:t xml:space="preserve"> </w:t>
      </w:r>
      <w:proofErr w:type="spellStart"/>
      <w:r w:rsidR="004B0C49" w:rsidRPr="004B0C49">
        <w:rPr>
          <w:color w:val="337AB7"/>
          <w:lang w:val="tr-TR"/>
        </w:rPr>
        <w:t>and</w:t>
      </w:r>
      <w:proofErr w:type="spellEnd"/>
      <w:r w:rsidR="004B0C49" w:rsidRPr="004B0C49">
        <w:rPr>
          <w:color w:val="337AB7"/>
          <w:lang w:val="tr-TR"/>
        </w:rPr>
        <w:t xml:space="preserve"> </w:t>
      </w:r>
      <w:proofErr w:type="spellStart"/>
      <w:r w:rsidR="004B0C49" w:rsidRPr="004B0C49">
        <w:rPr>
          <w:color w:val="337AB7"/>
          <w:lang w:val="tr-TR"/>
        </w:rPr>
        <w:t>Reliability</w:t>
      </w:r>
      <w:proofErr w:type="spellEnd"/>
      <w:r w:rsidR="004B0C49" w:rsidRPr="004B0C49">
        <w:rPr>
          <w:color w:val="337AB7"/>
          <w:lang w:val="tr-TR"/>
        </w:rPr>
        <w:t xml:space="preserve"> of </w:t>
      </w:r>
      <w:proofErr w:type="spellStart"/>
      <w:r w:rsidR="004B0C49" w:rsidRPr="004B0C49">
        <w:rPr>
          <w:color w:val="337AB7"/>
          <w:lang w:val="tr-TR"/>
        </w:rPr>
        <w:t>the</w:t>
      </w:r>
      <w:proofErr w:type="spellEnd"/>
      <w:r w:rsidR="004B0C49" w:rsidRPr="004B0C49">
        <w:rPr>
          <w:color w:val="337AB7"/>
          <w:lang w:val="tr-TR"/>
        </w:rPr>
        <w:t xml:space="preserve"> </w:t>
      </w:r>
      <w:proofErr w:type="spellStart"/>
      <w:r w:rsidR="004B0C49" w:rsidRPr="004B0C49">
        <w:rPr>
          <w:color w:val="337AB7"/>
          <w:lang w:val="tr-TR"/>
        </w:rPr>
        <w:t>Turkish</w:t>
      </w:r>
      <w:proofErr w:type="spellEnd"/>
      <w:r w:rsidR="004B0C49" w:rsidRPr="004B0C49">
        <w:rPr>
          <w:color w:val="337AB7"/>
          <w:lang w:val="tr-TR"/>
        </w:rPr>
        <w:t xml:space="preserve"> </w:t>
      </w:r>
      <w:proofErr w:type="spellStart"/>
      <w:r w:rsidR="004B0C49" w:rsidRPr="004B0C49">
        <w:rPr>
          <w:color w:val="337AB7"/>
          <w:lang w:val="tr-TR"/>
        </w:rPr>
        <w:t>Version</w:t>
      </w:r>
      <w:proofErr w:type="spellEnd"/>
      <w:r w:rsidR="004B0C49" w:rsidRPr="004B0C49">
        <w:rPr>
          <w:color w:val="337AB7"/>
          <w:lang w:val="tr-TR"/>
        </w:rPr>
        <w:t xml:space="preserve"> of </w:t>
      </w:r>
      <w:proofErr w:type="spellStart"/>
      <w:r w:rsidR="004B0C49" w:rsidRPr="004B0C49">
        <w:rPr>
          <w:color w:val="337AB7"/>
          <w:lang w:val="tr-TR"/>
        </w:rPr>
        <w:t>the</w:t>
      </w:r>
      <w:proofErr w:type="spellEnd"/>
      <w:r w:rsidR="004B0C49" w:rsidRPr="004B0C49">
        <w:rPr>
          <w:color w:val="337AB7"/>
          <w:lang w:val="tr-TR"/>
        </w:rPr>
        <w:t xml:space="preserve"> </w:t>
      </w:r>
      <w:proofErr w:type="spellStart"/>
      <w:r w:rsidR="004B0C49" w:rsidRPr="004B0C49">
        <w:rPr>
          <w:color w:val="337AB7"/>
          <w:lang w:val="tr-TR"/>
        </w:rPr>
        <w:t>Social</w:t>
      </w:r>
      <w:proofErr w:type="spellEnd"/>
      <w:r w:rsidR="004B0C49" w:rsidRPr="004B0C49">
        <w:rPr>
          <w:color w:val="337AB7"/>
          <w:lang w:val="tr-TR"/>
        </w:rPr>
        <w:t xml:space="preserve"> </w:t>
      </w:r>
      <w:proofErr w:type="spellStart"/>
      <w:r w:rsidR="004B0C49" w:rsidRPr="004B0C49">
        <w:rPr>
          <w:color w:val="337AB7"/>
          <w:lang w:val="tr-TR"/>
        </w:rPr>
        <w:t>Inclusion</w:t>
      </w:r>
      <w:proofErr w:type="spellEnd"/>
      <w:r w:rsidR="004B0C49" w:rsidRPr="004B0C49">
        <w:rPr>
          <w:color w:val="337AB7"/>
          <w:lang w:val="tr-TR"/>
        </w:rPr>
        <w:t xml:space="preserve"> </w:t>
      </w:r>
      <w:proofErr w:type="spellStart"/>
      <w:r w:rsidR="004B0C49" w:rsidRPr="004B0C49">
        <w:rPr>
          <w:color w:val="337AB7"/>
          <w:lang w:val="tr-TR"/>
        </w:rPr>
        <w:t>Scale</w:t>
      </w:r>
      <w:proofErr w:type="spellEnd"/>
    </w:p>
    <w:p w:rsidR="005973B9" w:rsidRDefault="004B0C49" w:rsidP="004B0C49">
      <w:pPr>
        <w:pStyle w:val="Balk1"/>
        <w:spacing w:before="170"/>
        <w:rPr>
          <w:rFonts w:ascii="Arial" w:hAnsi="Arial" w:cs="Arial"/>
          <w:sz w:val="18"/>
          <w:szCs w:val="18"/>
        </w:rPr>
      </w:pPr>
      <w:r w:rsidRPr="004B0C49">
        <w:rPr>
          <w:rFonts w:ascii="Arial" w:hAnsi="Arial" w:cs="Arial"/>
          <w:sz w:val="18"/>
          <w:szCs w:val="18"/>
          <w:lang w:val="tr-TR"/>
        </w:rPr>
        <w:t>Ayşegül</w:t>
      </w:r>
      <w:r w:rsidRPr="004B0C4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B0C49">
        <w:rPr>
          <w:rFonts w:ascii="Arial" w:hAnsi="Arial" w:cs="Arial"/>
          <w:sz w:val="18"/>
          <w:szCs w:val="18"/>
        </w:rPr>
        <w:t>ILGAZ</w:t>
      </w:r>
      <w:proofErr w:type="spellEnd"/>
      <w:r w:rsidRPr="004B0C49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RN MSc</w:t>
      </w:r>
      <w:r w:rsidR="00AE793B" w:rsidRPr="004B0C49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Akdeniz</w:t>
      </w:r>
      <w:proofErr w:type="spellEnd"/>
      <w:r>
        <w:rPr>
          <w:rFonts w:ascii="Arial" w:hAnsi="Arial" w:cs="Arial"/>
          <w:sz w:val="18"/>
          <w:szCs w:val="18"/>
        </w:rPr>
        <w:t xml:space="preserve"> University, Turkey</w:t>
      </w:r>
    </w:p>
    <w:p w:rsidR="00522E9E" w:rsidRPr="004B0C49" w:rsidRDefault="00522E9E" w:rsidP="00522E9E">
      <w:pPr>
        <w:pStyle w:val="Balk1"/>
        <w:spacing w:before="170"/>
        <w:rPr>
          <w:rFonts w:ascii="Arial" w:hAnsi="Arial" w:cs="Arial"/>
          <w:sz w:val="18"/>
          <w:szCs w:val="18"/>
          <w:lang w:val="tr-TR"/>
        </w:rPr>
      </w:pPr>
      <w:r>
        <w:rPr>
          <w:rFonts w:ascii="Arial" w:hAnsi="Arial" w:cs="Arial"/>
          <w:sz w:val="18"/>
          <w:szCs w:val="18"/>
        </w:rPr>
        <w:t xml:space="preserve">Ayşe </w:t>
      </w:r>
      <w:proofErr w:type="spellStart"/>
      <w:r>
        <w:rPr>
          <w:rFonts w:ascii="Arial" w:hAnsi="Arial" w:cs="Arial"/>
          <w:sz w:val="18"/>
          <w:szCs w:val="18"/>
        </w:rPr>
        <w:t>AKGÖZ</w:t>
      </w:r>
      <w:proofErr w:type="spellEnd"/>
      <w:r>
        <w:rPr>
          <w:rFonts w:ascii="Arial" w:hAnsi="Arial" w:cs="Arial"/>
          <w:sz w:val="18"/>
          <w:szCs w:val="18"/>
        </w:rPr>
        <w:t>,</w:t>
      </w:r>
      <w:r w:rsidRPr="004B0C49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RN MSc</w:t>
      </w:r>
      <w:r w:rsidRPr="004B0C49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Akdeniz</w:t>
      </w:r>
      <w:proofErr w:type="spellEnd"/>
      <w:r>
        <w:rPr>
          <w:rFonts w:ascii="Arial" w:hAnsi="Arial" w:cs="Arial"/>
          <w:sz w:val="18"/>
          <w:szCs w:val="18"/>
        </w:rPr>
        <w:t xml:space="preserve"> University, Turkey</w:t>
      </w:r>
    </w:p>
    <w:p w:rsidR="004B0C49" w:rsidRDefault="004B0C49" w:rsidP="004B0C49">
      <w:pPr>
        <w:pStyle w:val="Balk1"/>
        <w:spacing w:before="170"/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Sebahat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GÖZÜM</w:t>
      </w:r>
      <w:proofErr w:type="spellEnd"/>
      <w:r>
        <w:rPr>
          <w:rFonts w:ascii="Arial" w:hAnsi="Arial" w:cs="Arial"/>
          <w:sz w:val="18"/>
          <w:szCs w:val="18"/>
        </w:rPr>
        <w:t xml:space="preserve">, RN PhD, </w:t>
      </w:r>
      <w:proofErr w:type="spellStart"/>
      <w:r>
        <w:rPr>
          <w:rFonts w:ascii="Arial" w:hAnsi="Arial" w:cs="Arial"/>
          <w:sz w:val="18"/>
          <w:szCs w:val="18"/>
        </w:rPr>
        <w:t>Akdeniz</w:t>
      </w:r>
      <w:proofErr w:type="spellEnd"/>
      <w:r>
        <w:rPr>
          <w:rFonts w:ascii="Arial" w:hAnsi="Arial" w:cs="Arial"/>
          <w:sz w:val="18"/>
          <w:szCs w:val="18"/>
        </w:rPr>
        <w:t xml:space="preserve"> University, Turkey</w:t>
      </w:r>
    </w:p>
    <w:p w:rsidR="00AE3E37" w:rsidRDefault="00AE3E37">
      <w:pPr>
        <w:pStyle w:val="GvdeMetni"/>
        <w:rPr>
          <w:rFonts w:ascii="Arial"/>
          <w:sz w:val="20"/>
        </w:rPr>
      </w:pPr>
    </w:p>
    <w:p w:rsidR="00AE3E37" w:rsidRDefault="00AE3E37">
      <w:pPr>
        <w:pStyle w:val="GvdeMetni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Balk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8164D4" w:rsidRPr="008164D4" w:rsidRDefault="00A9710C" w:rsidP="00EE7ACB">
      <w:pPr>
        <w:pStyle w:val="GvdeMetni"/>
        <w:spacing w:before="90" w:line="280" w:lineRule="auto"/>
        <w:ind w:left="100"/>
        <w:jc w:val="both"/>
        <w:rPr>
          <w:lang w:val="tr-TR"/>
        </w:rPr>
      </w:pPr>
      <w:r w:rsidRPr="004B0C49">
        <w:rPr>
          <w:b/>
        </w:rPr>
        <w:t>Statement of the Problem:</w:t>
      </w:r>
      <w:r>
        <w:t xml:space="preserve"> </w:t>
      </w:r>
      <w:proofErr w:type="spellStart"/>
      <w:r w:rsidR="004B0C49" w:rsidRPr="004B0C49">
        <w:rPr>
          <w:lang w:val="tr-TR"/>
        </w:rPr>
        <w:t>It</w:t>
      </w:r>
      <w:proofErr w:type="spellEnd"/>
      <w:r w:rsidR="004B0C49" w:rsidRPr="004B0C49">
        <w:rPr>
          <w:lang w:val="tr-TR"/>
        </w:rPr>
        <w:t xml:space="preserve"> is </w:t>
      </w:r>
      <w:proofErr w:type="spellStart"/>
      <w:r w:rsidR="004B0C49" w:rsidRPr="004B0C49">
        <w:rPr>
          <w:lang w:val="tr-TR"/>
        </w:rPr>
        <w:t>necessary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to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evaluate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the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social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inclusion</w:t>
      </w:r>
      <w:proofErr w:type="spellEnd"/>
      <w:r w:rsidR="004B0C49" w:rsidRPr="004B0C49">
        <w:rPr>
          <w:lang w:val="tr-TR"/>
        </w:rPr>
        <w:t xml:space="preserve"> of </w:t>
      </w:r>
      <w:proofErr w:type="spellStart"/>
      <w:r w:rsidR="004B0C49" w:rsidRPr="004B0C49">
        <w:rPr>
          <w:lang w:val="tr-TR"/>
        </w:rPr>
        <w:t>elderly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people</w:t>
      </w:r>
      <w:proofErr w:type="spellEnd"/>
      <w:r w:rsidR="004B0C49" w:rsidRPr="004B0C49">
        <w:rPr>
          <w:lang w:val="tr-TR"/>
        </w:rPr>
        <w:t xml:space="preserve"> in </w:t>
      </w:r>
      <w:proofErr w:type="spellStart"/>
      <w:r w:rsidR="004B0C49" w:rsidRPr="004B0C49">
        <w:rPr>
          <w:lang w:val="tr-TR"/>
        </w:rPr>
        <w:t>the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disadvantaged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group</w:t>
      </w:r>
      <w:proofErr w:type="spellEnd"/>
      <w:r w:rsidR="004B0C49" w:rsidRPr="004B0C49">
        <w:rPr>
          <w:lang w:val="tr-TR"/>
        </w:rPr>
        <w:t xml:space="preserve"> in </w:t>
      </w:r>
      <w:proofErr w:type="spellStart"/>
      <w:r w:rsidR="004B0C49" w:rsidRPr="004B0C49">
        <w:rPr>
          <w:lang w:val="tr-TR"/>
        </w:rPr>
        <w:t>terms</w:t>
      </w:r>
      <w:proofErr w:type="spellEnd"/>
      <w:r w:rsidR="004B0C49" w:rsidRPr="004B0C49">
        <w:rPr>
          <w:lang w:val="tr-TR"/>
        </w:rPr>
        <w:t xml:space="preserve"> of </w:t>
      </w:r>
      <w:proofErr w:type="spellStart"/>
      <w:r w:rsidR="004B0C49" w:rsidRPr="004B0C49">
        <w:rPr>
          <w:lang w:val="tr-TR"/>
        </w:rPr>
        <w:t>mental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health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and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to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take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measures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for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this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situation</w:t>
      </w:r>
      <w:proofErr w:type="spellEnd"/>
      <w:r w:rsidR="004B0C49" w:rsidRPr="004B0C49">
        <w:rPr>
          <w:lang w:val="tr-TR"/>
        </w:rPr>
        <w:t xml:space="preserve">. </w:t>
      </w:r>
      <w:proofErr w:type="spellStart"/>
      <w:r w:rsidR="004B0C49" w:rsidRPr="004B0C49">
        <w:rPr>
          <w:lang w:val="tr-TR"/>
        </w:rPr>
        <w:t>The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aim</w:t>
      </w:r>
      <w:proofErr w:type="spellEnd"/>
      <w:r w:rsidR="004B0C49" w:rsidRPr="004B0C49">
        <w:rPr>
          <w:lang w:val="tr-TR"/>
        </w:rPr>
        <w:t xml:space="preserve"> of </w:t>
      </w:r>
      <w:proofErr w:type="spellStart"/>
      <w:r w:rsidR="004B0C49" w:rsidRPr="004B0C49">
        <w:rPr>
          <w:lang w:val="tr-TR"/>
        </w:rPr>
        <w:t>this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study</w:t>
      </w:r>
      <w:proofErr w:type="spellEnd"/>
      <w:r w:rsidR="004B0C49" w:rsidRPr="004B0C49">
        <w:rPr>
          <w:lang w:val="tr-TR"/>
        </w:rPr>
        <w:t xml:space="preserve"> is </w:t>
      </w:r>
      <w:proofErr w:type="spellStart"/>
      <w:r w:rsidR="004B0C49" w:rsidRPr="004B0C49">
        <w:rPr>
          <w:lang w:val="tr-TR"/>
        </w:rPr>
        <w:t>to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adapt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the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Social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Inclusion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Scale</w:t>
      </w:r>
      <w:proofErr w:type="spellEnd"/>
      <w:r w:rsidR="004B0C49" w:rsidRPr="004B0C49">
        <w:rPr>
          <w:lang w:val="tr-TR"/>
        </w:rPr>
        <w:t xml:space="preserve"> (</w:t>
      </w:r>
      <w:proofErr w:type="spellStart"/>
      <w:r w:rsidR="004B0C49" w:rsidRPr="004B0C49">
        <w:rPr>
          <w:lang w:val="tr-TR"/>
        </w:rPr>
        <w:t>SIS</w:t>
      </w:r>
      <w:proofErr w:type="spellEnd"/>
      <w:r w:rsidR="004B0C49" w:rsidRPr="004B0C49">
        <w:rPr>
          <w:lang w:val="tr-TR"/>
        </w:rPr>
        <w:t xml:space="preserve">) </w:t>
      </w:r>
      <w:proofErr w:type="spellStart"/>
      <w:r w:rsidR="004B0C49" w:rsidRPr="004B0C49">
        <w:rPr>
          <w:lang w:val="tr-TR"/>
        </w:rPr>
        <w:t>into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the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Turkish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language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and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to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determine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its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validity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and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reliability</w:t>
      </w:r>
      <w:proofErr w:type="spellEnd"/>
      <w:r w:rsidR="004B0C49" w:rsidRPr="004B0C49">
        <w:rPr>
          <w:lang w:val="tr-TR"/>
        </w:rPr>
        <w:t xml:space="preserve">. </w:t>
      </w:r>
      <w:r w:rsidRPr="004B0C49">
        <w:rPr>
          <w:b/>
        </w:rPr>
        <w:t>Methodolog</w:t>
      </w:r>
      <w:r w:rsidR="008756E6" w:rsidRPr="004B0C49">
        <w:rPr>
          <w:b/>
        </w:rPr>
        <w:t>y &amp; Theoretical Orientation:</w:t>
      </w:r>
      <w:r w:rsidR="00CF70CE">
        <w:rPr>
          <w:b/>
        </w:rPr>
        <w:t xml:space="preserve"> </w:t>
      </w:r>
      <w:r w:rsidR="00CF70CE" w:rsidRPr="00CF70CE">
        <w:t xml:space="preserve">The main version of the </w:t>
      </w:r>
      <w:r w:rsidR="00CF70CE">
        <w:t xml:space="preserve">SIS </w:t>
      </w:r>
      <w:r w:rsidR="00CF70CE" w:rsidRPr="00CF70CE">
        <w:t xml:space="preserve">was translated into the </w:t>
      </w:r>
      <w:r w:rsidR="00CF70CE">
        <w:t>Turkish</w:t>
      </w:r>
      <w:r w:rsidR="00CF70CE" w:rsidRPr="00CF70CE">
        <w:t xml:space="preserve"> language.</w:t>
      </w:r>
      <w:r w:rsidR="00BD5E00">
        <w:t xml:space="preserve"> World Health Organization translation process</w:t>
      </w:r>
      <w:r w:rsidR="008756E6">
        <w:t xml:space="preserve"> </w:t>
      </w:r>
      <w:r w:rsidR="00BD5E00">
        <w:t xml:space="preserve">was used for the linguistic adaptation. </w:t>
      </w:r>
      <w:r w:rsidR="004B0C49" w:rsidRPr="004B0C49">
        <w:rPr>
          <w:lang w:val="tr-TR"/>
        </w:rPr>
        <w:t xml:space="preserve">A total of 230 </w:t>
      </w:r>
      <w:proofErr w:type="spellStart"/>
      <w:r w:rsidR="004B0C49" w:rsidRPr="004B0C49">
        <w:rPr>
          <w:lang w:val="tr-TR"/>
        </w:rPr>
        <w:t>elderly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people</w:t>
      </w:r>
      <w:proofErr w:type="spellEnd"/>
      <w:r w:rsidR="004B0C49" w:rsidRPr="004B0C49">
        <w:rPr>
          <w:lang w:val="tr-TR"/>
        </w:rPr>
        <w:t xml:space="preserve">, 65 </w:t>
      </w:r>
      <w:proofErr w:type="spellStart"/>
      <w:r w:rsidR="004B0C49" w:rsidRPr="004B0C49">
        <w:rPr>
          <w:lang w:val="tr-TR"/>
        </w:rPr>
        <w:t>years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and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over</w:t>
      </w:r>
      <w:proofErr w:type="spellEnd"/>
      <w:r w:rsidR="004B0C49" w:rsidRPr="004B0C49">
        <w:rPr>
          <w:lang w:val="tr-TR"/>
        </w:rPr>
        <w:t xml:space="preserve">, </w:t>
      </w:r>
      <w:proofErr w:type="spellStart"/>
      <w:r w:rsidR="004B0C49" w:rsidRPr="004B0C49">
        <w:rPr>
          <w:lang w:val="tr-TR"/>
        </w:rPr>
        <w:t>were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included</w:t>
      </w:r>
      <w:proofErr w:type="spellEnd"/>
      <w:r w:rsidR="004B0C49" w:rsidRPr="004B0C49">
        <w:rPr>
          <w:lang w:val="tr-TR"/>
        </w:rPr>
        <w:t xml:space="preserve"> in </w:t>
      </w:r>
      <w:proofErr w:type="spellStart"/>
      <w:r w:rsidR="004B0C49" w:rsidRPr="004B0C49">
        <w:rPr>
          <w:lang w:val="tr-TR"/>
        </w:rPr>
        <w:t>the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methodological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study</w:t>
      </w:r>
      <w:proofErr w:type="spellEnd"/>
      <w:r w:rsidR="004B0C49" w:rsidRPr="004B0C49">
        <w:rPr>
          <w:lang w:val="tr-TR"/>
        </w:rPr>
        <w:t xml:space="preserve"> in Antalya, </w:t>
      </w:r>
      <w:proofErr w:type="spellStart"/>
      <w:r w:rsidR="004B0C49" w:rsidRPr="004B0C49">
        <w:rPr>
          <w:lang w:val="tr-TR"/>
        </w:rPr>
        <w:t>Turkey</w:t>
      </w:r>
      <w:proofErr w:type="spellEnd"/>
      <w:r w:rsidR="004B0C49" w:rsidRPr="004B0C49">
        <w:rPr>
          <w:lang w:val="tr-TR"/>
        </w:rPr>
        <w:t xml:space="preserve">. Content </w:t>
      </w:r>
      <w:proofErr w:type="spellStart"/>
      <w:r w:rsidR="004B0C49" w:rsidRPr="004B0C49">
        <w:rPr>
          <w:lang w:val="tr-TR"/>
        </w:rPr>
        <w:t>validity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and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factorial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construct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validity</w:t>
      </w:r>
      <w:proofErr w:type="spellEnd"/>
      <w:r w:rsidR="004B0C49" w:rsidRPr="004B0C49">
        <w:rPr>
          <w:lang w:val="tr-TR"/>
        </w:rPr>
        <w:t xml:space="preserve"> (</w:t>
      </w:r>
      <w:proofErr w:type="spellStart"/>
      <w:r w:rsidR="004B0C49" w:rsidRPr="004B0C49">
        <w:rPr>
          <w:lang w:val="tr-TR"/>
        </w:rPr>
        <w:t>explanotory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and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confirmatory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factor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analysis</w:t>
      </w:r>
      <w:proofErr w:type="spellEnd"/>
      <w:r w:rsidR="004B0C49" w:rsidRPr="004B0C49">
        <w:rPr>
          <w:lang w:val="tr-TR"/>
        </w:rPr>
        <w:t xml:space="preserve">) </w:t>
      </w:r>
      <w:proofErr w:type="spellStart"/>
      <w:r w:rsidR="004B0C49" w:rsidRPr="004B0C49">
        <w:rPr>
          <w:lang w:val="tr-TR"/>
        </w:rPr>
        <w:t>were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used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to</w:t>
      </w:r>
      <w:proofErr w:type="spellEnd"/>
      <w:r w:rsidR="004B0C49" w:rsidRPr="004B0C49">
        <w:rPr>
          <w:lang w:val="tr-TR"/>
        </w:rPr>
        <w:t xml:space="preserve"> test </w:t>
      </w:r>
      <w:proofErr w:type="spellStart"/>
      <w:r w:rsidR="004B0C49" w:rsidRPr="004B0C49">
        <w:rPr>
          <w:lang w:val="tr-TR"/>
        </w:rPr>
        <w:t>the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validity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section</w:t>
      </w:r>
      <w:proofErr w:type="spellEnd"/>
      <w:r w:rsidR="004B0C49" w:rsidRPr="004B0C49">
        <w:rPr>
          <w:lang w:val="tr-TR"/>
        </w:rPr>
        <w:t xml:space="preserve">. </w:t>
      </w:r>
      <w:proofErr w:type="spellStart"/>
      <w:r w:rsidR="004B0C49" w:rsidRPr="004B0C49">
        <w:rPr>
          <w:lang w:val="tr-TR"/>
        </w:rPr>
        <w:t>To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determine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the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reliability</w:t>
      </w:r>
      <w:proofErr w:type="spellEnd"/>
      <w:r w:rsidR="004B0C49" w:rsidRPr="004B0C49">
        <w:rPr>
          <w:lang w:val="tr-TR"/>
        </w:rPr>
        <w:t xml:space="preserve"> of </w:t>
      </w:r>
      <w:proofErr w:type="spellStart"/>
      <w:r w:rsidR="004B0C49" w:rsidRPr="004B0C49">
        <w:rPr>
          <w:lang w:val="tr-TR"/>
        </w:rPr>
        <w:t>the</w:t>
      </w:r>
      <w:proofErr w:type="spellEnd"/>
      <w:r w:rsidR="004B0C49" w:rsidRPr="004B0C49">
        <w:rPr>
          <w:lang w:val="tr-TR"/>
        </w:rPr>
        <w:t xml:space="preserve"> </w:t>
      </w:r>
      <w:r w:rsidR="004B0C49" w:rsidRPr="004B0C49">
        <w:t xml:space="preserve">Social Inclusion Scale, </w:t>
      </w:r>
      <w:proofErr w:type="spellStart"/>
      <w:r w:rsidR="004B0C49" w:rsidRPr="004B0C49">
        <w:rPr>
          <w:lang w:val="tr-TR"/>
        </w:rPr>
        <w:t>internal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consistency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and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item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analysis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were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used</w:t>
      </w:r>
      <w:proofErr w:type="spellEnd"/>
      <w:r w:rsidR="004B0C49" w:rsidRPr="004B0C49">
        <w:rPr>
          <w:lang w:val="tr-TR"/>
        </w:rPr>
        <w:t xml:space="preserve">. </w:t>
      </w:r>
      <w:r w:rsidRPr="004B0C49">
        <w:rPr>
          <w:b/>
        </w:rPr>
        <w:t xml:space="preserve">Findings: </w:t>
      </w:r>
      <w:proofErr w:type="spellStart"/>
      <w:r w:rsidR="004B0C49" w:rsidRPr="004B0C49">
        <w:rPr>
          <w:lang w:val="tr-TR"/>
        </w:rPr>
        <w:t>The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Cronbach's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alpha</w:t>
      </w:r>
      <w:proofErr w:type="spellEnd"/>
      <w:r w:rsidR="004B0C49" w:rsidRPr="004B0C49">
        <w:rPr>
          <w:lang w:val="tr-TR"/>
        </w:rPr>
        <w:t xml:space="preserve"> of </w:t>
      </w:r>
      <w:proofErr w:type="spellStart"/>
      <w:r w:rsidR="004B0C49" w:rsidRPr="004B0C49">
        <w:rPr>
          <w:lang w:val="tr-TR"/>
        </w:rPr>
        <w:t>the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questionnaire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was</w:t>
      </w:r>
      <w:proofErr w:type="spellEnd"/>
      <w:r w:rsidR="004B0C49" w:rsidRPr="004B0C49">
        <w:rPr>
          <w:lang w:val="tr-TR"/>
        </w:rPr>
        <w:t xml:space="preserve"> 0.894, </w:t>
      </w:r>
      <w:proofErr w:type="spellStart"/>
      <w:r w:rsidR="004B0C49" w:rsidRPr="004B0C49">
        <w:rPr>
          <w:lang w:val="tr-TR"/>
        </w:rPr>
        <w:t>which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demonstrated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high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reliability</w:t>
      </w:r>
      <w:proofErr w:type="spellEnd"/>
      <w:r w:rsidR="004B0C49" w:rsidRPr="004B0C49">
        <w:rPr>
          <w:lang w:val="tr-TR"/>
        </w:rPr>
        <w:t xml:space="preserve">, </w:t>
      </w:r>
      <w:proofErr w:type="spellStart"/>
      <w:r w:rsidR="004B0C49" w:rsidRPr="004B0C49">
        <w:rPr>
          <w:lang w:val="tr-TR"/>
        </w:rPr>
        <w:t>and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item</w:t>
      </w:r>
      <w:proofErr w:type="spellEnd"/>
      <w:r w:rsidR="004B0C49" w:rsidRPr="004B0C49">
        <w:rPr>
          <w:lang w:val="tr-TR"/>
        </w:rPr>
        <w:t xml:space="preserve">–total </w:t>
      </w:r>
      <w:proofErr w:type="spellStart"/>
      <w:r w:rsidR="004B0C49" w:rsidRPr="004B0C49">
        <w:rPr>
          <w:lang w:val="tr-TR"/>
        </w:rPr>
        <w:t>correlations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were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between</w:t>
      </w:r>
      <w:proofErr w:type="spellEnd"/>
      <w:r w:rsidR="004B0C49" w:rsidRPr="004B0C49">
        <w:rPr>
          <w:lang w:val="tr-TR"/>
        </w:rPr>
        <w:t xml:space="preserve"> .28 </w:t>
      </w:r>
      <w:proofErr w:type="spellStart"/>
      <w:r w:rsidR="004B0C49" w:rsidRPr="004B0C49">
        <w:rPr>
          <w:lang w:val="tr-TR"/>
        </w:rPr>
        <w:t>and</w:t>
      </w:r>
      <w:proofErr w:type="spellEnd"/>
      <w:r w:rsidR="004B0C49" w:rsidRPr="004B0C49">
        <w:rPr>
          <w:lang w:val="tr-TR"/>
        </w:rPr>
        <w:t xml:space="preserve"> .70. </w:t>
      </w:r>
      <w:proofErr w:type="spellStart"/>
      <w:r w:rsidR="004B0C49" w:rsidRPr="004B0C49">
        <w:rPr>
          <w:lang w:val="tr-TR"/>
        </w:rPr>
        <w:t>The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content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validity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index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proofErr w:type="gramStart"/>
      <w:r w:rsidR="004B0C49" w:rsidRPr="004B0C49">
        <w:rPr>
          <w:lang w:val="tr-TR"/>
        </w:rPr>
        <w:t>was</w:t>
      </w:r>
      <w:proofErr w:type="spellEnd"/>
      <w:r w:rsidR="004B0C49" w:rsidRPr="004B0C49">
        <w:rPr>
          <w:lang w:val="tr-TR"/>
        </w:rPr>
        <w:t xml:space="preserve"> .97</w:t>
      </w:r>
      <w:proofErr w:type="gramEnd"/>
      <w:r w:rsidR="004B0C49" w:rsidRPr="004B0C49">
        <w:rPr>
          <w:lang w:val="tr-TR"/>
        </w:rPr>
        <w:t xml:space="preserve">, </w:t>
      </w:r>
      <w:proofErr w:type="spellStart"/>
      <w:r w:rsidR="004B0C49" w:rsidRPr="004B0C49">
        <w:rPr>
          <w:lang w:val="tr-TR"/>
        </w:rPr>
        <w:t>and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the</w:t>
      </w:r>
      <w:proofErr w:type="spellEnd"/>
      <w:r w:rsidR="004B0C49" w:rsidRPr="004B0C49">
        <w:rPr>
          <w:lang w:val="tr-TR"/>
        </w:rPr>
        <w:t xml:space="preserve"> 18 </w:t>
      </w:r>
      <w:proofErr w:type="spellStart"/>
      <w:r w:rsidR="004B0C49" w:rsidRPr="004B0C49">
        <w:rPr>
          <w:lang w:val="tr-TR"/>
        </w:rPr>
        <w:t>items</w:t>
      </w:r>
      <w:proofErr w:type="spellEnd"/>
      <w:r w:rsidR="004B0C49" w:rsidRPr="004B0C49">
        <w:rPr>
          <w:lang w:val="tr-TR"/>
        </w:rPr>
        <w:t xml:space="preserve"> of </w:t>
      </w:r>
      <w:proofErr w:type="spellStart"/>
      <w:r w:rsidR="004B0C49" w:rsidRPr="004B0C49">
        <w:rPr>
          <w:lang w:val="tr-TR"/>
        </w:rPr>
        <w:t>the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SIS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loading</w:t>
      </w:r>
      <w:proofErr w:type="spellEnd"/>
      <w:r w:rsidR="004B0C49" w:rsidRPr="004B0C49">
        <w:rPr>
          <w:lang w:val="tr-TR"/>
        </w:rPr>
        <w:t xml:space="preserve"> on </w:t>
      </w:r>
      <w:proofErr w:type="spellStart"/>
      <w:r w:rsidR="004B0C49" w:rsidRPr="004B0C49">
        <w:rPr>
          <w:lang w:val="tr-TR"/>
        </w:rPr>
        <w:t>three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factor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varied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between</w:t>
      </w:r>
      <w:proofErr w:type="spellEnd"/>
      <w:r w:rsidR="004B0C49" w:rsidRPr="004B0C49">
        <w:rPr>
          <w:lang w:val="tr-TR"/>
        </w:rPr>
        <w:t xml:space="preserve"> .40 </w:t>
      </w:r>
      <w:proofErr w:type="spellStart"/>
      <w:r w:rsidR="004B0C49" w:rsidRPr="004B0C49">
        <w:rPr>
          <w:lang w:val="tr-TR"/>
        </w:rPr>
        <w:t>and</w:t>
      </w:r>
      <w:proofErr w:type="spellEnd"/>
      <w:r w:rsidR="004B0C49" w:rsidRPr="004B0C49">
        <w:rPr>
          <w:lang w:val="tr-TR"/>
        </w:rPr>
        <w:t xml:space="preserve"> .79, </w:t>
      </w:r>
      <w:proofErr w:type="spellStart"/>
      <w:r w:rsidR="004B0C49" w:rsidRPr="004B0C49">
        <w:rPr>
          <w:lang w:val="tr-TR"/>
        </w:rPr>
        <w:t>explaining</w:t>
      </w:r>
      <w:proofErr w:type="spellEnd"/>
      <w:r w:rsidR="004B0C49" w:rsidRPr="004B0C49">
        <w:rPr>
          <w:lang w:val="tr-TR"/>
        </w:rPr>
        <w:t xml:space="preserve"> 55.14% of </w:t>
      </w:r>
      <w:proofErr w:type="spellStart"/>
      <w:r w:rsidR="004B0C49" w:rsidRPr="004B0C49">
        <w:rPr>
          <w:lang w:val="tr-TR"/>
        </w:rPr>
        <w:t>the</w:t>
      </w:r>
      <w:proofErr w:type="spellEnd"/>
      <w:r w:rsidR="004B0C49" w:rsidRPr="004B0C49">
        <w:rPr>
          <w:lang w:val="tr-TR"/>
        </w:rPr>
        <w:t xml:space="preserve"> </w:t>
      </w:r>
      <w:proofErr w:type="spellStart"/>
      <w:r w:rsidR="004B0C49" w:rsidRPr="004B0C49">
        <w:rPr>
          <w:lang w:val="tr-TR"/>
        </w:rPr>
        <w:t>variance</w:t>
      </w:r>
      <w:proofErr w:type="spellEnd"/>
      <w:r w:rsidR="004B0C49" w:rsidRPr="004B0C49">
        <w:rPr>
          <w:lang w:val="tr-TR"/>
        </w:rPr>
        <w:t>.</w:t>
      </w:r>
      <w:r w:rsidR="00BD5E00" w:rsidRPr="00BD5E00">
        <w:t xml:space="preserve"> </w:t>
      </w:r>
      <w:proofErr w:type="spellStart"/>
      <w:r w:rsidR="00EE7ACB" w:rsidRPr="00EE7ACB">
        <w:rPr>
          <w:lang w:val="tr-TR"/>
        </w:rPr>
        <w:t>According</w:t>
      </w:r>
      <w:proofErr w:type="spellEnd"/>
      <w:r w:rsidR="00EE7ACB" w:rsidRPr="00EE7ACB">
        <w:rPr>
          <w:lang w:val="tr-TR"/>
        </w:rPr>
        <w:t xml:space="preserve"> </w:t>
      </w:r>
      <w:proofErr w:type="spellStart"/>
      <w:r w:rsidR="00EE7ACB" w:rsidRPr="00EE7ACB">
        <w:rPr>
          <w:lang w:val="tr-TR"/>
        </w:rPr>
        <w:t>to</w:t>
      </w:r>
      <w:proofErr w:type="spellEnd"/>
      <w:r w:rsidR="00EE7ACB" w:rsidRPr="00EE7ACB">
        <w:rPr>
          <w:lang w:val="tr-TR"/>
        </w:rPr>
        <w:t xml:space="preserve"> </w:t>
      </w:r>
      <w:proofErr w:type="spellStart"/>
      <w:r w:rsidR="00EE7ACB" w:rsidRPr="00EE7ACB">
        <w:rPr>
          <w:lang w:val="tr-TR"/>
        </w:rPr>
        <w:t>the</w:t>
      </w:r>
      <w:proofErr w:type="spellEnd"/>
      <w:r w:rsidR="00EE7ACB" w:rsidRPr="00EE7ACB">
        <w:rPr>
          <w:lang w:val="tr-TR"/>
        </w:rPr>
        <w:t xml:space="preserve"> </w:t>
      </w:r>
      <w:proofErr w:type="spellStart"/>
      <w:r w:rsidR="00EE7ACB" w:rsidRPr="00EE7ACB">
        <w:rPr>
          <w:lang w:val="tr-TR"/>
        </w:rPr>
        <w:t>analysis</w:t>
      </w:r>
      <w:proofErr w:type="spellEnd"/>
      <w:r w:rsidR="00EE7ACB" w:rsidRPr="00EE7ACB">
        <w:rPr>
          <w:lang w:val="tr-TR"/>
        </w:rPr>
        <w:t xml:space="preserve"> </w:t>
      </w:r>
      <w:proofErr w:type="spellStart"/>
      <w:r w:rsidR="00EE7ACB" w:rsidRPr="00EE7ACB">
        <w:rPr>
          <w:lang w:val="tr-TR"/>
        </w:rPr>
        <w:t>for</w:t>
      </w:r>
      <w:proofErr w:type="spellEnd"/>
      <w:r w:rsidR="00EE7ACB" w:rsidRPr="00EE7ACB">
        <w:rPr>
          <w:lang w:val="tr-TR"/>
        </w:rPr>
        <w:t xml:space="preserve"> </w:t>
      </w:r>
      <w:proofErr w:type="spellStart"/>
      <w:r w:rsidR="00EE7ACB" w:rsidRPr="00EE7ACB">
        <w:rPr>
          <w:lang w:val="tr-TR"/>
        </w:rPr>
        <w:t>logical</w:t>
      </w:r>
      <w:proofErr w:type="spellEnd"/>
      <w:r w:rsidR="00EE7ACB" w:rsidRPr="00EE7ACB">
        <w:rPr>
          <w:lang w:val="tr-TR"/>
        </w:rPr>
        <w:t xml:space="preserve"> </w:t>
      </w:r>
      <w:proofErr w:type="spellStart"/>
      <w:r w:rsidR="00EE7ACB" w:rsidRPr="00EE7ACB">
        <w:rPr>
          <w:lang w:val="tr-TR"/>
        </w:rPr>
        <w:t>validity</w:t>
      </w:r>
      <w:proofErr w:type="spellEnd"/>
      <w:r w:rsidR="00EE7ACB" w:rsidRPr="00EE7ACB">
        <w:rPr>
          <w:lang w:val="tr-TR"/>
        </w:rPr>
        <w:t xml:space="preserve">, </w:t>
      </w:r>
      <w:proofErr w:type="spellStart"/>
      <w:r w:rsidR="00EE7ACB" w:rsidRPr="00EE7ACB">
        <w:rPr>
          <w:lang w:val="tr-TR"/>
        </w:rPr>
        <w:t>the</w:t>
      </w:r>
      <w:proofErr w:type="spellEnd"/>
      <w:r w:rsidR="00EE7ACB" w:rsidRPr="00EE7ACB">
        <w:rPr>
          <w:lang w:val="tr-TR"/>
        </w:rPr>
        <w:t xml:space="preserve"> </w:t>
      </w:r>
      <w:proofErr w:type="spellStart"/>
      <w:r w:rsidR="00EE7ACB" w:rsidRPr="00EE7ACB">
        <w:rPr>
          <w:lang w:val="tr-TR"/>
        </w:rPr>
        <w:t>score</w:t>
      </w:r>
      <w:proofErr w:type="spellEnd"/>
      <w:r w:rsidR="00EE7ACB" w:rsidRPr="00EE7ACB">
        <w:rPr>
          <w:lang w:val="tr-TR"/>
        </w:rPr>
        <w:t xml:space="preserve"> of </w:t>
      </w:r>
      <w:proofErr w:type="spellStart"/>
      <w:r w:rsidR="00EE7ACB" w:rsidRPr="00EE7ACB">
        <w:rPr>
          <w:lang w:val="tr-TR"/>
        </w:rPr>
        <w:t>loneliness</w:t>
      </w:r>
      <w:proofErr w:type="spellEnd"/>
      <w:r w:rsidR="00EE7ACB" w:rsidRPr="00EE7ACB">
        <w:rPr>
          <w:lang w:val="tr-TR"/>
        </w:rPr>
        <w:t xml:space="preserve"> </w:t>
      </w:r>
      <w:proofErr w:type="spellStart"/>
      <w:r w:rsidR="00EE7ACB" w:rsidRPr="00EE7ACB">
        <w:rPr>
          <w:lang w:val="tr-TR"/>
        </w:rPr>
        <w:t>scale</w:t>
      </w:r>
      <w:proofErr w:type="spellEnd"/>
      <w:r w:rsidR="00EE7ACB" w:rsidRPr="00EE7ACB">
        <w:rPr>
          <w:lang w:val="tr-TR"/>
        </w:rPr>
        <w:t xml:space="preserve"> </w:t>
      </w:r>
      <w:proofErr w:type="spellStart"/>
      <w:r w:rsidR="00EE7ACB" w:rsidRPr="00EE7ACB">
        <w:rPr>
          <w:lang w:val="tr-TR"/>
        </w:rPr>
        <w:t>for</w:t>
      </w:r>
      <w:proofErr w:type="spellEnd"/>
      <w:r w:rsidR="00EE7ACB" w:rsidRPr="00EE7ACB">
        <w:rPr>
          <w:lang w:val="tr-TR"/>
        </w:rPr>
        <w:t xml:space="preserve"> </w:t>
      </w:r>
      <w:proofErr w:type="spellStart"/>
      <w:r w:rsidR="00EE7ACB" w:rsidRPr="00EE7ACB">
        <w:rPr>
          <w:lang w:val="tr-TR"/>
        </w:rPr>
        <w:t>the</w:t>
      </w:r>
      <w:proofErr w:type="spellEnd"/>
      <w:r w:rsidR="00EE7ACB" w:rsidRPr="00EE7ACB">
        <w:rPr>
          <w:lang w:val="tr-TR"/>
        </w:rPr>
        <w:t xml:space="preserve"> </w:t>
      </w:r>
      <w:proofErr w:type="spellStart"/>
      <w:r w:rsidR="00EE7ACB" w:rsidRPr="00EE7ACB">
        <w:rPr>
          <w:lang w:val="tr-TR"/>
        </w:rPr>
        <w:t>elderly</w:t>
      </w:r>
      <w:proofErr w:type="spellEnd"/>
      <w:r w:rsidR="00EE7ACB" w:rsidRPr="00EE7ACB">
        <w:rPr>
          <w:lang w:val="tr-TR"/>
        </w:rPr>
        <w:t xml:space="preserve"> </w:t>
      </w:r>
      <w:proofErr w:type="spellStart"/>
      <w:r w:rsidR="00EE7ACB" w:rsidRPr="00EE7ACB">
        <w:rPr>
          <w:lang w:val="tr-TR"/>
        </w:rPr>
        <w:t>decreases</w:t>
      </w:r>
      <w:proofErr w:type="spellEnd"/>
      <w:r w:rsidR="00EE7ACB" w:rsidRPr="00EE7ACB">
        <w:rPr>
          <w:lang w:val="tr-TR"/>
        </w:rPr>
        <w:t xml:space="preserve"> as </w:t>
      </w:r>
      <w:proofErr w:type="spellStart"/>
      <w:r w:rsidR="00EE7ACB" w:rsidRPr="00EE7ACB">
        <w:rPr>
          <w:lang w:val="tr-TR"/>
        </w:rPr>
        <w:t>the</w:t>
      </w:r>
      <w:proofErr w:type="spellEnd"/>
      <w:r w:rsidR="00EE7ACB" w:rsidRPr="00EE7ACB">
        <w:rPr>
          <w:lang w:val="tr-TR"/>
        </w:rPr>
        <w:t xml:space="preserve"> </w:t>
      </w:r>
      <w:proofErr w:type="spellStart"/>
      <w:r w:rsidR="00EE7ACB" w:rsidRPr="00EE7ACB">
        <w:rPr>
          <w:lang w:val="tr-TR"/>
        </w:rPr>
        <w:t>score</w:t>
      </w:r>
      <w:proofErr w:type="spellEnd"/>
      <w:r w:rsidR="00EE7ACB" w:rsidRPr="00EE7ACB">
        <w:rPr>
          <w:lang w:val="tr-TR"/>
        </w:rPr>
        <w:t xml:space="preserve"> of </w:t>
      </w:r>
      <w:proofErr w:type="spellStart"/>
      <w:r w:rsidR="00EE7ACB" w:rsidRPr="00EE7ACB">
        <w:rPr>
          <w:lang w:val="tr-TR"/>
        </w:rPr>
        <w:t>social</w:t>
      </w:r>
      <w:proofErr w:type="spellEnd"/>
      <w:r w:rsidR="00EE7ACB" w:rsidRPr="00EE7ACB">
        <w:rPr>
          <w:lang w:val="tr-TR"/>
        </w:rPr>
        <w:t xml:space="preserve"> </w:t>
      </w:r>
      <w:proofErr w:type="spellStart"/>
      <w:r w:rsidR="00EE7ACB" w:rsidRPr="00EE7ACB">
        <w:rPr>
          <w:lang w:val="tr-TR"/>
        </w:rPr>
        <w:t>inclusion</w:t>
      </w:r>
      <w:proofErr w:type="spellEnd"/>
      <w:r w:rsidR="00EE7ACB" w:rsidRPr="00EE7ACB">
        <w:rPr>
          <w:lang w:val="tr-TR"/>
        </w:rPr>
        <w:t xml:space="preserve"> </w:t>
      </w:r>
      <w:proofErr w:type="spellStart"/>
      <w:r w:rsidR="00EE7ACB" w:rsidRPr="00EE7ACB">
        <w:rPr>
          <w:lang w:val="tr-TR"/>
        </w:rPr>
        <w:t>scale</w:t>
      </w:r>
      <w:proofErr w:type="spellEnd"/>
      <w:r w:rsidR="00EE7ACB" w:rsidRPr="00EE7ACB">
        <w:rPr>
          <w:lang w:val="tr-TR"/>
        </w:rPr>
        <w:t xml:space="preserve"> </w:t>
      </w:r>
      <w:proofErr w:type="spellStart"/>
      <w:r w:rsidR="00EE7ACB" w:rsidRPr="00EE7ACB">
        <w:rPr>
          <w:lang w:val="tr-TR"/>
        </w:rPr>
        <w:t>increases</w:t>
      </w:r>
      <w:proofErr w:type="spellEnd"/>
      <w:r w:rsidR="00EE7ACB">
        <w:rPr>
          <w:lang w:val="tr-TR"/>
        </w:rPr>
        <w:t>.</w:t>
      </w:r>
      <w:r w:rsidR="00EE7ACB" w:rsidRPr="00EE7ACB">
        <w:rPr>
          <w:lang w:val="tr-TR"/>
        </w:rPr>
        <w:t xml:space="preserve"> </w:t>
      </w:r>
      <w:r w:rsidRPr="008164D4">
        <w:rPr>
          <w:b/>
        </w:rPr>
        <w:t>Conclusion &amp; Significance:</w:t>
      </w:r>
      <w:r>
        <w:t xml:space="preserve"> </w:t>
      </w:r>
      <w:proofErr w:type="spellStart"/>
      <w:r w:rsidR="008164D4" w:rsidRPr="008164D4">
        <w:rPr>
          <w:lang w:val="tr-TR"/>
        </w:rPr>
        <w:t>The</w:t>
      </w:r>
      <w:proofErr w:type="spellEnd"/>
      <w:r w:rsidR="008164D4" w:rsidRPr="008164D4">
        <w:rPr>
          <w:lang w:val="tr-TR"/>
        </w:rPr>
        <w:t xml:space="preserve"> </w:t>
      </w:r>
      <w:proofErr w:type="spellStart"/>
      <w:r w:rsidR="008164D4" w:rsidRPr="008164D4">
        <w:rPr>
          <w:lang w:val="tr-TR"/>
        </w:rPr>
        <w:t>Turkish</w:t>
      </w:r>
      <w:proofErr w:type="spellEnd"/>
      <w:r w:rsidR="008164D4" w:rsidRPr="008164D4">
        <w:rPr>
          <w:lang w:val="tr-TR"/>
        </w:rPr>
        <w:t xml:space="preserve"> </w:t>
      </w:r>
      <w:proofErr w:type="spellStart"/>
      <w:r w:rsidR="008164D4" w:rsidRPr="008164D4">
        <w:rPr>
          <w:lang w:val="tr-TR"/>
        </w:rPr>
        <w:t>version</w:t>
      </w:r>
      <w:proofErr w:type="spellEnd"/>
      <w:r w:rsidR="008164D4" w:rsidRPr="008164D4">
        <w:rPr>
          <w:lang w:val="tr-TR"/>
        </w:rPr>
        <w:t xml:space="preserve"> of </w:t>
      </w:r>
      <w:proofErr w:type="spellStart"/>
      <w:r w:rsidR="008164D4" w:rsidRPr="008164D4">
        <w:rPr>
          <w:lang w:val="tr-TR"/>
        </w:rPr>
        <w:t>the</w:t>
      </w:r>
      <w:proofErr w:type="spellEnd"/>
      <w:r w:rsidR="008164D4" w:rsidRPr="008164D4">
        <w:rPr>
          <w:lang w:val="tr-TR"/>
        </w:rPr>
        <w:t xml:space="preserve"> </w:t>
      </w:r>
      <w:proofErr w:type="spellStart"/>
      <w:r w:rsidR="008164D4" w:rsidRPr="008164D4">
        <w:rPr>
          <w:lang w:val="tr-TR"/>
        </w:rPr>
        <w:t>SIS</w:t>
      </w:r>
      <w:proofErr w:type="spellEnd"/>
      <w:r w:rsidR="008164D4" w:rsidRPr="008164D4">
        <w:rPr>
          <w:lang w:val="tr-TR"/>
        </w:rPr>
        <w:t xml:space="preserve"> </w:t>
      </w:r>
      <w:proofErr w:type="spellStart"/>
      <w:r w:rsidR="008164D4" w:rsidRPr="008164D4">
        <w:rPr>
          <w:lang w:val="tr-TR"/>
        </w:rPr>
        <w:t>was</w:t>
      </w:r>
      <w:proofErr w:type="spellEnd"/>
      <w:r w:rsidR="008164D4" w:rsidRPr="008164D4">
        <w:rPr>
          <w:lang w:val="tr-TR"/>
        </w:rPr>
        <w:t xml:space="preserve"> </w:t>
      </w:r>
      <w:proofErr w:type="spellStart"/>
      <w:r w:rsidR="008164D4" w:rsidRPr="008164D4">
        <w:rPr>
          <w:lang w:val="tr-TR"/>
        </w:rPr>
        <w:t>found</w:t>
      </w:r>
      <w:proofErr w:type="spellEnd"/>
      <w:r w:rsidR="008164D4" w:rsidRPr="008164D4">
        <w:rPr>
          <w:lang w:val="tr-TR"/>
        </w:rPr>
        <w:t xml:space="preserve"> </w:t>
      </w:r>
      <w:proofErr w:type="spellStart"/>
      <w:r w:rsidR="008164D4" w:rsidRPr="008164D4">
        <w:rPr>
          <w:lang w:val="tr-TR"/>
        </w:rPr>
        <w:t>to</w:t>
      </w:r>
      <w:proofErr w:type="spellEnd"/>
      <w:r w:rsidR="008164D4" w:rsidRPr="008164D4">
        <w:rPr>
          <w:lang w:val="tr-TR"/>
        </w:rPr>
        <w:t xml:space="preserve"> be a </w:t>
      </w:r>
      <w:proofErr w:type="spellStart"/>
      <w:r w:rsidR="008164D4" w:rsidRPr="008164D4">
        <w:rPr>
          <w:lang w:val="tr-TR"/>
        </w:rPr>
        <w:t>reliable</w:t>
      </w:r>
      <w:proofErr w:type="spellEnd"/>
      <w:r w:rsidR="008164D4" w:rsidRPr="008164D4">
        <w:rPr>
          <w:lang w:val="tr-TR"/>
        </w:rPr>
        <w:t xml:space="preserve"> </w:t>
      </w:r>
      <w:proofErr w:type="spellStart"/>
      <w:r w:rsidR="008164D4" w:rsidRPr="008164D4">
        <w:rPr>
          <w:lang w:val="tr-TR"/>
        </w:rPr>
        <w:t>and</w:t>
      </w:r>
      <w:proofErr w:type="spellEnd"/>
      <w:r w:rsidR="008164D4" w:rsidRPr="008164D4">
        <w:rPr>
          <w:lang w:val="tr-TR"/>
        </w:rPr>
        <w:t xml:space="preserve"> </w:t>
      </w:r>
      <w:proofErr w:type="spellStart"/>
      <w:r w:rsidR="008164D4" w:rsidRPr="008164D4">
        <w:rPr>
          <w:lang w:val="tr-TR"/>
        </w:rPr>
        <w:t>valid</w:t>
      </w:r>
      <w:proofErr w:type="spellEnd"/>
      <w:r w:rsidR="008164D4" w:rsidRPr="008164D4">
        <w:rPr>
          <w:lang w:val="tr-TR"/>
        </w:rPr>
        <w:t xml:space="preserve"> </w:t>
      </w:r>
      <w:proofErr w:type="spellStart"/>
      <w:r w:rsidR="008164D4" w:rsidRPr="008164D4">
        <w:rPr>
          <w:lang w:val="tr-TR"/>
        </w:rPr>
        <w:t>tool</w:t>
      </w:r>
      <w:proofErr w:type="spellEnd"/>
      <w:r w:rsidR="008164D4" w:rsidRPr="008164D4">
        <w:rPr>
          <w:lang w:val="tr-TR"/>
        </w:rPr>
        <w:t xml:space="preserve"> </w:t>
      </w:r>
      <w:proofErr w:type="spellStart"/>
      <w:r w:rsidR="008164D4" w:rsidRPr="008164D4">
        <w:rPr>
          <w:lang w:val="tr-TR"/>
        </w:rPr>
        <w:t>to</w:t>
      </w:r>
      <w:proofErr w:type="spellEnd"/>
      <w:r w:rsidR="008164D4" w:rsidRPr="008164D4">
        <w:rPr>
          <w:lang w:val="tr-TR"/>
        </w:rPr>
        <w:t xml:space="preserve"> define </w:t>
      </w:r>
      <w:proofErr w:type="spellStart"/>
      <w:r w:rsidR="008164D4" w:rsidRPr="008164D4">
        <w:rPr>
          <w:lang w:val="tr-TR"/>
        </w:rPr>
        <w:t>the</w:t>
      </w:r>
      <w:proofErr w:type="spellEnd"/>
      <w:r w:rsidR="008164D4" w:rsidRPr="008164D4">
        <w:rPr>
          <w:lang w:val="tr-TR"/>
        </w:rPr>
        <w:t xml:space="preserve"> </w:t>
      </w:r>
      <w:proofErr w:type="spellStart"/>
      <w:r w:rsidR="008164D4" w:rsidRPr="008164D4">
        <w:rPr>
          <w:lang w:val="tr-TR"/>
        </w:rPr>
        <w:t>social</w:t>
      </w:r>
      <w:proofErr w:type="spellEnd"/>
      <w:r w:rsidR="008164D4" w:rsidRPr="008164D4">
        <w:rPr>
          <w:lang w:val="tr-TR"/>
        </w:rPr>
        <w:t xml:space="preserve"> </w:t>
      </w:r>
      <w:proofErr w:type="spellStart"/>
      <w:r w:rsidR="008164D4" w:rsidRPr="008164D4">
        <w:rPr>
          <w:lang w:val="tr-TR"/>
        </w:rPr>
        <w:lastRenderedPageBreak/>
        <w:t>inclusion</w:t>
      </w:r>
      <w:proofErr w:type="spellEnd"/>
      <w:r w:rsidR="008164D4" w:rsidRPr="008164D4">
        <w:rPr>
          <w:lang w:val="tr-TR"/>
        </w:rPr>
        <w:t xml:space="preserve"> </w:t>
      </w:r>
      <w:proofErr w:type="spellStart"/>
      <w:r w:rsidR="008164D4" w:rsidRPr="008164D4">
        <w:rPr>
          <w:lang w:val="tr-TR"/>
        </w:rPr>
        <w:t>level</w:t>
      </w:r>
      <w:proofErr w:type="spellEnd"/>
      <w:r w:rsidR="008164D4" w:rsidRPr="008164D4">
        <w:rPr>
          <w:lang w:val="tr-TR"/>
        </w:rPr>
        <w:t xml:space="preserve"> in </w:t>
      </w:r>
      <w:proofErr w:type="spellStart"/>
      <w:r w:rsidR="008164D4" w:rsidRPr="008164D4">
        <w:rPr>
          <w:lang w:val="tr-TR"/>
        </w:rPr>
        <w:t>the</w:t>
      </w:r>
      <w:proofErr w:type="spellEnd"/>
      <w:r w:rsidR="008164D4" w:rsidRPr="008164D4">
        <w:rPr>
          <w:lang w:val="tr-TR"/>
        </w:rPr>
        <w:t xml:space="preserve"> </w:t>
      </w:r>
      <w:proofErr w:type="spellStart"/>
      <w:r w:rsidR="008164D4" w:rsidRPr="008164D4">
        <w:rPr>
          <w:lang w:val="tr-TR"/>
        </w:rPr>
        <w:t>elderly</w:t>
      </w:r>
      <w:proofErr w:type="spellEnd"/>
      <w:r w:rsidR="008164D4" w:rsidRPr="008164D4">
        <w:rPr>
          <w:lang w:val="tr-TR"/>
        </w:rPr>
        <w:t>.</w:t>
      </w:r>
      <w:r w:rsidR="008164D4">
        <w:rPr>
          <w:lang w:val="tr-TR"/>
        </w:rPr>
        <w:t xml:space="preserve"> </w:t>
      </w:r>
      <w:proofErr w:type="spellStart"/>
      <w:r w:rsidR="008164D4" w:rsidRPr="008164D4">
        <w:rPr>
          <w:lang w:val="tr-TR"/>
        </w:rPr>
        <w:t>The</w:t>
      </w:r>
      <w:proofErr w:type="spellEnd"/>
      <w:r w:rsidR="008164D4" w:rsidRPr="008164D4">
        <w:rPr>
          <w:lang w:val="tr-TR"/>
        </w:rPr>
        <w:t xml:space="preserve"> </w:t>
      </w:r>
      <w:proofErr w:type="spellStart"/>
      <w:r w:rsidR="008164D4" w:rsidRPr="008164D4">
        <w:rPr>
          <w:lang w:val="tr-TR"/>
        </w:rPr>
        <w:t>scale</w:t>
      </w:r>
      <w:proofErr w:type="spellEnd"/>
      <w:r w:rsidR="008164D4" w:rsidRPr="008164D4">
        <w:rPr>
          <w:lang w:val="tr-TR"/>
        </w:rPr>
        <w:t xml:space="preserve"> can be </w:t>
      </w:r>
      <w:proofErr w:type="spellStart"/>
      <w:r w:rsidR="008164D4" w:rsidRPr="008164D4">
        <w:rPr>
          <w:lang w:val="tr-TR"/>
        </w:rPr>
        <w:t>used</w:t>
      </w:r>
      <w:proofErr w:type="spellEnd"/>
      <w:r w:rsidR="008164D4" w:rsidRPr="008164D4">
        <w:rPr>
          <w:lang w:val="tr-TR"/>
        </w:rPr>
        <w:t xml:space="preserve"> in </w:t>
      </w:r>
      <w:proofErr w:type="spellStart"/>
      <w:r w:rsidR="008164D4" w:rsidRPr="008164D4">
        <w:rPr>
          <w:lang w:val="tr-TR"/>
        </w:rPr>
        <w:t>the</w:t>
      </w:r>
      <w:proofErr w:type="spellEnd"/>
      <w:r w:rsidR="008164D4" w:rsidRPr="008164D4">
        <w:rPr>
          <w:lang w:val="tr-TR"/>
        </w:rPr>
        <w:t xml:space="preserve"> </w:t>
      </w:r>
      <w:proofErr w:type="spellStart"/>
      <w:r w:rsidR="008164D4" w:rsidRPr="008164D4">
        <w:rPr>
          <w:lang w:val="tr-TR"/>
        </w:rPr>
        <w:t>studies</w:t>
      </w:r>
      <w:proofErr w:type="spellEnd"/>
      <w:r w:rsidR="008164D4" w:rsidRPr="008164D4">
        <w:rPr>
          <w:lang w:val="tr-TR"/>
        </w:rPr>
        <w:t xml:space="preserve"> on </w:t>
      </w:r>
      <w:proofErr w:type="spellStart"/>
      <w:r w:rsidR="008164D4" w:rsidRPr="008164D4">
        <w:rPr>
          <w:lang w:val="tr-TR"/>
        </w:rPr>
        <w:t>elderly</w:t>
      </w:r>
      <w:proofErr w:type="spellEnd"/>
      <w:r w:rsidR="008164D4" w:rsidRPr="008164D4">
        <w:rPr>
          <w:lang w:val="tr-TR"/>
        </w:rPr>
        <w:t xml:space="preserve"> </w:t>
      </w:r>
      <w:proofErr w:type="spellStart"/>
      <w:r w:rsidR="008164D4" w:rsidRPr="008164D4">
        <w:rPr>
          <w:lang w:val="tr-TR"/>
        </w:rPr>
        <w:t>people</w:t>
      </w:r>
      <w:proofErr w:type="spellEnd"/>
      <w:r w:rsidR="008164D4" w:rsidRPr="008164D4">
        <w:rPr>
          <w:lang w:val="tr-TR"/>
        </w:rPr>
        <w:t xml:space="preserve"> </w:t>
      </w:r>
      <w:proofErr w:type="spellStart"/>
      <w:r w:rsidR="008164D4" w:rsidRPr="008164D4">
        <w:rPr>
          <w:lang w:val="tr-TR"/>
        </w:rPr>
        <w:t>to</w:t>
      </w:r>
      <w:proofErr w:type="spellEnd"/>
      <w:r w:rsidR="008164D4" w:rsidRPr="008164D4">
        <w:rPr>
          <w:lang w:val="tr-TR"/>
        </w:rPr>
        <w:t xml:space="preserve"> </w:t>
      </w:r>
      <w:proofErr w:type="spellStart"/>
      <w:r w:rsidR="008164D4" w:rsidRPr="008164D4">
        <w:rPr>
          <w:lang w:val="tr-TR"/>
        </w:rPr>
        <w:t>determine</w:t>
      </w:r>
      <w:proofErr w:type="spellEnd"/>
      <w:r w:rsidR="008164D4" w:rsidRPr="008164D4">
        <w:rPr>
          <w:lang w:val="tr-TR"/>
        </w:rPr>
        <w:t xml:space="preserve"> </w:t>
      </w:r>
      <w:proofErr w:type="spellStart"/>
      <w:r w:rsidR="008164D4" w:rsidRPr="008164D4">
        <w:rPr>
          <w:lang w:val="tr-TR"/>
        </w:rPr>
        <w:t>the</w:t>
      </w:r>
      <w:proofErr w:type="spellEnd"/>
      <w:r w:rsidR="008164D4" w:rsidRPr="008164D4">
        <w:rPr>
          <w:lang w:val="tr-TR"/>
        </w:rPr>
        <w:t xml:space="preserve"> </w:t>
      </w:r>
      <w:proofErr w:type="spellStart"/>
      <w:r w:rsidR="008164D4" w:rsidRPr="008164D4">
        <w:rPr>
          <w:lang w:val="tr-TR"/>
        </w:rPr>
        <w:t>social</w:t>
      </w:r>
      <w:proofErr w:type="spellEnd"/>
      <w:r w:rsidR="008164D4" w:rsidRPr="008164D4">
        <w:rPr>
          <w:lang w:val="tr-TR"/>
        </w:rPr>
        <w:t xml:space="preserve"> </w:t>
      </w:r>
      <w:proofErr w:type="spellStart"/>
      <w:r w:rsidR="008164D4" w:rsidRPr="008164D4">
        <w:rPr>
          <w:lang w:val="tr-TR"/>
        </w:rPr>
        <w:t>inclusion</w:t>
      </w:r>
      <w:proofErr w:type="spellEnd"/>
      <w:r w:rsidR="008164D4" w:rsidRPr="008164D4">
        <w:rPr>
          <w:lang w:val="tr-TR"/>
        </w:rPr>
        <w:t xml:space="preserve"> </w:t>
      </w:r>
      <w:proofErr w:type="spellStart"/>
      <w:r w:rsidR="008164D4" w:rsidRPr="008164D4">
        <w:rPr>
          <w:lang w:val="tr-TR"/>
        </w:rPr>
        <w:t>level</w:t>
      </w:r>
      <w:proofErr w:type="spellEnd"/>
      <w:r w:rsidR="008164D4" w:rsidRPr="008164D4">
        <w:rPr>
          <w:lang w:val="tr-TR"/>
        </w:rPr>
        <w:t>.</w:t>
      </w:r>
    </w:p>
    <w:p w:rsidR="00AE3E37" w:rsidRPr="008164D4" w:rsidRDefault="00AE3E37" w:rsidP="00EE7ACB">
      <w:pPr>
        <w:pStyle w:val="GvdeMetni"/>
        <w:spacing w:before="90" w:line="280" w:lineRule="auto"/>
        <w:jc w:val="both"/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8164D4" w:rsidRDefault="008164D4" w:rsidP="008164D4">
      <w:pPr>
        <w:pStyle w:val="ListeParagraf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8164D4">
        <w:rPr>
          <w:sz w:val="18"/>
        </w:rPr>
        <w:t>Secker J, Hacking S, Kent</w:t>
      </w:r>
      <w:r>
        <w:rPr>
          <w:sz w:val="18"/>
        </w:rPr>
        <w:t xml:space="preserve"> L, </w:t>
      </w:r>
      <w:proofErr w:type="spellStart"/>
      <w:r>
        <w:rPr>
          <w:sz w:val="18"/>
        </w:rPr>
        <w:t>Shenton</w:t>
      </w:r>
      <w:proofErr w:type="spellEnd"/>
      <w:r w:rsidRPr="008164D4">
        <w:rPr>
          <w:sz w:val="18"/>
        </w:rPr>
        <w:t xml:space="preserve"> J</w:t>
      </w:r>
      <w:r>
        <w:rPr>
          <w:sz w:val="18"/>
        </w:rPr>
        <w:t xml:space="preserve">, </w:t>
      </w:r>
      <w:proofErr w:type="spellStart"/>
      <w:r>
        <w:rPr>
          <w:sz w:val="18"/>
        </w:rPr>
        <w:t>Spandler</w:t>
      </w:r>
      <w:proofErr w:type="spellEnd"/>
      <w:r w:rsidRPr="008164D4">
        <w:rPr>
          <w:sz w:val="18"/>
        </w:rPr>
        <w:t xml:space="preserve"> H. </w:t>
      </w:r>
      <w:r>
        <w:rPr>
          <w:sz w:val="18"/>
        </w:rPr>
        <w:t>(2009)</w:t>
      </w:r>
      <w:r w:rsidRPr="008164D4">
        <w:rPr>
          <w:sz w:val="18"/>
        </w:rPr>
        <w:t xml:space="preserve"> Development of a measure of social inclusion for arts and mental health project participants. </w:t>
      </w:r>
      <w:r>
        <w:rPr>
          <w:iCs/>
          <w:sz w:val="18"/>
        </w:rPr>
        <w:t>Journal o</w:t>
      </w:r>
      <w:r w:rsidRPr="008164D4">
        <w:rPr>
          <w:iCs/>
          <w:sz w:val="18"/>
        </w:rPr>
        <w:t>f Mental Health</w:t>
      </w:r>
      <w:r w:rsidRPr="008164D4">
        <w:rPr>
          <w:sz w:val="18"/>
        </w:rPr>
        <w:t> </w:t>
      </w:r>
      <w:r w:rsidRPr="008164D4">
        <w:rPr>
          <w:iCs/>
          <w:sz w:val="18"/>
        </w:rPr>
        <w:t>18:</w:t>
      </w:r>
      <w:r w:rsidRPr="008164D4">
        <w:rPr>
          <w:sz w:val="18"/>
        </w:rPr>
        <w:t>65-72.</w:t>
      </w:r>
    </w:p>
    <w:p w:rsidR="001A44F4" w:rsidRPr="001A44F4" w:rsidRDefault="001A44F4" w:rsidP="001A44F4">
      <w:pPr>
        <w:pStyle w:val="ListeParagraf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tr-TR"/>
        </w:rPr>
      </w:pPr>
      <w:r w:rsidRPr="001A44F4">
        <w:rPr>
          <w:sz w:val="18"/>
          <w:szCs w:val="18"/>
        </w:rPr>
        <w:t xml:space="preserve">Le </w:t>
      </w:r>
      <w:proofErr w:type="spellStart"/>
      <w:r w:rsidRPr="001A44F4">
        <w:rPr>
          <w:sz w:val="18"/>
          <w:szCs w:val="18"/>
        </w:rPr>
        <w:t>Boutillier</w:t>
      </w:r>
      <w:proofErr w:type="spellEnd"/>
      <w:r w:rsidRPr="001A44F4">
        <w:rPr>
          <w:sz w:val="18"/>
          <w:szCs w:val="18"/>
        </w:rPr>
        <w:t xml:space="preserve"> C, </w:t>
      </w:r>
      <w:proofErr w:type="spellStart"/>
      <w:r w:rsidRPr="001A44F4">
        <w:rPr>
          <w:sz w:val="18"/>
          <w:szCs w:val="18"/>
        </w:rPr>
        <w:t>Croucher</w:t>
      </w:r>
      <w:proofErr w:type="spellEnd"/>
      <w:r w:rsidRPr="001A44F4">
        <w:rPr>
          <w:sz w:val="18"/>
          <w:szCs w:val="18"/>
        </w:rPr>
        <w:t xml:space="preserve"> A. (2010) Social inclusion and mental health. </w:t>
      </w:r>
      <w:r w:rsidRPr="001A44F4">
        <w:rPr>
          <w:i/>
          <w:iCs/>
          <w:sz w:val="18"/>
          <w:szCs w:val="18"/>
        </w:rPr>
        <w:t>British Journal of Occupational Therapy</w:t>
      </w:r>
      <w:r w:rsidRPr="001A44F4">
        <w:rPr>
          <w:sz w:val="18"/>
          <w:szCs w:val="18"/>
        </w:rPr>
        <w:t xml:space="preserve">, </w:t>
      </w:r>
      <w:r w:rsidRPr="001A44F4">
        <w:rPr>
          <w:i/>
          <w:iCs/>
          <w:sz w:val="18"/>
          <w:szCs w:val="18"/>
        </w:rPr>
        <w:t>73</w:t>
      </w:r>
      <w:r w:rsidR="000A0048">
        <w:rPr>
          <w:i/>
          <w:iCs/>
          <w:sz w:val="18"/>
          <w:szCs w:val="18"/>
        </w:rPr>
        <w:t>:</w:t>
      </w:r>
      <w:r w:rsidRPr="001A44F4">
        <w:rPr>
          <w:sz w:val="18"/>
          <w:szCs w:val="18"/>
        </w:rPr>
        <w:t xml:space="preserve"> 136-139.</w:t>
      </w:r>
    </w:p>
    <w:p w:rsidR="006F1179" w:rsidRPr="008164D4" w:rsidRDefault="006F1179" w:rsidP="006F1179">
      <w:pPr>
        <w:pStyle w:val="ListeParagraf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tr-TR"/>
        </w:rPr>
      </w:pPr>
      <w:proofErr w:type="spellStart"/>
      <w:r w:rsidRPr="008164D4">
        <w:rPr>
          <w:sz w:val="18"/>
        </w:rPr>
        <w:t>Margrove</w:t>
      </w:r>
      <w:proofErr w:type="spellEnd"/>
      <w:r w:rsidRPr="008164D4">
        <w:rPr>
          <w:sz w:val="18"/>
        </w:rPr>
        <w:t xml:space="preserve"> K, </w:t>
      </w:r>
      <w:proofErr w:type="spellStart"/>
      <w:r w:rsidRPr="008164D4">
        <w:rPr>
          <w:sz w:val="18"/>
        </w:rPr>
        <w:t>Heydinrych</w:t>
      </w:r>
      <w:proofErr w:type="spellEnd"/>
      <w:r w:rsidRPr="008164D4">
        <w:rPr>
          <w:sz w:val="18"/>
        </w:rPr>
        <w:t xml:space="preserve"> K, Secker J. </w:t>
      </w:r>
      <w:r>
        <w:rPr>
          <w:sz w:val="18"/>
        </w:rPr>
        <w:t xml:space="preserve">(2013) </w:t>
      </w:r>
      <w:r w:rsidRPr="008164D4">
        <w:rPr>
          <w:sz w:val="18"/>
        </w:rPr>
        <w:t>Waiting list-controlled evaluation of a participatory arts course for people experiencing mental health problems. </w:t>
      </w:r>
      <w:r w:rsidRPr="006F1179">
        <w:rPr>
          <w:iCs/>
          <w:sz w:val="18"/>
        </w:rPr>
        <w:t>Perspectives In Public Health</w:t>
      </w:r>
      <w:r w:rsidRPr="006F1179">
        <w:rPr>
          <w:sz w:val="18"/>
        </w:rPr>
        <w:t> 133</w:t>
      </w:r>
      <w:r w:rsidRPr="008164D4">
        <w:rPr>
          <w:sz w:val="18"/>
        </w:rPr>
        <w:t>:28-35.</w:t>
      </w:r>
    </w:p>
    <w:p w:rsidR="005973B9" w:rsidRPr="006F1179" w:rsidRDefault="008164D4" w:rsidP="008164D4">
      <w:pPr>
        <w:pStyle w:val="ListeParagraf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tr-TR"/>
        </w:rPr>
      </w:pPr>
      <w:r>
        <w:rPr>
          <w:sz w:val="18"/>
        </w:rPr>
        <w:t xml:space="preserve">Wilson C, </w:t>
      </w:r>
      <w:r w:rsidRPr="008164D4">
        <w:rPr>
          <w:sz w:val="18"/>
        </w:rPr>
        <w:t>Secker J</w:t>
      </w:r>
      <w:r>
        <w:rPr>
          <w:sz w:val="18"/>
        </w:rPr>
        <w:t xml:space="preserve">. (2015) </w:t>
      </w:r>
      <w:proofErr w:type="spellStart"/>
      <w:r w:rsidRPr="008164D4">
        <w:rPr>
          <w:bCs/>
          <w:sz w:val="18"/>
          <w:lang w:val="tr-TR"/>
        </w:rPr>
        <w:t>Validation</w:t>
      </w:r>
      <w:proofErr w:type="spellEnd"/>
      <w:r w:rsidRPr="008164D4">
        <w:rPr>
          <w:bCs/>
          <w:sz w:val="18"/>
          <w:lang w:val="tr-TR"/>
        </w:rPr>
        <w:t xml:space="preserve"> of </w:t>
      </w:r>
      <w:proofErr w:type="spellStart"/>
      <w:r w:rsidRPr="008164D4">
        <w:rPr>
          <w:bCs/>
          <w:sz w:val="18"/>
          <w:lang w:val="tr-TR"/>
        </w:rPr>
        <w:t>the</w:t>
      </w:r>
      <w:proofErr w:type="spellEnd"/>
      <w:r w:rsidRPr="008164D4">
        <w:rPr>
          <w:bCs/>
          <w:sz w:val="18"/>
          <w:lang w:val="tr-TR"/>
        </w:rPr>
        <w:t xml:space="preserve"> </w:t>
      </w:r>
      <w:proofErr w:type="spellStart"/>
      <w:r w:rsidRPr="008164D4">
        <w:rPr>
          <w:bCs/>
          <w:sz w:val="18"/>
          <w:lang w:val="tr-TR"/>
        </w:rPr>
        <w:t>Social</w:t>
      </w:r>
      <w:proofErr w:type="spellEnd"/>
      <w:r w:rsidRPr="008164D4">
        <w:rPr>
          <w:bCs/>
          <w:sz w:val="18"/>
          <w:lang w:val="tr-TR"/>
        </w:rPr>
        <w:t xml:space="preserve"> </w:t>
      </w:r>
      <w:proofErr w:type="spellStart"/>
      <w:r w:rsidRPr="008164D4">
        <w:rPr>
          <w:bCs/>
          <w:sz w:val="18"/>
          <w:lang w:val="tr-TR"/>
        </w:rPr>
        <w:t>Inclusion</w:t>
      </w:r>
      <w:proofErr w:type="spellEnd"/>
      <w:r w:rsidRPr="008164D4">
        <w:rPr>
          <w:bCs/>
          <w:sz w:val="18"/>
          <w:lang w:val="tr-TR"/>
        </w:rPr>
        <w:t xml:space="preserve"> </w:t>
      </w:r>
      <w:proofErr w:type="spellStart"/>
      <w:r w:rsidRPr="008164D4">
        <w:rPr>
          <w:bCs/>
          <w:sz w:val="18"/>
          <w:lang w:val="tr-TR"/>
        </w:rPr>
        <w:t>Scale</w:t>
      </w:r>
      <w:proofErr w:type="spellEnd"/>
      <w:r w:rsidRPr="008164D4">
        <w:rPr>
          <w:bCs/>
          <w:sz w:val="18"/>
          <w:lang w:val="tr-TR"/>
        </w:rPr>
        <w:t xml:space="preserve"> </w:t>
      </w:r>
      <w:proofErr w:type="spellStart"/>
      <w:r w:rsidRPr="008164D4">
        <w:rPr>
          <w:bCs/>
          <w:sz w:val="18"/>
          <w:lang w:val="tr-TR"/>
        </w:rPr>
        <w:t>with</w:t>
      </w:r>
      <w:proofErr w:type="spellEnd"/>
      <w:r w:rsidRPr="008164D4">
        <w:rPr>
          <w:bCs/>
          <w:sz w:val="18"/>
          <w:lang w:val="tr-TR"/>
        </w:rPr>
        <w:t xml:space="preserve"> </w:t>
      </w:r>
      <w:proofErr w:type="spellStart"/>
      <w:r w:rsidRPr="008164D4">
        <w:rPr>
          <w:bCs/>
          <w:sz w:val="18"/>
          <w:lang w:val="tr-TR"/>
        </w:rPr>
        <w:t>Students</w:t>
      </w:r>
      <w:proofErr w:type="spellEnd"/>
      <w:r>
        <w:rPr>
          <w:bCs/>
          <w:sz w:val="18"/>
          <w:lang w:val="tr-TR"/>
        </w:rPr>
        <w:t>.</w:t>
      </w:r>
      <w:r w:rsidRPr="008164D4">
        <w:rPr>
          <w:b/>
          <w:bCs/>
          <w:sz w:val="18"/>
          <w:lang w:val="tr-TR"/>
        </w:rPr>
        <w:t xml:space="preserve"> </w:t>
      </w:r>
      <w:proofErr w:type="spellStart"/>
      <w:r w:rsidRPr="008164D4">
        <w:rPr>
          <w:bCs/>
          <w:sz w:val="18"/>
          <w:lang w:val="tr-TR"/>
        </w:rPr>
        <w:t>Social</w:t>
      </w:r>
      <w:proofErr w:type="spellEnd"/>
      <w:r w:rsidRPr="008164D4">
        <w:rPr>
          <w:bCs/>
          <w:sz w:val="18"/>
          <w:lang w:val="tr-TR"/>
        </w:rPr>
        <w:t xml:space="preserve"> </w:t>
      </w:r>
      <w:proofErr w:type="spellStart"/>
      <w:r w:rsidRPr="008164D4">
        <w:rPr>
          <w:bCs/>
          <w:sz w:val="18"/>
          <w:lang w:val="tr-TR"/>
        </w:rPr>
        <w:t>Inclusion</w:t>
      </w:r>
      <w:proofErr w:type="spellEnd"/>
      <w:r w:rsidRPr="008164D4">
        <w:rPr>
          <w:bCs/>
          <w:sz w:val="18"/>
          <w:lang w:val="tr-TR"/>
        </w:rPr>
        <w:t xml:space="preserve"> 3:52-62.</w:t>
      </w:r>
    </w:p>
    <w:p w:rsidR="001A44F4" w:rsidRPr="001A44F4" w:rsidRDefault="001A44F4" w:rsidP="001A44F4">
      <w:pPr>
        <w:pStyle w:val="ListeParagraf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tr-TR"/>
        </w:rPr>
      </w:pPr>
      <w:proofErr w:type="spellStart"/>
      <w:r w:rsidRPr="001A44F4">
        <w:rPr>
          <w:sz w:val="18"/>
        </w:rPr>
        <w:t>Cordier</w:t>
      </w:r>
      <w:proofErr w:type="spellEnd"/>
      <w:r w:rsidRPr="001A44F4">
        <w:rPr>
          <w:sz w:val="18"/>
        </w:rPr>
        <w:t xml:space="preserve"> R, </w:t>
      </w:r>
      <w:proofErr w:type="spellStart"/>
      <w:r w:rsidRPr="001A44F4">
        <w:rPr>
          <w:sz w:val="18"/>
        </w:rPr>
        <w:t>Milbourn</w:t>
      </w:r>
      <w:proofErr w:type="spellEnd"/>
      <w:r w:rsidRPr="001A44F4">
        <w:rPr>
          <w:sz w:val="18"/>
        </w:rPr>
        <w:t xml:space="preserve"> B, Martin R, Buchanan A, Chung D, Speyer R. </w:t>
      </w:r>
      <w:r>
        <w:rPr>
          <w:sz w:val="18"/>
        </w:rPr>
        <w:t xml:space="preserve">(2017) </w:t>
      </w:r>
      <w:r w:rsidRPr="001A44F4">
        <w:rPr>
          <w:sz w:val="18"/>
        </w:rPr>
        <w:t>A systematic review evaluating the psychometric properties of measures of social inclusion. </w:t>
      </w:r>
      <w:proofErr w:type="spellStart"/>
      <w:r w:rsidRPr="001A44F4">
        <w:rPr>
          <w:iCs/>
          <w:sz w:val="18"/>
        </w:rPr>
        <w:t>Plos</w:t>
      </w:r>
      <w:proofErr w:type="spellEnd"/>
      <w:r w:rsidRPr="001A44F4">
        <w:rPr>
          <w:iCs/>
          <w:sz w:val="18"/>
        </w:rPr>
        <w:t xml:space="preserve"> One </w:t>
      </w:r>
      <w:r w:rsidRPr="001A44F4">
        <w:rPr>
          <w:sz w:val="18"/>
        </w:rPr>
        <w:t>12:</w:t>
      </w:r>
      <w:r>
        <w:rPr>
          <w:sz w:val="18"/>
        </w:rPr>
        <w:t>179109.</w:t>
      </w:r>
    </w:p>
    <w:p w:rsidR="00AE3E37" w:rsidRPr="008756E6" w:rsidRDefault="00AE3E37" w:rsidP="001A44F4">
      <w:pPr>
        <w:pStyle w:val="GvdeMetni"/>
        <w:spacing w:before="85" w:line="216" w:lineRule="exact"/>
        <w:ind w:left="383" w:right="138" w:hanging="284"/>
        <w:jc w:val="both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GvdeMetni"/>
        <w:rPr>
          <w:rFonts w:ascii="Calibri"/>
          <w:sz w:val="20"/>
        </w:rPr>
      </w:pPr>
    </w:p>
    <w:p w:rsidR="00AE3E37" w:rsidRDefault="00292ED9">
      <w:pPr>
        <w:pStyle w:val="GvdeMetni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tr-TR" w:eastAsia="tr-T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384BE29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tr-TR" w:eastAsia="tr-TR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5D01A8" w:rsidRDefault="00EE7AC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bookmarkStart w:id="0" w:name="_GoBack"/>
      <w:proofErr w:type="spellStart"/>
      <w:r w:rsidRPr="000D3B74">
        <w:rPr>
          <w:rFonts w:ascii="Arial" w:hAnsi="Arial" w:cs="Arial"/>
          <w:sz w:val="14"/>
        </w:rPr>
        <w:t>Ayşegül</w:t>
      </w:r>
      <w:proofErr w:type="spellEnd"/>
      <w:r w:rsidRPr="000D3B74">
        <w:rPr>
          <w:rFonts w:ascii="Arial" w:hAnsi="Arial" w:cs="Arial"/>
          <w:sz w:val="14"/>
        </w:rPr>
        <w:t xml:space="preserve"> </w:t>
      </w:r>
      <w:proofErr w:type="spellStart"/>
      <w:r w:rsidRPr="000D3B74">
        <w:rPr>
          <w:rFonts w:ascii="Arial" w:hAnsi="Arial" w:cs="Arial"/>
          <w:sz w:val="14"/>
        </w:rPr>
        <w:t>Ilgaz</w:t>
      </w:r>
      <w:proofErr w:type="spellEnd"/>
      <w:r w:rsidR="00A9710C">
        <w:rPr>
          <w:rFonts w:ascii="Arial"/>
          <w:sz w:val="14"/>
        </w:rPr>
        <w:t xml:space="preserve"> </w:t>
      </w:r>
      <w:r w:rsidRPr="00EE7ACB">
        <w:rPr>
          <w:rFonts w:ascii="Arial"/>
          <w:sz w:val="14"/>
        </w:rPr>
        <w:t xml:space="preserve">completed her MSc in the field of Public Health Nursing at the University of </w:t>
      </w:r>
      <w:proofErr w:type="spellStart"/>
      <w:r w:rsidRPr="00EE7ACB">
        <w:rPr>
          <w:rFonts w:ascii="Arial"/>
          <w:sz w:val="14"/>
        </w:rPr>
        <w:t>A</w:t>
      </w:r>
      <w:r>
        <w:rPr>
          <w:rFonts w:ascii="Arial"/>
          <w:sz w:val="14"/>
        </w:rPr>
        <w:t>kdeniz</w:t>
      </w:r>
      <w:proofErr w:type="spellEnd"/>
      <w:r w:rsidRPr="00EE7ACB">
        <w:rPr>
          <w:rFonts w:ascii="Arial"/>
          <w:sz w:val="14"/>
        </w:rPr>
        <w:t xml:space="preserve">, </w:t>
      </w:r>
      <w:r>
        <w:rPr>
          <w:rFonts w:ascii="Arial"/>
          <w:sz w:val="14"/>
        </w:rPr>
        <w:t>Antalya</w:t>
      </w:r>
      <w:r w:rsidRPr="00EE7ACB">
        <w:rPr>
          <w:rFonts w:ascii="Arial"/>
          <w:sz w:val="14"/>
        </w:rPr>
        <w:t>, Turkey</w:t>
      </w:r>
      <w:r>
        <w:rPr>
          <w:rFonts w:ascii="Arial"/>
          <w:sz w:val="14"/>
        </w:rPr>
        <w:t>.</w:t>
      </w:r>
      <w:r w:rsidR="005D01A8">
        <w:rPr>
          <w:rFonts w:ascii="Arial"/>
          <w:sz w:val="14"/>
        </w:rPr>
        <w:t xml:space="preserve"> </w:t>
      </w:r>
      <w:r w:rsidR="004222EB">
        <w:rPr>
          <w:rFonts w:ascii="Arial"/>
          <w:sz w:val="14"/>
        </w:rPr>
        <w:t>Sh</w:t>
      </w:r>
      <w:r w:rsidR="004222EB" w:rsidRPr="004222EB">
        <w:rPr>
          <w:rFonts w:ascii="Arial"/>
          <w:sz w:val="14"/>
        </w:rPr>
        <w:t xml:space="preserve">e is in the preparatory stage for doctoral </w:t>
      </w:r>
      <w:proofErr w:type="spellStart"/>
      <w:r w:rsidR="004222EB" w:rsidRPr="004222EB">
        <w:rPr>
          <w:rFonts w:ascii="Arial"/>
          <w:sz w:val="14"/>
        </w:rPr>
        <w:t>dissertation</w:t>
      </w:r>
      <w:r w:rsidR="005D01A8" w:rsidRPr="00EE7ACB">
        <w:rPr>
          <w:rFonts w:ascii="Arial"/>
          <w:sz w:val="14"/>
        </w:rPr>
        <w:t>Her</w:t>
      </w:r>
      <w:proofErr w:type="spellEnd"/>
      <w:r w:rsidR="005D01A8" w:rsidRPr="00EE7ACB">
        <w:rPr>
          <w:rFonts w:ascii="Arial"/>
          <w:sz w:val="14"/>
        </w:rPr>
        <w:t xml:space="preserve"> current research interests focus on development of public health nursing, community health, integrative nursing, </w:t>
      </w:r>
      <w:r w:rsidR="005D01A8">
        <w:rPr>
          <w:rFonts w:ascii="Arial"/>
          <w:sz w:val="14"/>
        </w:rPr>
        <w:t>improving the health and wellbeing of older people</w:t>
      </w:r>
      <w:r w:rsidR="004222EB">
        <w:rPr>
          <w:rFonts w:ascii="Arial"/>
          <w:sz w:val="14"/>
        </w:rPr>
        <w:t>,</w:t>
      </w:r>
      <w:r w:rsidR="005D01A8" w:rsidRPr="00EE7ACB">
        <w:rPr>
          <w:rFonts w:ascii="Arial"/>
          <w:sz w:val="14"/>
        </w:rPr>
        <w:t xml:space="preserve"> complementary health approaches, </w:t>
      </w:r>
      <w:r w:rsidR="004222EB">
        <w:rPr>
          <w:rFonts w:ascii="Arial"/>
          <w:sz w:val="14"/>
        </w:rPr>
        <w:t xml:space="preserve">colorectal </w:t>
      </w:r>
      <w:r w:rsidR="005D01A8" w:rsidRPr="00EE7ACB">
        <w:rPr>
          <w:rFonts w:ascii="Arial"/>
          <w:sz w:val="14"/>
        </w:rPr>
        <w:t>cancer screening</w:t>
      </w:r>
      <w:r w:rsidR="004222EB">
        <w:rPr>
          <w:rFonts w:ascii="Arial"/>
          <w:sz w:val="14"/>
        </w:rPr>
        <w:t>.</w:t>
      </w:r>
      <w:r w:rsidR="00A9710C">
        <w:rPr>
          <w:rFonts w:ascii="Arial"/>
          <w:sz w:val="14"/>
        </w:rPr>
        <w:t xml:space="preserve">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EE7ACB">
        <w:rPr>
          <w:rFonts w:ascii="Arial"/>
          <w:sz w:val="14"/>
        </w:rPr>
        <w:t xml:space="preserve">ailgaz@akdeniz.edu.tr </w:t>
      </w:r>
    </w:p>
    <w:bookmarkEnd w:id="0"/>
    <w:p w:rsidR="00AE3E37" w:rsidRDefault="00292ED9">
      <w:pPr>
        <w:pStyle w:val="GvdeMetni"/>
        <w:spacing w:before="2"/>
        <w:rPr>
          <w:rFonts w:ascii="Arial"/>
          <w:sz w:val="19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94463F1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GvdeMetni"/>
        <w:rPr>
          <w:rFonts w:ascii="Arial"/>
          <w:sz w:val="20"/>
        </w:rPr>
      </w:pPr>
    </w:p>
    <w:p w:rsidR="00AE3E37" w:rsidRDefault="00AE3E37">
      <w:pPr>
        <w:pStyle w:val="GvdeMetni"/>
        <w:rPr>
          <w:rFonts w:ascii="Arial"/>
          <w:sz w:val="20"/>
        </w:rPr>
      </w:pPr>
    </w:p>
    <w:p w:rsidR="00AE3E37" w:rsidRDefault="00AE3E37">
      <w:pPr>
        <w:pStyle w:val="GvdeMetni"/>
        <w:spacing w:before="7"/>
        <w:rPr>
          <w:rFonts w:ascii="Arial"/>
          <w:sz w:val="29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GvdeMetni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A27" w:rsidRDefault="008A0A27">
      <w:r>
        <w:separator/>
      </w:r>
    </w:p>
  </w:endnote>
  <w:endnote w:type="continuationSeparator" w:id="0">
    <w:p w:rsidR="008A0A27" w:rsidRDefault="008A0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653330B" wp14:editId="20DA2974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C7515AA" wp14:editId="62CD026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DE14B88" wp14:editId="771B89C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A27" w:rsidRDefault="008A0A27">
      <w:r>
        <w:separator/>
      </w:r>
    </w:p>
  </w:footnote>
  <w:footnote w:type="continuationSeparator" w:id="0">
    <w:p w:rsidR="008A0A27" w:rsidRDefault="008A0A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9D93DF1" wp14:editId="2E2A2855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25A204B" wp14:editId="7695A7C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GvdeMetni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GvdeMetni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65A38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2D1B2447"/>
    <w:multiLevelType w:val="hybridMultilevel"/>
    <w:tmpl w:val="E8409E5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A0048"/>
    <w:rsid w:val="000D3B74"/>
    <w:rsid w:val="000E2911"/>
    <w:rsid w:val="001263DF"/>
    <w:rsid w:val="00196C37"/>
    <w:rsid w:val="001A44F4"/>
    <w:rsid w:val="001B439B"/>
    <w:rsid w:val="00292ED9"/>
    <w:rsid w:val="003A32EF"/>
    <w:rsid w:val="00404E5B"/>
    <w:rsid w:val="00414F7B"/>
    <w:rsid w:val="004222EB"/>
    <w:rsid w:val="004355DC"/>
    <w:rsid w:val="0045791C"/>
    <w:rsid w:val="004749B4"/>
    <w:rsid w:val="00494130"/>
    <w:rsid w:val="004B0C49"/>
    <w:rsid w:val="004F3523"/>
    <w:rsid w:val="00516076"/>
    <w:rsid w:val="00522E9E"/>
    <w:rsid w:val="005973B9"/>
    <w:rsid w:val="005B3A56"/>
    <w:rsid w:val="005D01A8"/>
    <w:rsid w:val="005E5A9E"/>
    <w:rsid w:val="006060CE"/>
    <w:rsid w:val="0063497F"/>
    <w:rsid w:val="006F1179"/>
    <w:rsid w:val="008164D4"/>
    <w:rsid w:val="00873DF0"/>
    <w:rsid w:val="008756E6"/>
    <w:rsid w:val="008A0A27"/>
    <w:rsid w:val="00996FA9"/>
    <w:rsid w:val="009B2D44"/>
    <w:rsid w:val="00A07E82"/>
    <w:rsid w:val="00A9710C"/>
    <w:rsid w:val="00AE3E37"/>
    <w:rsid w:val="00AE793B"/>
    <w:rsid w:val="00B21A57"/>
    <w:rsid w:val="00BD5E00"/>
    <w:rsid w:val="00C25E2B"/>
    <w:rsid w:val="00C33602"/>
    <w:rsid w:val="00CD6F55"/>
    <w:rsid w:val="00CF70CE"/>
    <w:rsid w:val="00DE3104"/>
    <w:rsid w:val="00EE7ACB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alk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alk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alk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CD6F55"/>
    <w:rPr>
      <w:sz w:val="18"/>
      <w:szCs w:val="18"/>
    </w:rPr>
  </w:style>
  <w:style w:type="paragraph" w:styleId="ListeParagraf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stbilgi">
    <w:name w:val="header"/>
    <w:basedOn w:val="Normal"/>
    <w:link w:val="s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B3A56"/>
    <w:rPr>
      <w:rFonts w:ascii="Tw Cen MT" w:eastAsia="Tw Cen MT" w:hAnsi="Tw Cen MT" w:cs="Tw Cen MT"/>
    </w:rPr>
  </w:style>
  <w:style w:type="paragraph" w:styleId="Altbilgi">
    <w:name w:val="footer"/>
    <w:basedOn w:val="Normal"/>
    <w:link w:val="Al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B3A56"/>
    <w:rPr>
      <w:rFonts w:ascii="Tw Cen MT" w:eastAsia="Tw Cen MT" w:hAnsi="Tw Cen MT" w:cs="Tw Cen M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8756E6"/>
    <w:rPr>
      <w:color w:val="0000FF" w:themeColor="hyperlink"/>
      <w:u w:val="single"/>
    </w:rPr>
  </w:style>
  <w:style w:type="character" w:customStyle="1" w:styleId="GvdeMetniChar">
    <w:name w:val="Gövde Metni Char"/>
    <w:basedOn w:val="VarsaylanParagrafYazTipi"/>
    <w:link w:val="GvdeMetni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alk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alk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alk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CD6F55"/>
    <w:rPr>
      <w:sz w:val="18"/>
      <w:szCs w:val="18"/>
    </w:rPr>
  </w:style>
  <w:style w:type="paragraph" w:styleId="ListeParagraf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stbilgi">
    <w:name w:val="header"/>
    <w:basedOn w:val="Normal"/>
    <w:link w:val="s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B3A56"/>
    <w:rPr>
      <w:rFonts w:ascii="Tw Cen MT" w:eastAsia="Tw Cen MT" w:hAnsi="Tw Cen MT" w:cs="Tw Cen MT"/>
    </w:rPr>
  </w:style>
  <w:style w:type="paragraph" w:styleId="Altbilgi">
    <w:name w:val="footer"/>
    <w:basedOn w:val="Normal"/>
    <w:link w:val="Al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B3A56"/>
    <w:rPr>
      <w:rFonts w:ascii="Tw Cen MT" w:eastAsia="Tw Cen MT" w:hAnsi="Tw Cen MT" w:cs="Tw Cen M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8756E6"/>
    <w:rPr>
      <w:color w:val="0000FF" w:themeColor="hyperlink"/>
      <w:u w:val="single"/>
    </w:rPr>
  </w:style>
  <w:style w:type="character" w:customStyle="1" w:styleId="GvdeMetniChar">
    <w:name w:val="Gövde Metni Char"/>
    <w:basedOn w:val="VarsaylanParagrafYazTipi"/>
    <w:link w:val="GvdeMetni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470</Words>
  <Characters>2680</Characters>
  <Application>Microsoft Office Word</Application>
  <DocSecurity>0</DocSecurity>
  <Lines>22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Toshiba</cp:lastModifiedBy>
  <cp:revision>2</cp:revision>
  <dcterms:created xsi:type="dcterms:W3CDTF">2017-07-17T09:17:00Z</dcterms:created>
  <dcterms:modified xsi:type="dcterms:W3CDTF">2017-07-17T09:17:00Z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