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EAF" w:rsidRDefault="00036675" w:rsidP="004F334F">
      <w:pPr>
        <w:pStyle w:val="1"/>
        <w:spacing w:before="170"/>
        <w:ind w:left="0"/>
        <w:jc w:val="center"/>
        <w:rPr>
          <w:rFonts w:eastAsiaTheme="minorEastAsia"/>
          <w:color w:val="337AB7"/>
          <w:lang w:eastAsia="ko-KR"/>
        </w:rPr>
      </w:pPr>
      <w:r w:rsidRPr="00036675">
        <w:rPr>
          <w:rFonts w:eastAsiaTheme="minorEastAsia"/>
          <w:color w:val="337AB7"/>
          <w:lang w:eastAsia="ko-KR"/>
        </w:rPr>
        <w:t xml:space="preserve">Correlation among Concern for Environmental pollution, Health focused Lifestyle and Behaviors for exposure to endocrine disruptors in Korean Mothers of Infants </w:t>
      </w:r>
    </w:p>
    <w:p w:rsidR="00036675" w:rsidRDefault="00036675" w:rsidP="004F334F">
      <w:pPr>
        <w:pStyle w:val="1"/>
        <w:spacing w:before="170"/>
        <w:ind w:left="0"/>
        <w:jc w:val="center"/>
        <w:rPr>
          <w:color w:val="337AB7"/>
        </w:rPr>
      </w:pPr>
    </w:p>
    <w:p w:rsidR="0078738A" w:rsidRDefault="004A7698" w:rsidP="005973B9">
      <w:pPr>
        <w:pStyle w:val="a3"/>
        <w:spacing w:before="73" w:line="198" w:lineRule="exact"/>
        <w:ind w:left="100" w:right="5987"/>
        <w:rPr>
          <w:rFonts w:ascii="Arial"/>
        </w:rPr>
      </w:pPr>
      <w:r>
        <w:rPr>
          <w:rFonts w:asciiTheme="minorEastAsia" w:eastAsiaTheme="minorEastAsia" w:hAnsiTheme="minorEastAsia" w:hint="eastAsia"/>
          <w:lang w:eastAsia="ko-KR"/>
        </w:rPr>
        <w:t>Professor</w:t>
      </w:r>
      <w:r>
        <w:rPr>
          <w:rFonts w:ascii="Arial" w:eastAsiaTheme="minorEastAsia" w:hint="eastAsia"/>
          <w:lang w:eastAsia="ko-KR"/>
        </w:rPr>
        <w:t xml:space="preserve"> </w:t>
      </w:r>
      <w:proofErr w:type="spellStart"/>
      <w:r w:rsidR="004F334F">
        <w:rPr>
          <w:rFonts w:ascii="Arial"/>
        </w:rPr>
        <w:t>SoMi</w:t>
      </w:r>
      <w:proofErr w:type="spellEnd"/>
      <w:r w:rsidR="004F334F">
        <w:rPr>
          <w:rFonts w:ascii="Arial"/>
        </w:rPr>
        <w:t xml:space="preserve"> Park, </w:t>
      </w:r>
      <w:r w:rsidRPr="004A7698">
        <w:rPr>
          <w:rFonts w:ascii="Arial"/>
        </w:rPr>
        <w:t xml:space="preserve">Department of Nursing, Institute for Well Aging, </w:t>
      </w:r>
      <w:proofErr w:type="spellStart"/>
      <w:r w:rsidRPr="004A7698">
        <w:rPr>
          <w:rFonts w:ascii="Arial"/>
        </w:rPr>
        <w:t>Wonju</w:t>
      </w:r>
      <w:proofErr w:type="spellEnd"/>
      <w:r w:rsidRPr="004A7698">
        <w:rPr>
          <w:rFonts w:ascii="Arial"/>
        </w:rPr>
        <w:t xml:space="preserve"> College of Medicine, </w:t>
      </w:r>
      <w:proofErr w:type="spellStart"/>
      <w:r w:rsidRPr="004A7698">
        <w:rPr>
          <w:rFonts w:ascii="Arial"/>
        </w:rPr>
        <w:t>Yonsei</w:t>
      </w:r>
      <w:proofErr w:type="spellEnd"/>
      <w:r w:rsidRPr="004A7698">
        <w:rPr>
          <w:rFonts w:ascii="Arial"/>
        </w:rPr>
        <w:t xml:space="preserve"> University, </w:t>
      </w:r>
      <w:proofErr w:type="spellStart"/>
      <w:r w:rsidRPr="004A7698">
        <w:rPr>
          <w:rFonts w:ascii="Arial"/>
        </w:rPr>
        <w:t>Wonju</w:t>
      </w:r>
      <w:proofErr w:type="spellEnd"/>
      <w:r w:rsidRPr="004A7698">
        <w:rPr>
          <w:rFonts w:ascii="Arial"/>
        </w:rPr>
        <w:t>, South Korea</w:t>
      </w:r>
    </w:p>
    <w:p w:rsidR="00AE3E37" w:rsidRPr="004A7698" w:rsidRDefault="004A7698" w:rsidP="004A7698">
      <w:pPr>
        <w:pStyle w:val="a3"/>
        <w:spacing w:before="73" w:line="198" w:lineRule="exact"/>
        <w:ind w:left="100" w:right="5987"/>
        <w:rPr>
          <w:rFonts w:ascii="Arial"/>
        </w:rPr>
        <w:sectPr w:rsidR="00AE3E37" w:rsidRPr="004A7698">
          <w:headerReference w:type="default" r:id="rId7"/>
          <w:footerReference w:type="default" r:id="rId8"/>
          <w:type w:val="continuous"/>
          <w:pgSz w:w="11910" w:h="16840"/>
          <w:pgMar w:top="1740" w:right="600" w:bottom="840" w:left="620" w:header="541" w:footer="642" w:gutter="0"/>
          <w:cols w:space="720"/>
        </w:sectPr>
      </w:pPr>
      <w:r w:rsidRPr="004A7698">
        <w:rPr>
          <w:rFonts w:ascii="Arial"/>
        </w:rPr>
        <w:t xml:space="preserve">Professor </w:t>
      </w:r>
      <w:proofErr w:type="spellStart"/>
      <w:r w:rsidRPr="004A7698">
        <w:rPr>
          <w:rFonts w:ascii="Arial"/>
        </w:rPr>
        <w:t>ChaeWeon</w:t>
      </w:r>
      <w:proofErr w:type="spellEnd"/>
      <w:r w:rsidRPr="004A7698">
        <w:rPr>
          <w:rFonts w:ascii="Arial"/>
        </w:rPr>
        <w:t xml:space="preserve"> Chung, College of Nursing, Research Institute of Nursing Science, Seoul National University, Seoul, South Korea</w:t>
      </w:r>
    </w:p>
    <w:p w:rsidR="00AE3E37" w:rsidRDefault="00A9710C">
      <w:pPr>
        <w:pStyle w:val="3"/>
        <w:spacing w:before="147"/>
        <w:jc w:val="both"/>
      </w:pPr>
      <w:r>
        <w:rPr>
          <w:color w:val="BF5A14"/>
        </w:rPr>
        <w:lastRenderedPageBreak/>
        <w:t>Abstract</w:t>
      </w:r>
      <w:r w:rsidR="00404E5B">
        <w:rPr>
          <w:color w:val="BF5A14"/>
        </w:rPr>
        <w:t xml:space="preserve"> </w:t>
      </w:r>
    </w:p>
    <w:p w:rsidR="00036675" w:rsidRPr="00036675" w:rsidRDefault="00036675" w:rsidP="002437EA">
      <w:pPr>
        <w:pStyle w:val="3"/>
        <w:spacing w:before="74"/>
        <w:jc w:val="both"/>
        <w:rPr>
          <w:rFonts w:ascii="Tw Cen MT" w:eastAsia="Tw Cen MT" w:hAnsi="Tw Cen MT" w:cs="Tw Cen MT"/>
          <w:b w:val="0"/>
          <w:bCs w:val="0"/>
          <w:sz w:val="18"/>
          <w:szCs w:val="18"/>
        </w:rPr>
      </w:pPr>
      <w:r w:rsidRPr="00036675">
        <w:rPr>
          <w:rFonts w:ascii="Tw Cen MT" w:eastAsia="Tw Cen MT" w:hAnsi="Tw Cen MT" w:cs="Tw Cen MT"/>
          <w:bCs w:val="0"/>
          <w:sz w:val="18"/>
          <w:szCs w:val="18"/>
        </w:rPr>
        <w:t>Background</w:t>
      </w:r>
      <w:r w:rsidRPr="00036675">
        <w:rPr>
          <w:rFonts w:ascii="Tw Cen MT" w:eastAsia="Tw Cen MT" w:hAnsi="Tw Cen MT" w:cs="Tw Cen MT"/>
          <w:b w:val="0"/>
          <w:bCs w:val="0"/>
          <w:sz w:val="18"/>
          <w:szCs w:val="18"/>
        </w:rPr>
        <w:t xml:space="preserve">: It is demanding responsibility of parents and society to raise healthy children. are fully dependent to their mothers for food, dresses, and toys, thus what mothers choose could be the source of benefits or threats of their children. Recent concerns for endocrine disruptors(EDCs) are more of an issue for children not only because those are not easily discharged and accumulated in the body but infants are exposed to EDCs more per body weight than adults. </w:t>
      </w:r>
      <w:r w:rsidRPr="00036675">
        <w:rPr>
          <w:rFonts w:ascii="Tw Cen MT" w:eastAsia="Tw Cen MT" w:hAnsi="Tw Cen MT" w:cs="Tw Cen MT"/>
          <w:bCs w:val="0"/>
          <w:sz w:val="18"/>
          <w:szCs w:val="18"/>
        </w:rPr>
        <w:t>Purpose</w:t>
      </w:r>
      <w:r w:rsidRPr="00036675">
        <w:rPr>
          <w:rFonts w:ascii="Tw Cen MT" w:eastAsia="Tw Cen MT" w:hAnsi="Tw Cen MT" w:cs="Tw Cen MT"/>
          <w:b w:val="0"/>
          <w:bCs w:val="0"/>
          <w:sz w:val="18"/>
          <w:szCs w:val="18"/>
        </w:rPr>
        <w:t xml:space="preserve">: This study aimed to identify the relationship among concern for the environmental pollution, health focused lifestyle and behaviors for exposure to EDCs among Korean mothers of infants. </w:t>
      </w:r>
      <w:r w:rsidRPr="00036675">
        <w:rPr>
          <w:rFonts w:ascii="Tw Cen MT" w:eastAsia="Tw Cen MT" w:hAnsi="Tw Cen MT" w:cs="Tw Cen MT"/>
          <w:bCs w:val="0"/>
          <w:sz w:val="18"/>
          <w:szCs w:val="18"/>
        </w:rPr>
        <w:t>Method</w:t>
      </w:r>
      <w:r w:rsidRPr="00036675">
        <w:rPr>
          <w:rFonts w:ascii="Tw Cen MT" w:eastAsia="Tw Cen MT" w:hAnsi="Tw Cen MT" w:cs="Tw Cen MT"/>
          <w:b w:val="0"/>
          <w:bCs w:val="0"/>
          <w:sz w:val="18"/>
          <w:szCs w:val="18"/>
        </w:rPr>
        <w:t xml:space="preserve">: With a descriptive correlation design, a cross-sectional survey was done with a convenience sample of 200 mothers at infants ’mother clubs in an urban area. Data were collected by a self-reported questionnaire. </w:t>
      </w:r>
      <w:r w:rsidRPr="00036675">
        <w:rPr>
          <w:rFonts w:ascii="Tw Cen MT" w:eastAsia="Tw Cen MT" w:hAnsi="Tw Cen MT" w:cs="Tw Cen MT"/>
          <w:bCs w:val="0"/>
          <w:sz w:val="18"/>
          <w:szCs w:val="18"/>
        </w:rPr>
        <w:t>Result:</w:t>
      </w:r>
      <w:r w:rsidRPr="00036675">
        <w:rPr>
          <w:rFonts w:ascii="Tw Cen MT" w:eastAsia="Tw Cen MT" w:hAnsi="Tw Cen MT" w:cs="Tw Cen MT"/>
          <w:b w:val="0"/>
          <w:bCs w:val="0"/>
          <w:sz w:val="18"/>
          <w:szCs w:val="18"/>
        </w:rPr>
        <w:t xml:space="preserve"> Mean scores were 12.92 (possible range of 5-20) for concern for the environmental pollution, 14.42(6-24) for health-focused lifestyle, and 49.84(26-104) for behaviors of exposing to EDCs. The mothers' mean score of all three variables was close to the 50 percentile mark, showing moderate level score. There was a significant positive correlation between concern for the environmental pollution and health-centered lifestyle (r=.42, p&lt;.001), while behaviors for exposure to EDCs had reverse correlations with concern for environmental pollution (r=-.36, p&lt;.001) and with health-focused lifestyle (r=-.26, p&lt;.001). </w:t>
      </w:r>
      <w:r w:rsidRPr="00036675">
        <w:rPr>
          <w:rFonts w:ascii="Tw Cen MT" w:eastAsia="Tw Cen MT" w:hAnsi="Tw Cen MT" w:cs="Tw Cen MT"/>
          <w:bCs w:val="0"/>
          <w:sz w:val="18"/>
          <w:szCs w:val="18"/>
        </w:rPr>
        <w:t>Conclusion:</w:t>
      </w:r>
      <w:r w:rsidRPr="00036675">
        <w:rPr>
          <w:rFonts w:ascii="Tw Cen MT" w:eastAsia="Tw Cen MT" w:hAnsi="Tw Cen MT" w:cs="Tw Cen MT"/>
          <w:b w:val="0"/>
          <w:bCs w:val="0"/>
          <w:sz w:val="18"/>
          <w:szCs w:val="18"/>
        </w:rPr>
        <w:t xml:space="preserve"> Specific and practical information about EDCs related to child-rearing should be delivered to mothers so that they keep their children from exposing environmental diseases and secure future growth and development.</w:t>
      </w:r>
    </w:p>
    <w:p w:rsidR="004A7698" w:rsidRPr="001852BE" w:rsidRDefault="004A7698" w:rsidP="002437EA">
      <w:pPr>
        <w:pStyle w:val="3"/>
        <w:spacing w:before="74"/>
        <w:jc w:val="both"/>
        <w:rPr>
          <w:rFonts w:eastAsiaTheme="minorEastAsia"/>
          <w:b w:val="0"/>
          <w:lang w:eastAsia="ko-KR"/>
        </w:rPr>
      </w:pPr>
    </w:p>
    <w:p w:rsidR="005973B9" w:rsidRDefault="00A9710C" w:rsidP="002437EA">
      <w:pPr>
        <w:pStyle w:val="3"/>
        <w:spacing w:before="74"/>
        <w:jc w:val="both"/>
        <w:rPr>
          <w:b w:val="0"/>
          <w:color w:val="BF5A14"/>
          <w:lang w:eastAsia="ko-KR"/>
        </w:rPr>
      </w:pPr>
      <w:r w:rsidRPr="001852BE">
        <w:rPr>
          <w:b w:val="0"/>
          <w:lang w:eastAsia="ko-KR"/>
        </w:rPr>
        <w:br w:type="column"/>
      </w:r>
      <w:r w:rsidR="005973B9">
        <w:rPr>
          <w:color w:val="BF5A14"/>
          <w:lang w:eastAsia="ko-KR"/>
        </w:rPr>
        <w:lastRenderedPageBreak/>
        <w:t xml:space="preserve">Recent Publications </w:t>
      </w:r>
    </w:p>
    <w:p w:rsidR="00235B48" w:rsidRDefault="00235B48" w:rsidP="005973B9">
      <w:pPr>
        <w:spacing w:line="204" w:lineRule="exact"/>
        <w:rPr>
          <w:rFonts w:ascii="Arial"/>
          <w:b/>
          <w:sz w:val="20"/>
          <w:lang w:eastAsia="ko-KR"/>
        </w:rPr>
      </w:pPr>
    </w:p>
    <w:p w:rsidR="004F446F" w:rsidRDefault="00235B48" w:rsidP="0071119C">
      <w:pPr>
        <w:tabs>
          <w:tab w:val="left" w:pos="384"/>
        </w:tabs>
        <w:ind w:left="180" w:right="117" w:hangingChars="100" w:hanging="180"/>
        <w:rPr>
          <w:rFonts w:ascii="Calibri" w:eastAsia="Calibri" w:hAnsi="Calibri" w:cs="Calibri"/>
          <w:sz w:val="18"/>
        </w:rPr>
      </w:pPr>
      <w:r>
        <w:rPr>
          <w:rFonts w:ascii="Calibri" w:eastAsia="Calibri" w:hAnsi="Calibri" w:cs="Calibri"/>
          <w:sz w:val="18"/>
        </w:rPr>
        <w:t xml:space="preserve">1.  </w:t>
      </w:r>
      <w:proofErr w:type="spellStart"/>
      <w:r w:rsidRPr="00235B48">
        <w:rPr>
          <w:rFonts w:ascii="Calibri" w:eastAsia="Calibri" w:hAnsi="Calibri" w:cs="Calibri"/>
          <w:sz w:val="18"/>
        </w:rPr>
        <w:t>Cesario</w:t>
      </w:r>
      <w:proofErr w:type="spellEnd"/>
      <w:r w:rsidRPr="00235B48">
        <w:rPr>
          <w:rFonts w:ascii="Calibri" w:eastAsia="Calibri" w:hAnsi="Calibri" w:cs="Calibri"/>
          <w:sz w:val="18"/>
        </w:rPr>
        <w:t xml:space="preserve"> SK., Hughes LA (2007) Precocious puberty: A comprehensive </w:t>
      </w:r>
      <w:r w:rsidR="004F446F">
        <w:rPr>
          <w:rFonts w:ascii="Calibri" w:eastAsia="Calibri" w:hAnsi="Calibri" w:cs="Calibri"/>
          <w:sz w:val="18"/>
        </w:rPr>
        <w:t xml:space="preserve"> </w:t>
      </w:r>
    </w:p>
    <w:p w:rsidR="00235B48" w:rsidRDefault="004F446F" w:rsidP="004F446F">
      <w:pPr>
        <w:tabs>
          <w:tab w:val="left" w:pos="384"/>
        </w:tabs>
        <w:ind w:left="180" w:right="117" w:hangingChars="100" w:hanging="180"/>
        <w:rPr>
          <w:rFonts w:ascii="Calibri" w:eastAsia="Calibri" w:hAnsi="Calibri" w:cs="Calibri"/>
          <w:sz w:val="18"/>
        </w:rPr>
      </w:pPr>
      <w:r>
        <w:rPr>
          <w:rFonts w:ascii="Calibri" w:eastAsia="Calibri" w:hAnsi="Calibri" w:cs="Calibri"/>
          <w:sz w:val="18"/>
        </w:rPr>
        <w:t xml:space="preserve">     </w:t>
      </w:r>
      <w:r w:rsidR="00235B48" w:rsidRPr="00235B48">
        <w:rPr>
          <w:rFonts w:ascii="Calibri" w:eastAsia="Calibri" w:hAnsi="Calibri" w:cs="Calibri"/>
          <w:sz w:val="18"/>
        </w:rPr>
        <w:t>review of literature. Journal of Obstetric, Gynecologic, &amp; Neonatal Nursing 36 (3):263-274.</w:t>
      </w:r>
    </w:p>
    <w:p w:rsidR="00235B48" w:rsidRDefault="0071119C" w:rsidP="004F446F">
      <w:pPr>
        <w:tabs>
          <w:tab w:val="left" w:pos="384"/>
        </w:tabs>
        <w:ind w:left="180" w:right="117" w:hangingChars="100" w:hanging="180"/>
        <w:rPr>
          <w:rFonts w:ascii="Calibri" w:eastAsia="Calibri" w:hAnsi="Calibri" w:cs="Calibri"/>
          <w:sz w:val="18"/>
        </w:rPr>
      </w:pPr>
      <w:r>
        <w:rPr>
          <w:rFonts w:ascii="Calibri" w:eastAsia="Calibri" w:hAnsi="Calibri" w:cs="Calibri"/>
          <w:sz w:val="18"/>
        </w:rPr>
        <w:t xml:space="preserve">2. </w:t>
      </w:r>
      <w:r w:rsidR="00235B48" w:rsidRPr="00235B48">
        <w:rPr>
          <w:rFonts w:ascii="Calibri" w:eastAsia="Calibri" w:hAnsi="Calibri" w:cs="Calibri"/>
          <w:sz w:val="18"/>
        </w:rPr>
        <w:t>Kim MR, Kim HJ (2011) Analysis of adult behaviors to decrease exposure to EDCs in dietary life. The Journal of East Asian Society Dietary Life 21 (3):451-462.</w:t>
      </w:r>
    </w:p>
    <w:p w:rsidR="0071119C" w:rsidRDefault="0071119C" w:rsidP="004F446F">
      <w:pPr>
        <w:tabs>
          <w:tab w:val="left" w:pos="384"/>
        </w:tabs>
        <w:ind w:left="180" w:right="117" w:hangingChars="100" w:hanging="180"/>
        <w:rPr>
          <w:rFonts w:ascii="Calibri" w:eastAsia="Calibri" w:hAnsi="Calibri" w:cs="Calibri"/>
          <w:sz w:val="18"/>
        </w:rPr>
      </w:pPr>
      <w:r>
        <w:rPr>
          <w:rFonts w:ascii="Calibri" w:eastAsia="Calibri" w:hAnsi="Calibri" w:cs="Calibri"/>
          <w:sz w:val="18"/>
        </w:rPr>
        <w:t xml:space="preserve">3. </w:t>
      </w:r>
      <w:proofErr w:type="spellStart"/>
      <w:r w:rsidRPr="0071119C">
        <w:rPr>
          <w:rFonts w:ascii="Calibri" w:eastAsia="Calibri" w:hAnsi="Calibri" w:cs="Calibri"/>
          <w:sz w:val="18"/>
        </w:rPr>
        <w:t>Landrigan</w:t>
      </w:r>
      <w:proofErr w:type="spellEnd"/>
      <w:r w:rsidRPr="0071119C">
        <w:rPr>
          <w:rFonts w:ascii="Calibri" w:eastAsia="Calibri" w:hAnsi="Calibri" w:cs="Calibri"/>
          <w:sz w:val="18"/>
        </w:rPr>
        <w:t xml:space="preserve"> P J., </w:t>
      </w:r>
      <w:proofErr w:type="spellStart"/>
      <w:r w:rsidRPr="0071119C">
        <w:rPr>
          <w:rFonts w:ascii="Calibri" w:eastAsia="Calibri" w:hAnsi="Calibri" w:cs="Calibri"/>
          <w:sz w:val="18"/>
        </w:rPr>
        <w:t>Miodovnik</w:t>
      </w:r>
      <w:proofErr w:type="spellEnd"/>
      <w:r w:rsidRPr="0071119C">
        <w:rPr>
          <w:rFonts w:ascii="Calibri" w:eastAsia="Calibri" w:hAnsi="Calibri" w:cs="Calibri"/>
          <w:sz w:val="18"/>
        </w:rPr>
        <w:t xml:space="preserve"> A. (2011). Children's health and the environment: an overview. Mount Sinai Journal of Medicine: A Journal of Translational and Personalized Medicine, 78(1), 1-10.</w:t>
      </w:r>
    </w:p>
    <w:p w:rsidR="00AE3E37" w:rsidRPr="00235B48" w:rsidRDefault="00235B48" w:rsidP="004F446F">
      <w:pPr>
        <w:tabs>
          <w:tab w:val="left" w:pos="384"/>
        </w:tabs>
        <w:ind w:left="180" w:right="117" w:hangingChars="100" w:hanging="180"/>
        <w:rPr>
          <w:rFonts w:ascii="Calibri" w:eastAsia="Calibri" w:hAnsi="Calibri" w:cs="Calibri"/>
          <w:sz w:val="18"/>
        </w:rPr>
      </w:pPr>
      <w:r>
        <w:rPr>
          <w:rFonts w:ascii="Calibri" w:eastAsia="Calibri" w:hAnsi="Calibri" w:cs="Calibri"/>
          <w:sz w:val="18"/>
        </w:rPr>
        <w:t xml:space="preserve">4. </w:t>
      </w:r>
      <w:proofErr w:type="spellStart"/>
      <w:r w:rsidR="0071119C" w:rsidRPr="0071119C">
        <w:rPr>
          <w:rFonts w:ascii="Calibri" w:eastAsia="Calibri" w:hAnsi="Calibri" w:cs="Calibri"/>
          <w:sz w:val="18"/>
        </w:rPr>
        <w:t>Schug</w:t>
      </w:r>
      <w:proofErr w:type="spellEnd"/>
      <w:r w:rsidR="0071119C" w:rsidRPr="0071119C">
        <w:rPr>
          <w:rFonts w:ascii="Calibri" w:eastAsia="Calibri" w:hAnsi="Calibri" w:cs="Calibri"/>
          <w:sz w:val="18"/>
        </w:rPr>
        <w:t xml:space="preserve"> TT., </w:t>
      </w:r>
      <w:proofErr w:type="spellStart"/>
      <w:r w:rsidR="0071119C" w:rsidRPr="0071119C">
        <w:rPr>
          <w:rFonts w:ascii="Calibri" w:eastAsia="Calibri" w:hAnsi="Calibri" w:cs="Calibri"/>
          <w:sz w:val="18"/>
        </w:rPr>
        <w:t>Janesick</w:t>
      </w:r>
      <w:proofErr w:type="spellEnd"/>
      <w:r w:rsidR="0071119C" w:rsidRPr="0071119C">
        <w:rPr>
          <w:rFonts w:ascii="Calibri" w:eastAsia="Calibri" w:hAnsi="Calibri" w:cs="Calibri"/>
          <w:sz w:val="18"/>
        </w:rPr>
        <w:t xml:space="preserve"> A., Blumberg B., </w:t>
      </w:r>
      <w:proofErr w:type="spellStart"/>
      <w:r w:rsidR="0071119C" w:rsidRPr="0071119C">
        <w:rPr>
          <w:rFonts w:ascii="Calibri" w:eastAsia="Calibri" w:hAnsi="Calibri" w:cs="Calibri"/>
          <w:sz w:val="18"/>
        </w:rPr>
        <w:t>Heindel</w:t>
      </w:r>
      <w:proofErr w:type="spellEnd"/>
      <w:r w:rsidR="0071119C" w:rsidRPr="0071119C">
        <w:rPr>
          <w:rFonts w:ascii="Calibri" w:eastAsia="Calibri" w:hAnsi="Calibri" w:cs="Calibri"/>
          <w:sz w:val="18"/>
        </w:rPr>
        <w:t>, JJ. (2011). Endocrine disrupting chemicals and disease susceptibility. The Journal of steroid biochemistry and molecular biology, 127(3), 204-215.</w:t>
      </w:r>
      <w:bookmarkStart w:id="0" w:name="_GoBack"/>
      <w:bookmarkEnd w:id="0"/>
    </w:p>
    <w:p w:rsidR="002D7244" w:rsidRDefault="002D7244" w:rsidP="008756E6">
      <w:pPr>
        <w:tabs>
          <w:tab w:val="left" w:pos="384"/>
        </w:tabs>
        <w:ind w:right="117"/>
      </w:pPr>
    </w:p>
    <w:p w:rsidR="002D7244" w:rsidRDefault="002D7244" w:rsidP="008756E6">
      <w:pPr>
        <w:tabs>
          <w:tab w:val="left" w:pos="384"/>
        </w:tabs>
        <w:ind w:right="117"/>
      </w:pPr>
    </w:p>
    <w:p w:rsidR="002D7244" w:rsidRPr="008756E6" w:rsidRDefault="002D7244" w:rsidP="008756E6">
      <w:pPr>
        <w:tabs>
          <w:tab w:val="left" w:pos="384"/>
        </w:tabs>
        <w:ind w:right="117"/>
      </w:pPr>
    </w:p>
    <w:p w:rsidR="00AE3E37" w:rsidRPr="00A3210D" w:rsidRDefault="008756E6" w:rsidP="00A3210D">
      <w:pPr>
        <w:spacing w:line="200" w:lineRule="exact"/>
        <w:rPr>
          <w:rFonts w:ascii="Calibri" w:eastAsiaTheme="minorEastAsia" w:hAnsi="Calibri"/>
          <w:color w:val="FF0000"/>
          <w:lang w:eastAsia="ko-KR"/>
        </w:rPr>
        <w:sectPr w:rsidR="00AE3E37" w:rsidRPr="00A3210D">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8B6EAF">
      <w:pPr>
        <w:pStyle w:val="a3"/>
        <w:spacing w:line="40" w:lineRule="exact"/>
        <w:ind w:left="2202"/>
        <w:rPr>
          <w:rFonts w:ascii="Calibri"/>
          <w:sz w:val="4"/>
        </w:rPr>
      </w:pPr>
      <w:r>
        <w:rPr>
          <w:rFonts w:ascii="Calibri"/>
          <w:noProof/>
          <w:sz w:val="4"/>
          <w:lang w:eastAsia="ko-KR"/>
        </w:rPr>
        <w:lastRenderedPageBreak/>
        <mc:AlternateContent>
          <mc:Choice Requires="wpg">
            <w:drawing>
              <wp:inline distT="0" distB="0" distL="0" distR="0">
                <wp:extent cx="3975735" cy="25400"/>
                <wp:effectExtent l="1270" t="1270" r="4445" b="190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0E43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9j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d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If5X2N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4F446F" w:rsidRPr="002437EA" w:rsidRDefault="002437EA">
      <w:pPr>
        <w:spacing w:before="41" w:line="154" w:lineRule="exact"/>
        <w:ind w:left="213" w:right="231"/>
        <w:jc w:val="both"/>
        <w:rPr>
          <w:rFonts w:ascii="Arial" w:eastAsiaTheme="minorEastAsia"/>
          <w:sz w:val="14"/>
          <w:lang w:eastAsia="ko-KR"/>
        </w:rPr>
      </w:pPr>
      <w:proofErr w:type="spellStart"/>
      <w:r>
        <w:rPr>
          <w:rFonts w:ascii="Arial" w:eastAsiaTheme="minorEastAsia" w:hint="eastAsia"/>
          <w:sz w:val="14"/>
          <w:lang w:eastAsia="ko-KR"/>
        </w:rPr>
        <w:t>SoMi</w:t>
      </w:r>
      <w:proofErr w:type="spellEnd"/>
      <w:r>
        <w:rPr>
          <w:rFonts w:ascii="Arial" w:eastAsiaTheme="minorEastAsia" w:hint="eastAsia"/>
          <w:sz w:val="14"/>
          <w:lang w:eastAsia="ko-KR"/>
        </w:rPr>
        <w:t xml:space="preserve"> Park</w:t>
      </w:r>
    </w:p>
    <w:p w:rsidR="00AE3E37" w:rsidRDefault="002437EA">
      <w:pPr>
        <w:spacing w:before="41" w:line="154" w:lineRule="exact"/>
        <w:ind w:left="213" w:right="231"/>
        <w:jc w:val="both"/>
        <w:rPr>
          <w:rFonts w:ascii="Arial"/>
          <w:sz w:val="14"/>
        </w:rPr>
      </w:pPr>
      <w:r w:rsidRPr="002437EA">
        <w:rPr>
          <w:rFonts w:ascii="Arial"/>
          <w:sz w:val="14"/>
        </w:rPr>
        <w:t xml:space="preserve">I am a professor in the Department of Nursing, </w:t>
      </w:r>
      <w:proofErr w:type="spellStart"/>
      <w:r w:rsidRPr="002437EA">
        <w:rPr>
          <w:rFonts w:ascii="Arial"/>
          <w:sz w:val="14"/>
        </w:rPr>
        <w:t>Yonsei</w:t>
      </w:r>
      <w:proofErr w:type="spellEnd"/>
      <w:r w:rsidRPr="002437EA">
        <w:rPr>
          <w:rFonts w:ascii="Arial"/>
          <w:sz w:val="14"/>
        </w:rPr>
        <w:t xml:space="preserve"> University, </w:t>
      </w:r>
      <w:proofErr w:type="spellStart"/>
      <w:r w:rsidRPr="002437EA">
        <w:rPr>
          <w:rFonts w:ascii="Arial"/>
          <w:sz w:val="14"/>
        </w:rPr>
        <w:t>Wonju</w:t>
      </w:r>
      <w:proofErr w:type="spellEnd"/>
      <w:r w:rsidRPr="002437EA">
        <w:rPr>
          <w:rFonts w:ascii="Arial"/>
          <w:sz w:val="14"/>
        </w:rPr>
        <w:t xml:space="preserve"> College of Medicine. I am also giving lectures on women's health in University. My expertise is in the development of interventions for prevention and early detection of cancer in women in the community. I am also concerned about environmental health and how it relates to women</w:t>
      </w:r>
      <w:r w:rsidRPr="002437EA">
        <w:rPr>
          <w:rFonts w:ascii="Arial"/>
          <w:sz w:val="14"/>
        </w:rPr>
        <w:t>’</w:t>
      </w:r>
      <w:r w:rsidRPr="002437EA">
        <w:rPr>
          <w:rFonts w:ascii="Arial"/>
          <w:sz w:val="14"/>
        </w:rPr>
        <w:t xml:space="preserve">s health. This research will be used to develop a content for educational programs to protect against </w:t>
      </w:r>
      <w:proofErr w:type="gramStart"/>
      <w:r w:rsidRPr="002437EA">
        <w:rPr>
          <w:rFonts w:ascii="Arial"/>
          <w:sz w:val="14"/>
        </w:rPr>
        <w:t>EDCs.</w:t>
      </w:r>
      <w:r w:rsidR="002D7244" w:rsidRPr="002437EA">
        <w:rPr>
          <w:rFonts w:ascii="Arial"/>
          <w:sz w:val="14"/>
        </w:rPr>
        <w:t>.</w:t>
      </w:r>
      <w:proofErr w:type="gramEnd"/>
      <w:r w:rsidR="00E1591A">
        <w:rPr>
          <w:rFonts w:ascii="Arial"/>
          <w:sz w:val="14"/>
        </w:rPr>
        <w:t xml:space="preserve"> </w:t>
      </w:r>
      <w:r w:rsidR="002D7244">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9" w:history="1">
        <w:r w:rsidR="002D7244" w:rsidRPr="001672BD">
          <w:rPr>
            <w:rStyle w:val="a8"/>
            <w:rFonts w:ascii="Arial"/>
            <w:sz w:val="14"/>
          </w:rPr>
          <w:t>somi@yosei.ac.krr</w:t>
        </w:r>
      </w:hyperlink>
    </w:p>
    <w:p w:rsidR="002D7244" w:rsidRDefault="002D7244">
      <w:pPr>
        <w:spacing w:before="62"/>
        <w:ind w:left="4217" w:right="4235"/>
        <w:jc w:val="center"/>
        <w:rPr>
          <w:rFonts w:ascii="Arial"/>
          <w:sz w:val="14"/>
        </w:rPr>
      </w:pPr>
    </w:p>
    <w:p w:rsidR="002437EA" w:rsidRPr="00A3210D" w:rsidRDefault="00A3210D" w:rsidP="00A3210D">
      <w:pPr>
        <w:spacing w:before="62"/>
        <w:ind w:right="4235"/>
        <w:jc w:val="both"/>
        <w:rPr>
          <w:rFonts w:ascii="Arial" w:eastAsiaTheme="minorEastAsia"/>
          <w:sz w:val="14"/>
          <w:lang w:eastAsia="ko-KR"/>
        </w:rPr>
      </w:pPr>
      <w:r>
        <w:rPr>
          <w:rFonts w:ascii="Arial" w:eastAsiaTheme="minorEastAsia" w:hint="eastAsia"/>
          <w:sz w:val="14"/>
          <w:lang w:eastAsia="ko-KR"/>
        </w:rPr>
        <w:t xml:space="preserve">   </w:t>
      </w:r>
      <w:r w:rsidR="001852BE">
        <w:rPr>
          <w:rFonts w:ascii="Arial" w:eastAsiaTheme="minorEastAsia"/>
          <w:sz w:val="14"/>
          <w:lang w:eastAsia="ko-KR"/>
        </w:rPr>
        <w:t xml:space="preserve">   </w:t>
      </w:r>
      <w:proofErr w:type="spellStart"/>
      <w:r>
        <w:rPr>
          <w:rFonts w:ascii="Arial" w:eastAsiaTheme="minorEastAsia" w:hint="eastAsia"/>
          <w:sz w:val="14"/>
          <w:lang w:eastAsia="ko-KR"/>
        </w:rPr>
        <w:t>ChaeWeon</w:t>
      </w:r>
      <w:proofErr w:type="spellEnd"/>
      <w:r>
        <w:rPr>
          <w:rFonts w:ascii="Arial" w:eastAsiaTheme="minorEastAsia" w:hint="eastAsia"/>
          <w:sz w:val="14"/>
          <w:lang w:eastAsia="ko-KR"/>
        </w:rPr>
        <w:t xml:space="preserve"> Chung</w:t>
      </w:r>
    </w:p>
    <w:p w:rsidR="002437EA" w:rsidRPr="00656E4B" w:rsidRDefault="00A3210D" w:rsidP="001852BE">
      <w:pPr>
        <w:spacing w:before="62"/>
        <w:ind w:left="210" w:right="4235" w:hangingChars="150" w:hanging="210"/>
        <w:jc w:val="both"/>
        <w:rPr>
          <w:rFonts w:ascii="Arial" w:eastAsiaTheme="minorEastAsia"/>
          <w:sz w:val="14"/>
          <w:lang w:eastAsia="ko-KR"/>
        </w:rPr>
      </w:pPr>
      <w:r>
        <w:rPr>
          <w:rFonts w:ascii="Arial" w:eastAsiaTheme="minorEastAsia" w:hint="eastAsia"/>
          <w:sz w:val="14"/>
          <w:lang w:eastAsia="ko-KR"/>
        </w:rPr>
        <w:t xml:space="preserve">   </w:t>
      </w:r>
      <w:r w:rsidR="001852BE">
        <w:rPr>
          <w:rFonts w:ascii="Arial" w:eastAsiaTheme="minorEastAsia"/>
          <w:sz w:val="14"/>
          <w:lang w:eastAsia="ko-KR"/>
        </w:rPr>
        <w:t xml:space="preserve">   </w:t>
      </w:r>
      <w:r>
        <w:rPr>
          <w:rFonts w:ascii="Arial" w:eastAsiaTheme="minorEastAsia" w:hint="eastAsia"/>
          <w:sz w:val="14"/>
          <w:lang w:eastAsia="ko-KR"/>
        </w:rPr>
        <w:t>A professor at College of Nursing, Seoul National University</w:t>
      </w:r>
      <w:r w:rsidR="008B6EAF">
        <w:rPr>
          <w:rFonts w:ascii="Arial" w:eastAsiaTheme="minorEastAsia" w:hint="eastAsia"/>
          <w:sz w:val="14"/>
          <w:lang w:eastAsia="ko-KR"/>
        </w:rPr>
        <w:t xml:space="preserve">. Teaching </w:t>
      </w:r>
      <w:r w:rsidR="008B6EAF">
        <w:rPr>
          <w:rFonts w:ascii="Arial" w:eastAsiaTheme="minorEastAsia"/>
          <w:sz w:val="14"/>
          <w:lang w:eastAsia="ko-KR"/>
        </w:rPr>
        <w:t>maternity</w:t>
      </w:r>
      <w:r w:rsidR="008B6EAF">
        <w:rPr>
          <w:rFonts w:ascii="Arial" w:eastAsiaTheme="minorEastAsia" w:hint="eastAsia"/>
          <w:sz w:val="14"/>
          <w:lang w:eastAsia="ko-KR"/>
        </w:rPr>
        <w:t xml:space="preserve"> </w:t>
      </w:r>
      <w:r w:rsidR="008B6EAF">
        <w:rPr>
          <w:rFonts w:ascii="Arial" w:eastAsiaTheme="minorEastAsia"/>
          <w:sz w:val="14"/>
          <w:lang w:eastAsia="ko-KR"/>
        </w:rPr>
        <w:t xml:space="preserve">for </w:t>
      </w:r>
      <w:proofErr w:type="gramStart"/>
      <w:r w:rsidR="008B6EAF" w:rsidRPr="001852BE">
        <w:t>u</w:t>
      </w:r>
      <w:r w:rsidR="008B6EAF" w:rsidRPr="008B6EAF">
        <w:rPr>
          <w:rFonts w:ascii="Arial" w:eastAsiaTheme="minorEastAsia"/>
          <w:sz w:val="14"/>
          <w:lang w:eastAsia="ko-KR"/>
        </w:rPr>
        <w:t xml:space="preserve">ndergraduates </w:t>
      </w:r>
      <w:r w:rsidR="001852BE">
        <w:rPr>
          <w:rFonts w:ascii="Arial" w:eastAsiaTheme="minorEastAsia"/>
          <w:sz w:val="14"/>
          <w:lang w:eastAsia="ko-KR"/>
        </w:rPr>
        <w:t xml:space="preserve"> </w:t>
      </w:r>
      <w:r w:rsidR="008B6EAF" w:rsidRPr="008B6EAF">
        <w:rPr>
          <w:rFonts w:ascii="Arial" w:eastAsiaTheme="minorEastAsia"/>
          <w:sz w:val="14"/>
          <w:lang w:eastAsia="ko-KR"/>
        </w:rPr>
        <w:t>and</w:t>
      </w:r>
      <w:proofErr w:type="gramEnd"/>
      <w:r w:rsidR="008B6EAF" w:rsidRPr="008B6EAF">
        <w:rPr>
          <w:rFonts w:ascii="Arial" w:eastAsiaTheme="minorEastAsia"/>
          <w:sz w:val="14"/>
          <w:lang w:eastAsia="ko-KR"/>
        </w:rPr>
        <w:t xml:space="preserve"> women</w:t>
      </w:r>
      <w:r w:rsidR="008B6EAF" w:rsidRPr="008B6EAF">
        <w:rPr>
          <w:rFonts w:ascii="Arial" w:eastAsiaTheme="minorEastAsia"/>
          <w:sz w:val="14"/>
          <w:lang w:eastAsia="ko-KR"/>
        </w:rPr>
        <w:t>’</w:t>
      </w:r>
      <w:r w:rsidR="008B6EAF" w:rsidRPr="008B6EAF">
        <w:rPr>
          <w:rFonts w:ascii="Arial" w:eastAsiaTheme="minorEastAsia"/>
          <w:sz w:val="14"/>
          <w:lang w:eastAsia="ko-KR"/>
        </w:rPr>
        <w:t>s health topics for</w:t>
      </w:r>
      <w:r w:rsidR="001852BE">
        <w:rPr>
          <w:rFonts w:ascii="Arial" w:eastAsiaTheme="minorEastAsia"/>
          <w:sz w:val="14"/>
          <w:lang w:eastAsia="ko-KR"/>
        </w:rPr>
        <w:t xml:space="preserve"> </w:t>
      </w:r>
      <w:r w:rsidR="008B6EAF" w:rsidRPr="008B6EAF">
        <w:rPr>
          <w:rFonts w:ascii="Arial" w:eastAsiaTheme="minorEastAsia"/>
          <w:sz w:val="14"/>
          <w:lang w:eastAsia="ko-KR"/>
        </w:rPr>
        <w:t xml:space="preserve"> graduate program. </w:t>
      </w:r>
      <w:r w:rsidR="008B6EAF">
        <w:rPr>
          <w:rFonts w:ascii="Arial" w:eastAsiaTheme="minorEastAsia"/>
          <w:sz w:val="14"/>
          <w:lang w:eastAsia="ko-KR"/>
        </w:rPr>
        <w:t xml:space="preserve"> </w:t>
      </w:r>
      <w:r w:rsidR="004143C7">
        <w:rPr>
          <w:rFonts w:ascii="Arial" w:eastAsiaTheme="minorEastAsia" w:hint="eastAsia"/>
          <w:sz w:val="14"/>
          <w:lang w:eastAsia="ko-KR"/>
        </w:rPr>
        <w:t>Recent r</w:t>
      </w:r>
      <w:r>
        <w:rPr>
          <w:rFonts w:ascii="Arial" w:eastAsiaTheme="minorEastAsia" w:hint="eastAsia"/>
          <w:sz w:val="14"/>
          <w:lang w:eastAsia="ko-KR"/>
        </w:rPr>
        <w:t xml:space="preserve">esearch </w:t>
      </w:r>
      <w:r w:rsidR="004143C7">
        <w:rPr>
          <w:rFonts w:ascii="Arial" w:eastAsiaTheme="minorEastAsia" w:hint="eastAsia"/>
          <w:sz w:val="14"/>
          <w:lang w:eastAsia="ko-KR"/>
        </w:rPr>
        <w:t xml:space="preserve">works are </w:t>
      </w:r>
      <w:r w:rsidR="00656E4B">
        <w:rPr>
          <w:rFonts w:ascii="Arial" w:eastAsiaTheme="minorEastAsia" w:hint="eastAsia"/>
          <w:sz w:val="14"/>
          <w:lang w:eastAsia="ko-KR"/>
        </w:rPr>
        <w:t>women</w:t>
      </w:r>
      <w:r w:rsidR="00656E4B">
        <w:rPr>
          <w:rFonts w:ascii="Arial" w:eastAsiaTheme="minorEastAsia"/>
          <w:sz w:val="14"/>
          <w:lang w:eastAsia="ko-KR"/>
        </w:rPr>
        <w:t>’</w:t>
      </w:r>
      <w:r w:rsidR="00656E4B">
        <w:rPr>
          <w:rFonts w:ascii="Arial" w:eastAsiaTheme="minorEastAsia" w:hint="eastAsia"/>
          <w:sz w:val="14"/>
          <w:lang w:eastAsia="ko-KR"/>
        </w:rPr>
        <w:t xml:space="preserve">s cognition on health risk factors, </w:t>
      </w:r>
      <w:r w:rsidR="00AB667B">
        <w:rPr>
          <w:rFonts w:ascii="Arial" w:eastAsiaTheme="minorEastAsia" w:hint="eastAsia"/>
          <w:sz w:val="14"/>
          <w:lang w:eastAsia="ko-KR"/>
        </w:rPr>
        <w:t xml:space="preserve">environmental </w:t>
      </w:r>
      <w:r w:rsidR="00656E4B">
        <w:rPr>
          <w:rFonts w:ascii="Arial" w:eastAsiaTheme="minorEastAsia" w:hint="eastAsia"/>
          <w:sz w:val="14"/>
          <w:lang w:eastAsia="ko-KR"/>
        </w:rPr>
        <w:t xml:space="preserve">hormones </w:t>
      </w:r>
      <w:r w:rsidR="00AB667B">
        <w:rPr>
          <w:rFonts w:ascii="Arial" w:eastAsiaTheme="minorEastAsia" w:hint="eastAsia"/>
          <w:sz w:val="14"/>
          <w:lang w:eastAsia="ko-KR"/>
        </w:rPr>
        <w:t xml:space="preserve">and </w:t>
      </w:r>
      <w:r w:rsidR="00656E4B">
        <w:rPr>
          <w:rFonts w:ascii="Arial" w:eastAsiaTheme="minorEastAsia" w:hint="eastAsia"/>
          <w:sz w:val="14"/>
          <w:lang w:eastAsia="ko-KR"/>
        </w:rPr>
        <w:t xml:space="preserve">health behaviors, </w:t>
      </w:r>
      <w:r w:rsidR="00AB667B" w:rsidRPr="002437EA">
        <w:rPr>
          <w:rFonts w:ascii="Arial"/>
          <w:sz w:val="14"/>
        </w:rPr>
        <w:t xml:space="preserve">and </w:t>
      </w:r>
      <w:r w:rsidR="004143C7">
        <w:rPr>
          <w:rFonts w:ascii="Arial" w:eastAsiaTheme="minorEastAsia" w:hint="eastAsia"/>
          <w:sz w:val="14"/>
          <w:lang w:eastAsia="ko-KR"/>
        </w:rPr>
        <w:t xml:space="preserve">postpartum weight control. </w:t>
      </w:r>
    </w:p>
    <w:p w:rsidR="00A3210D" w:rsidRDefault="00A3210D" w:rsidP="002437EA">
      <w:pPr>
        <w:spacing w:before="62"/>
        <w:ind w:left="4217" w:right="4235"/>
        <w:jc w:val="both"/>
        <w:rPr>
          <w:rFonts w:ascii="Arial" w:eastAsiaTheme="minorEastAsia"/>
          <w:sz w:val="14"/>
          <w:lang w:eastAsia="ko-KR"/>
        </w:rPr>
      </w:pPr>
      <w:r>
        <w:rPr>
          <w:rFonts w:ascii="Arial" w:eastAsiaTheme="minorEastAsia" w:hint="eastAsia"/>
          <w:sz w:val="14"/>
          <w:lang w:eastAsia="ko-KR"/>
        </w:rPr>
        <w:t xml:space="preserve">Email: </w:t>
      </w:r>
      <w:hyperlink r:id="rId10" w:history="1">
        <w:r w:rsidR="001852BE" w:rsidRPr="00F64431">
          <w:rPr>
            <w:rStyle w:val="a8"/>
            <w:rFonts w:ascii="Arial" w:eastAsiaTheme="minorEastAsia" w:hint="eastAsia"/>
            <w:sz w:val="14"/>
            <w:lang w:eastAsia="ko-KR"/>
          </w:rPr>
          <w:t>chungcw@su.ac.kr</w:t>
        </w:r>
      </w:hyperlink>
    </w:p>
    <w:p w:rsidR="001852BE" w:rsidRPr="00A3210D" w:rsidRDefault="001852BE" w:rsidP="002437EA">
      <w:pPr>
        <w:spacing w:before="62"/>
        <w:ind w:left="4217" w:right="4235"/>
        <w:jc w:val="both"/>
        <w:rPr>
          <w:rFonts w:ascii="Arial" w:eastAsiaTheme="minorEastAsia"/>
          <w:sz w:val="14"/>
          <w:lang w:eastAsia="ko-KR"/>
        </w:rPr>
      </w:pPr>
    </w:p>
    <w:p w:rsidR="002437EA" w:rsidRDefault="002437EA" w:rsidP="002437EA">
      <w:pPr>
        <w:spacing w:before="62"/>
        <w:ind w:left="4217" w:right="4235"/>
        <w:jc w:val="both"/>
        <w:rPr>
          <w:rFonts w:ascii="Arial"/>
          <w:sz w:val="14"/>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2437EA" w:rsidRDefault="002D7244" w:rsidP="008B6EAF">
      <w:pPr>
        <w:pStyle w:val="a3"/>
        <w:spacing w:before="3"/>
        <w:ind w:left="90" w:hangingChars="50" w:hanging="90"/>
        <w:rPr>
          <w:rFonts w:ascii="Minion Pro"/>
        </w:rPr>
      </w:pPr>
      <w:r w:rsidRPr="002437EA">
        <w:rPr>
          <w:rFonts w:ascii="Minion Pro"/>
        </w:rPr>
        <w:lastRenderedPageBreak/>
        <w:t xml:space="preserve">* This research was supported by Basic Science Research Program </w:t>
      </w:r>
      <w:r w:rsidR="002437EA">
        <w:rPr>
          <w:rFonts w:ascii="Minion Pro"/>
        </w:rPr>
        <w:t>t</w:t>
      </w:r>
      <w:r w:rsidRPr="002437EA">
        <w:rPr>
          <w:rFonts w:ascii="Minion Pro"/>
        </w:rPr>
        <w:t>hrough the National Research Foundation of Korea(NRF) funded by the Ministry of Education(NRF-2015R1D1A3A01017746)</w:t>
      </w:r>
    </w:p>
    <w:sectPr w:rsidR="00AE3E37" w:rsidRPr="002437E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8D6" w:rsidRDefault="003268D6">
      <w:r>
        <w:separator/>
      </w:r>
    </w:p>
  </w:endnote>
  <w:endnote w:type="continuationSeparator" w:id="0">
    <w:p w:rsidR="003268D6" w:rsidRDefault="0032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B6EAF">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8D6" w:rsidRDefault="003268D6">
      <w:r>
        <w:separator/>
      </w:r>
    </w:p>
  </w:footnote>
  <w:footnote w:type="continuationSeparator" w:id="0">
    <w:p w:rsidR="003268D6" w:rsidRDefault="003268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B6EAF">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6675"/>
    <w:rsid w:val="00090BBD"/>
    <w:rsid w:val="000E2911"/>
    <w:rsid w:val="001263DF"/>
    <w:rsid w:val="00161DFB"/>
    <w:rsid w:val="001852BE"/>
    <w:rsid w:val="001E763C"/>
    <w:rsid w:val="00233760"/>
    <w:rsid w:val="00235B48"/>
    <w:rsid w:val="002437EA"/>
    <w:rsid w:val="00292ED9"/>
    <w:rsid w:val="002B3DF1"/>
    <w:rsid w:val="002D7244"/>
    <w:rsid w:val="003062A2"/>
    <w:rsid w:val="00314AFB"/>
    <w:rsid w:val="003268D6"/>
    <w:rsid w:val="003B76D9"/>
    <w:rsid w:val="003D5B1A"/>
    <w:rsid w:val="00404E5B"/>
    <w:rsid w:val="004143C7"/>
    <w:rsid w:val="00414F7B"/>
    <w:rsid w:val="004355DC"/>
    <w:rsid w:val="00453BA4"/>
    <w:rsid w:val="004749B4"/>
    <w:rsid w:val="00494130"/>
    <w:rsid w:val="004A7698"/>
    <w:rsid w:val="004B7F10"/>
    <w:rsid w:val="004C30E7"/>
    <w:rsid w:val="004F334F"/>
    <w:rsid w:val="004F3523"/>
    <w:rsid w:val="004F446F"/>
    <w:rsid w:val="005973B9"/>
    <w:rsid w:val="005B3A56"/>
    <w:rsid w:val="005D598C"/>
    <w:rsid w:val="006060CE"/>
    <w:rsid w:val="0063497F"/>
    <w:rsid w:val="00656E4B"/>
    <w:rsid w:val="006C1C6F"/>
    <w:rsid w:val="0071119C"/>
    <w:rsid w:val="0078738A"/>
    <w:rsid w:val="007B719B"/>
    <w:rsid w:val="00822B05"/>
    <w:rsid w:val="00873DF0"/>
    <w:rsid w:val="008756E6"/>
    <w:rsid w:val="008B6EAF"/>
    <w:rsid w:val="00911B1B"/>
    <w:rsid w:val="009B2D44"/>
    <w:rsid w:val="00A07E82"/>
    <w:rsid w:val="00A3210D"/>
    <w:rsid w:val="00A37B6A"/>
    <w:rsid w:val="00A9710C"/>
    <w:rsid w:val="00AB667B"/>
    <w:rsid w:val="00AE3E37"/>
    <w:rsid w:val="00B21A57"/>
    <w:rsid w:val="00B32D22"/>
    <w:rsid w:val="00BA4F83"/>
    <w:rsid w:val="00C33602"/>
    <w:rsid w:val="00CD6F55"/>
    <w:rsid w:val="00D01A80"/>
    <w:rsid w:val="00D62425"/>
    <w:rsid w:val="00DE3104"/>
    <w:rsid w:val="00E1591A"/>
    <w:rsid w:val="00F72EEA"/>
    <w:rsid w:val="00F8136A"/>
    <w:rsid w:val="00F84CAE"/>
    <w:rsid w:val="00FD4A21"/>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30044"/>
  <w15:docId w15:val="{A5F4A333-9810-4101-9E70-E96B9A470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ungcw@su.ac.kr" TargetMode="External"/><Relationship Id="rId4" Type="http://schemas.openxmlformats.org/officeDocument/2006/relationships/webSettings" Target="webSettings.xml"/><Relationship Id="rId9" Type="http://schemas.openxmlformats.org/officeDocument/2006/relationships/hyperlink" Target="mailto:somi@yosei.ac.kr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607</Words>
  <Characters>3465</Characters>
  <Application>Microsoft Office Word</Application>
  <DocSecurity>0</DocSecurity>
  <Lines>28</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박소미교수</cp:lastModifiedBy>
  <cp:revision>2</cp:revision>
  <dcterms:created xsi:type="dcterms:W3CDTF">2017-06-26T01:48:00Z</dcterms:created>
  <dcterms:modified xsi:type="dcterms:W3CDTF">2017-06-26T01:48:00Z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