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2143" w:rsidRDefault="00BC4FA5">
      <w:pPr>
        <w:jc w:val="center"/>
      </w:pPr>
      <w:r>
        <w:rPr>
          <w:b/>
          <w:sz w:val="28"/>
        </w:rPr>
        <w:t>Effective Feedback Strategies in Clinical Nursing Education: A Narrative Review</w:t>
      </w:r>
    </w:p>
    <w:p w:rsidR="00652143" w:rsidRDefault="00BC4FA5">
      <w:pPr>
        <w:jc w:val="center"/>
      </w:pPr>
      <w:r>
        <w:rPr>
          <w:b/>
        </w:rPr>
        <w:t>Hanan Al Mheiri</w:t>
      </w:r>
    </w:p>
    <w:p w:rsidR="00652143" w:rsidRDefault="00BC4FA5">
      <w:pPr>
        <w:spacing w:after="40"/>
      </w:pPr>
      <w:r>
        <w:t>Highest Degree: Master’s Degree in Hospital Management</w:t>
      </w:r>
    </w:p>
    <w:p w:rsidR="00652143" w:rsidRDefault="00BC4FA5">
      <w:pPr>
        <w:spacing w:after="40"/>
      </w:pPr>
      <w:r>
        <w:t>Affiliation: Nursing Department, College of Pharmacy and Health Sciences, Ajman University</w:t>
      </w:r>
    </w:p>
    <w:p w:rsidR="00652143" w:rsidRDefault="00BC4FA5">
      <w:pPr>
        <w:spacing w:after="40"/>
      </w:pPr>
      <w:r>
        <w:t>City/Country:</w:t>
      </w:r>
      <w:r>
        <w:t xml:space="preserve"> Ajman, United Arab Emirates</w:t>
      </w:r>
    </w:p>
    <w:p w:rsidR="00652143" w:rsidRDefault="00BC4FA5">
      <w:pPr>
        <w:spacing w:after="40"/>
      </w:pPr>
      <w:r>
        <w:t>Email: h.almheiri@ajman.ac.ae</w:t>
      </w:r>
    </w:p>
    <w:p w:rsidR="00652143" w:rsidRDefault="00BC4FA5">
      <w:pPr>
        <w:spacing w:after="40"/>
      </w:pPr>
      <w:r>
        <w:t>Mobile / WhatsApp: 055 501 3882</w:t>
      </w:r>
    </w:p>
    <w:p w:rsidR="00652143" w:rsidRDefault="00BC4FA5">
      <w:pPr>
        <w:spacing w:after="40"/>
      </w:pPr>
      <w:r>
        <w:t>Mailing Address: Ajman University, Ajman, United Arab Emirates</w:t>
      </w:r>
    </w:p>
    <w:p w:rsidR="00351B9F" w:rsidRDefault="00351B9F"/>
    <w:p w:rsidR="00652143" w:rsidRDefault="00BC4FA5">
      <w:r>
        <w:rPr>
          <w:b/>
          <w:sz w:val="24"/>
        </w:rPr>
        <w:t>Abstract</w:t>
      </w:r>
    </w:p>
    <w:p w:rsidR="00652143" w:rsidRDefault="00BC4FA5">
      <w:pPr>
        <w:jc w:val="both"/>
      </w:pPr>
      <w:r>
        <w:t xml:space="preserve">Background: Effective </w:t>
      </w:r>
      <w:r>
        <w:t>feedback is fundamental to clinical nursing education, supporting students in identifying strengths and areas for improvement, developing reflective practice, and promoting safe patient care. However, feedback in clinical settings may be inconsistent, dela</w:t>
      </w:r>
      <w:r>
        <w:t>yed, non-specific, or perceived as judgemental.</w:t>
      </w:r>
    </w:p>
    <w:p w:rsidR="00652143" w:rsidRDefault="00BC4FA5">
      <w:pPr>
        <w:jc w:val="both"/>
      </w:pPr>
      <w:r>
        <w:t>Aim: This narrative review explores effective feedback strategies in clinical nursing education, with emphasis on structured feedback models, learner engagement, psychological safety, and barriers affecting f</w:t>
      </w:r>
      <w:r>
        <w:t>eedback delivery and reception.</w:t>
      </w:r>
    </w:p>
    <w:p w:rsidR="00652143" w:rsidRDefault="00BC4FA5">
      <w:pPr>
        <w:jc w:val="both"/>
      </w:pPr>
      <w:r>
        <w:t>Methods: A narrative review of literature published between 2014 and February 2025 was conducted using PubMed, CINAHL, Scopus, and Google Scholar. Studies addressing feedback strategies, clinical teaching, formative assessme</w:t>
      </w:r>
      <w:r>
        <w:t>nt, feedback models, preceptorship, and nursing students were considered.</w:t>
      </w:r>
    </w:p>
    <w:p w:rsidR="00652143" w:rsidRDefault="00BC4FA5">
      <w:pPr>
        <w:jc w:val="both"/>
      </w:pPr>
      <w:r>
        <w:t>Findings: Effective feedback is specific, timely, behaviour-focused, non-judgemental, and based on two-way communication. Structured approaches including the Feedback Sandwich, Pendl</w:t>
      </w:r>
      <w:r>
        <w:t>eton Rules, One-Minute Preceptor, SET-GO, R2C2, and ALOBA provide educators with frameworks for delivering constructive feedback. Effective feedback can enhance students’ self-confidence, motivation, reflective practice, professional development, and patie</w:t>
      </w:r>
      <w:r>
        <w:t>nt care. Key barriers include time constraints, inconsistent feedback practices, fear of damaging educator-student relationships, emotional responses to criticism, cultural influences, and limited feedback literacy. Digital tools may improve the accessibil</w:t>
      </w:r>
      <w:r>
        <w:t>ity and timeliness of feedback when appropriately integrated into clinical education.</w:t>
      </w:r>
    </w:p>
    <w:p w:rsidR="00652143" w:rsidRDefault="00BC4FA5">
      <w:pPr>
        <w:jc w:val="both"/>
      </w:pPr>
      <w:r>
        <w:t>Conclusion: Effective feedback requires more than providing information about performance; it requires supportive relationships, learner participation, reflection, and ac</w:t>
      </w:r>
      <w:r>
        <w:t xml:space="preserve">tionable guidance. Nursing institutions should strengthen educators’ feedback skills, </w:t>
      </w:r>
      <w:r>
        <w:lastRenderedPageBreak/>
        <w:t>promote psychologically safe learning environments, and support learner-centred feedback practices.</w:t>
      </w:r>
    </w:p>
    <w:p w:rsidR="00652143" w:rsidRDefault="00BC4FA5">
      <w:r>
        <w:rPr>
          <w:b/>
        </w:rPr>
        <w:t xml:space="preserve">Keywords: </w:t>
      </w:r>
      <w:r>
        <w:t>Clinical nursing education; Feedback; Nursing students; Clin</w:t>
      </w:r>
      <w:r>
        <w:t>ical teaching; Feedback models</w:t>
      </w:r>
    </w:p>
    <w:p w:rsidR="00652143" w:rsidRDefault="00BC4FA5">
      <w:r>
        <w:rPr>
          <w:b/>
          <w:sz w:val="24"/>
        </w:rPr>
        <w:t>Biography</w:t>
      </w:r>
    </w:p>
    <w:p w:rsidR="00652143" w:rsidRDefault="00BC4FA5">
      <w:pPr>
        <w:jc w:val="both"/>
      </w:pPr>
      <w:r>
        <w:t>Hanan Al Mheiri is a Registered Nurse and Clinical Training Instructor in the Nursing Department, College of Pharmacy and Health Sciences at Ajman University. She holds a Master’s degree in Hospital Management and a</w:t>
      </w:r>
      <w:r>
        <w:t xml:space="preserve"> Bachelor of Science in Nursing. </w:t>
      </w:r>
      <w:r w:rsidR="00351B9F">
        <w:t>with</w:t>
      </w:r>
      <w:r>
        <w:t xml:space="preserve"> clinical background includes community psychiatry, acute mental health, detoxification, child and adolescent mental health, preceptorship, and clinical education. </w:t>
      </w:r>
      <w:r w:rsidR="00351B9F">
        <w:t>I</w:t>
      </w:r>
      <w:r>
        <w:t xml:space="preserve"> was</w:t>
      </w:r>
      <w:r w:rsidR="00351B9F">
        <w:t xml:space="preserve"> the only nurse</w:t>
      </w:r>
      <w:r>
        <w:t xml:space="preserve"> selected for the UAE Healthcare Leadership Devel</w:t>
      </w:r>
      <w:r>
        <w:t xml:space="preserve">opment Program and has participated in international leadership development experiences, including programs at Harvard Business School and Mayo Clinic. </w:t>
      </w:r>
      <w:r w:rsidR="00351B9F">
        <w:t>My</w:t>
      </w:r>
      <w:r>
        <w:t xml:space="preserve"> professional interests include clinical nursing education, effective feedback, student development, </w:t>
      </w:r>
      <w:r>
        <w:t>patient safety, and evidence-based practice.</w:t>
      </w:r>
      <w:bookmarkStart w:id="0" w:name="_GoBack"/>
      <w:bookmarkEnd w:id="0"/>
    </w:p>
    <w:sectPr w:rsidR="0065214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1B9F"/>
    <w:rsid w:val="00652143"/>
    <w:rsid w:val="00AA1D8D"/>
    <w:rsid w:val="00B47730"/>
    <w:rsid w:val="00BC4FA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5721E5"/>
  <w14:defaultImageDpi w14:val="300"/>
  <w15:docId w15:val="{D05AA885-1A7D-440E-98E6-D939CC48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rial" w:eastAsia="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37F61-D024-4D89-8FD1-AD3AEC0FC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Hanan Almheiri</dc:creator>
  <cp:keywords/>
  <dc:description>generated by python-docx</dc:description>
  <cp:lastModifiedBy>Hanan Almheiri</cp:lastModifiedBy>
  <cp:revision>3</cp:revision>
  <dcterms:created xsi:type="dcterms:W3CDTF">2013-12-23T23:15:00Z</dcterms:created>
  <dcterms:modified xsi:type="dcterms:W3CDTF">2026-10-01T05:41:00Z</dcterms:modified>
  <cp:category/>
</cp:coreProperties>
</file>