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C9B" w:rsidRDefault="00FD3536" w:rsidP="00A45C9B">
      <w:pPr>
        <w:rPr>
          <w:b/>
          <w:bCs/>
          <w:sz w:val="24"/>
          <w:szCs w:val="24"/>
        </w:rPr>
      </w:pPr>
      <w:bookmarkStart w:id="0" w:name="_GoBack"/>
      <w:bookmarkEnd w:id="0"/>
      <w:r>
        <w:rPr>
          <w:b/>
          <w:bCs/>
          <w:sz w:val="24"/>
          <w:szCs w:val="24"/>
        </w:rPr>
        <w:t>Baccalaureate Nursing Students Create a Holistic and Culturally Competent Innovative Toy</w:t>
      </w:r>
      <w:r w:rsidR="00AE7267">
        <w:rPr>
          <w:b/>
          <w:bCs/>
          <w:sz w:val="24"/>
          <w:szCs w:val="24"/>
        </w:rPr>
        <w:t xml:space="preserve"> or Activity to</w:t>
      </w:r>
      <w:r w:rsidR="009019E1">
        <w:rPr>
          <w:b/>
          <w:bCs/>
          <w:sz w:val="24"/>
          <w:szCs w:val="24"/>
        </w:rPr>
        <w:t xml:space="preserve"> Teach a “Created” </w:t>
      </w:r>
      <w:r>
        <w:rPr>
          <w:b/>
          <w:bCs/>
          <w:sz w:val="24"/>
          <w:szCs w:val="24"/>
        </w:rPr>
        <w:t xml:space="preserve">Pediatric Patient Receiving </w:t>
      </w:r>
      <w:r w:rsidR="00F42736">
        <w:rPr>
          <w:b/>
          <w:bCs/>
          <w:sz w:val="24"/>
          <w:szCs w:val="24"/>
        </w:rPr>
        <w:t>an Intervention for a Chronic Disease</w:t>
      </w:r>
      <w:r>
        <w:rPr>
          <w:b/>
          <w:bCs/>
          <w:sz w:val="24"/>
          <w:szCs w:val="24"/>
        </w:rPr>
        <w:t xml:space="preserve"> </w:t>
      </w:r>
    </w:p>
    <w:p w:rsidR="00FD3536" w:rsidRDefault="00FD3536" w:rsidP="00A45C9B">
      <w:pPr>
        <w:rPr>
          <w:b/>
          <w:bCs/>
          <w:sz w:val="24"/>
          <w:szCs w:val="24"/>
        </w:rPr>
      </w:pPr>
    </w:p>
    <w:p w:rsidR="008F7EA6" w:rsidRDefault="00A45C9B" w:rsidP="00A45C9B">
      <w:r>
        <w:rPr>
          <w:b/>
          <w:bCs/>
        </w:rPr>
        <w:t>OBJECTIVE:</w:t>
      </w:r>
      <w:r w:rsidR="008F7EA6">
        <w:t xml:space="preserve">  </w:t>
      </w:r>
      <w:r w:rsidR="00F42736">
        <w:t xml:space="preserve">The goal </w:t>
      </w:r>
      <w:r w:rsidR="008F7EA6">
        <w:t xml:space="preserve">was to create an assignment that </w:t>
      </w:r>
      <w:r w:rsidR="00F42736">
        <w:t>promoted</w:t>
      </w:r>
      <w:r>
        <w:t xml:space="preserve"> </w:t>
      </w:r>
      <w:r w:rsidR="008F7EA6">
        <w:t>understanding of the challenges that pediatric patients endure when facing a procedure related to a primary diagnosis</w:t>
      </w:r>
      <w:r w:rsidR="00F42736">
        <w:t xml:space="preserve"> of a chronic condition</w:t>
      </w:r>
      <w:r w:rsidR="008F7EA6">
        <w:t xml:space="preserve"> witnessed </w:t>
      </w:r>
      <w:r w:rsidR="00F42736">
        <w:t xml:space="preserve">today </w:t>
      </w:r>
      <w:r w:rsidR="008F7EA6">
        <w:t xml:space="preserve">in </w:t>
      </w:r>
      <w:r w:rsidR="00F42736">
        <w:t xml:space="preserve">acute pediatric </w:t>
      </w:r>
      <w:r w:rsidR="008F7EA6">
        <w:t xml:space="preserve">clinical </w:t>
      </w:r>
      <w:r w:rsidR="00F42736">
        <w:t>settings.  While clinical experiences in pediatric courses are limited, this c</w:t>
      </w:r>
      <w:r w:rsidR="00C666E1">
        <w:t xml:space="preserve">onstruction and simulation of an individualized </w:t>
      </w:r>
      <w:r w:rsidR="00F42736">
        <w:t xml:space="preserve">case study encompasses aspects of nursing care with caring, creativity, teamwork, and application of previous courses’ knowledge.  </w:t>
      </w:r>
      <w:r w:rsidR="00C666E1">
        <w:t xml:space="preserve">Students need to use </w:t>
      </w:r>
      <w:r w:rsidR="008F7EA6">
        <w:t>empathy and creativity with application of previous course knowledge to create an age-appropriate</w:t>
      </w:r>
      <w:r w:rsidR="00C666E1">
        <w:t xml:space="preserve"> teaching game or toy appropriate to their individualized patient. </w:t>
      </w:r>
      <w:r w:rsidR="008F7EA6">
        <w:t xml:space="preserve"> </w:t>
      </w:r>
    </w:p>
    <w:p w:rsidR="008F7EA6" w:rsidRDefault="008F7EA6" w:rsidP="00A45C9B"/>
    <w:p w:rsidR="00556CE1" w:rsidRDefault="00C666E1" w:rsidP="009A3055">
      <w:r>
        <w:rPr>
          <w:b/>
          <w:bCs/>
        </w:rPr>
        <w:t>METHODS:</w:t>
      </w:r>
      <w:r w:rsidR="00A45C9B">
        <w:t xml:space="preserve">  </w:t>
      </w:r>
      <w:r w:rsidR="009A3055">
        <w:t xml:space="preserve">Students enrolled in the Pediatric Course, as juniors in the BSN program, are divided into groups of 4.  Each group is given a “child profile” as a case study including the chronic disease, </w:t>
      </w:r>
      <w:r w:rsidR="00B22057">
        <w:t>physical deficits, l</w:t>
      </w:r>
      <w:r w:rsidR="009A3055">
        <w:t>ength of disease process, psychological</w:t>
      </w:r>
      <w:r w:rsidR="00D56A2F">
        <w:t xml:space="preserve"> concerns,</w:t>
      </w:r>
      <w:r w:rsidR="009A3055">
        <w:t xml:space="preserve"> </w:t>
      </w:r>
      <w:r w:rsidR="00D56A2F">
        <w:t xml:space="preserve">psychosocial conditions, </w:t>
      </w:r>
      <w:r w:rsidR="00B22057">
        <w:t xml:space="preserve">and the </w:t>
      </w:r>
      <w:r w:rsidR="00D56A2F">
        <w:t>developmental</w:t>
      </w:r>
      <w:r w:rsidR="009A3055">
        <w:t xml:space="preserve"> and socioeconomic characteristics that are challenges in the holistic care of this patient and family. </w:t>
      </w:r>
      <w:r w:rsidR="007937AA">
        <w:t>Of critical importance is e</w:t>
      </w:r>
      <w:r w:rsidR="009A3055">
        <w:t>ach case study describes a diverse cultur</w:t>
      </w:r>
      <w:r w:rsidR="007937AA">
        <w:t>e</w:t>
      </w:r>
      <w:r w:rsidR="00D56A2F">
        <w:t xml:space="preserve"> with health maintenance beliefs </w:t>
      </w:r>
      <w:r w:rsidR="007937AA">
        <w:t xml:space="preserve">to be acknowledged and valued while providing individualized care of pathological conditions including sickle cell crisis, cystic fibrosis, asthma, type I diabetes, and more.  </w:t>
      </w:r>
      <w:r w:rsidR="009A3055">
        <w:t>The groups must use the growth and development knowledge</w:t>
      </w:r>
      <w:r w:rsidR="00B22057">
        <w:t xml:space="preserve"> including fine and gross motor development</w:t>
      </w:r>
      <w:r w:rsidR="009A3055">
        <w:t>, pathophysio</w:t>
      </w:r>
      <w:r w:rsidR="00B22057">
        <w:t xml:space="preserve">logy of the disease process, </w:t>
      </w:r>
      <w:r w:rsidR="00D56A2F">
        <w:t xml:space="preserve">and understanding of the procedure that the child will be having performed to create an appropriate toy or game to meet the educational needs of the child.  </w:t>
      </w:r>
      <w:r>
        <w:t xml:space="preserve">The groups can individualize the case by describing coping skills used, and any other personalized characteristics to make the child and family “come alive”. </w:t>
      </w:r>
      <w:r w:rsidR="00556CE1">
        <w:t xml:space="preserve">The </w:t>
      </w:r>
      <w:r>
        <w:t>“</w:t>
      </w:r>
      <w:r w:rsidR="00556CE1">
        <w:t>child</w:t>
      </w:r>
      <w:r>
        <w:t>”</w:t>
      </w:r>
      <w:r w:rsidR="00556CE1">
        <w:t xml:space="preserve"> must be able to physically and cognitively use the item for education, and </w:t>
      </w:r>
      <w:r>
        <w:t xml:space="preserve">it </w:t>
      </w:r>
      <w:r w:rsidR="00556CE1">
        <w:t xml:space="preserve">must be realistic for the </w:t>
      </w:r>
      <w:r>
        <w:t>child.</w:t>
      </w:r>
      <w:r w:rsidR="00556CE1">
        <w:t xml:space="preserve"> </w:t>
      </w:r>
      <w:r w:rsidR="00B22057">
        <w:t>As an example, a</w:t>
      </w:r>
      <w:r w:rsidR="00556CE1">
        <w:t>n Amish child would not benefit from teaching to use a video game</w:t>
      </w:r>
      <w:r w:rsidR="00B22057">
        <w:t xml:space="preserve"> requiring electricity.</w:t>
      </w:r>
      <w:r w:rsidR="00556CE1">
        <w:t xml:space="preserve">  </w:t>
      </w:r>
    </w:p>
    <w:p w:rsidR="00556CE1" w:rsidRDefault="00556CE1" w:rsidP="009A3055">
      <w:r>
        <w:t xml:space="preserve">The presentation of their case to their classmates include </w:t>
      </w:r>
      <w:r w:rsidR="00D56A2F">
        <w:t xml:space="preserve">the “pretend child” as a case study with name, medications, lab values, prioritized nursing diagnosis related to the interventions provided to the child during the shift when the “procedure” is to be performed.  </w:t>
      </w:r>
      <w:r w:rsidR="00C666E1">
        <w:t xml:space="preserve">Previous completed assignments have included videos of a simulated patient interacting with the created toy/game.  Creativity with the presentation is important.   Included in the rubric is the </w:t>
      </w:r>
      <w:r w:rsidR="00D56A2F">
        <w:t>method of evaluation to be used to determine if their t</w:t>
      </w:r>
      <w:r>
        <w:t>oy/activity has been effective and met their goal</w:t>
      </w:r>
      <w:r w:rsidR="00C666E1">
        <w:t xml:space="preserve"> for teaching</w:t>
      </w:r>
      <w:r>
        <w:t xml:space="preserve">. </w:t>
      </w:r>
    </w:p>
    <w:p w:rsidR="00556CE1" w:rsidRDefault="00556CE1" w:rsidP="009A3055"/>
    <w:p w:rsidR="00A45C9B" w:rsidRDefault="007937AA" w:rsidP="00B22057">
      <w:pPr>
        <w:rPr>
          <w:b/>
          <w:bCs/>
        </w:rPr>
      </w:pPr>
      <w:r>
        <w:rPr>
          <w:b/>
          <w:bCs/>
        </w:rPr>
        <w:t xml:space="preserve">RESULTS:  </w:t>
      </w:r>
    </w:p>
    <w:p w:rsidR="00A45C9B" w:rsidRDefault="007937AA" w:rsidP="00A45C9B">
      <w:r>
        <w:t>Previous completed assignments have included videos of individually created simulated patients interacting with the game/toy.  Creativity, c</w:t>
      </w:r>
      <w:r w:rsidR="00B22057">
        <w:t>ultural competence, understanding of the disease processes, application of growth, development, psychosocial, psychological, socioeconomic, and pathophy</w:t>
      </w:r>
      <w:r w:rsidR="004759C3">
        <w:t>siology of a condition impacting a pediatric patient</w:t>
      </w:r>
      <w:r>
        <w:t xml:space="preserve"> have been strengthened and effectively evaluated in the rubric</w:t>
      </w:r>
      <w:r w:rsidR="004759C3">
        <w:t>.</w:t>
      </w:r>
    </w:p>
    <w:p w:rsidR="004759C3" w:rsidRDefault="004759C3" w:rsidP="00A45C9B"/>
    <w:p w:rsidR="00A45C9B" w:rsidRDefault="00A45C9B" w:rsidP="00A45C9B">
      <w:r>
        <w:rPr>
          <w:b/>
          <w:bCs/>
        </w:rPr>
        <w:t>EVALUATION</w:t>
      </w:r>
      <w:r>
        <w:t xml:space="preserve">:  </w:t>
      </w:r>
      <w:r w:rsidR="004759C3">
        <w:t xml:space="preserve">This assignment will be evaluated with end of course evaluation qualitative comments, </w:t>
      </w:r>
      <w:r w:rsidR="00C666E1">
        <w:t>scores from the rubric, qualitative feedback from clinical instructors on the attention to all aspects of the pediatric patient and family rather than the disease process and interventions.  Current data gathering includes c</w:t>
      </w:r>
      <w:r w:rsidR="004759C3">
        <w:t>omponents of ATI testing in categories mentioned previously.</w:t>
      </w:r>
    </w:p>
    <w:p w:rsidR="00B71A65" w:rsidRDefault="00B71A65"/>
    <w:sectPr w:rsidR="00B71A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BC4F77"/>
    <w:multiLevelType w:val="hybridMultilevel"/>
    <w:tmpl w:val="E56E67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C9B"/>
    <w:rsid w:val="00037BCB"/>
    <w:rsid w:val="002F6AAF"/>
    <w:rsid w:val="003B4157"/>
    <w:rsid w:val="004036B8"/>
    <w:rsid w:val="004759C3"/>
    <w:rsid w:val="00556CE1"/>
    <w:rsid w:val="005F798D"/>
    <w:rsid w:val="00785F9E"/>
    <w:rsid w:val="007937AA"/>
    <w:rsid w:val="008F7EA6"/>
    <w:rsid w:val="009019E1"/>
    <w:rsid w:val="009A3055"/>
    <w:rsid w:val="00A45C9B"/>
    <w:rsid w:val="00AE7267"/>
    <w:rsid w:val="00B104CF"/>
    <w:rsid w:val="00B22057"/>
    <w:rsid w:val="00B71A65"/>
    <w:rsid w:val="00C666E1"/>
    <w:rsid w:val="00D56A2F"/>
    <w:rsid w:val="00F42736"/>
    <w:rsid w:val="00FD3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42E767-3315-4743-A9D6-CD8A87695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5C9B"/>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5C9B"/>
    <w:rPr>
      <w:color w:val="0563C1"/>
      <w:u w:val="single"/>
    </w:rPr>
  </w:style>
  <w:style w:type="paragraph" w:styleId="BlockText">
    <w:name w:val="Block Text"/>
    <w:basedOn w:val="Normal"/>
    <w:uiPriority w:val="99"/>
    <w:semiHidden/>
    <w:unhideWhenUsed/>
    <w:rsid w:val="00A45C9B"/>
    <w:rPr>
      <w:rFonts w:ascii="Times New Roman" w:hAnsi="Times New Roman"/>
      <w:color w:val="000000"/>
      <w:sz w:val="24"/>
      <w:szCs w:val="24"/>
    </w:rPr>
  </w:style>
  <w:style w:type="paragraph" w:styleId="ListParagraph">
    <w:name w:val="List Paragraph"/>
    <w:basedOn w:val="Normal"/>
    <w:uiPriority w:val="34"/>
    <w:qFormat/>
    <w:rsid w:val="009A3055"/>
    <w:pPr>
      <w:ind w:left="720" w:hanging="720"/>
      <w:contextualSpacing/>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Bishop</dc:creator>
  <cp:keywords/>
  <dc:description/>
  <cp:lastModifiedBy>Pat Bishop</cp:lastModifiedBy>
  <cp:revision>2</cp:revision>
  <dcterms:created xsi:type="dcterms:W3CDTF">2017-01-21T03:39:00Z</dcterms:created>
  <dcterms:modified xsi:type="dcterms:W3CDTF">2017-01-21T03:39:00Z</dcterms:modified>
</cp:coreProperties>
</file>