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91D" w:rsidRPr="00D814DD" w:rsidRDefault="00E306E2" w:rsidP="00343100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814DD">
        <w:rPr>
          <w:rFonts w:ascii="Times New Roman" w:hAnsi="Times New Roman" w:cs="Times New Roman"/>
          <w:b/>
          <w:sz w:val="28"/>
          <w:szCs w:val="28"/>
          <w:lang w:val="en-US"/>
        </w:rPr>
        <w:t>R</w:t>
      </w:r>
      <w:r w:rsidR="009B1827" w:rsidRPr="00D814DD">
        <w:rPr>
          <w:rFonts w:ascii="Times New Roman" w:hAnsi="Times New Roman" w:cs="Times New Roman"/>
          <w:b/>
          <w:sz w:val="28"/>
          <w:szCs w:val="28"/>
          <w:lang w:val="en-US"/>
        </w:rPr>
        <w:t xml:space="preserve">eversible cerebral </w:t>
      </w:r>
      <w:proofErr w:type="spellStart"/>
      <w:r w:rsidR="009B1827" w:rsidRPr="00D814DD">
        <w:rPr>
          <w:rFonts w:ascii="Times New Roman" w:hAnsi="Times New Roman" w:cs="Times New Roman"/>
          <w:b/>
          <w:sz w:val="28"/>
          <w:szCs w:val="28"/>
          <w:lang w:val="en-US"/>
        </w:rPr>
        <w:t>vasoconstrictive</w:t>
      </w:r>
      <w:proofErr w:type="spellEnd"/>
      <w:r w:rsidR="009B1827" w:rsidRPr="00D814D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9B1827" w:rsidRPr="00D814DD">
        <w:rPr>
          <w:rFonts w:ascii="Times New Roman" w:hAnsi="Times New Roman" w:cs="Times New Roman"/>
          <w:b/>
          <w:sz w:val="28"/>
          <w:szCs w:val="28"/>
          <w:lang w:val="en-US"/>
        </w:rPr>
        <w:t>syndrom</w:t>
      </w:r>
      <w:proofErr w:type="spellEnd"/>
      <w:r w:rsidR="009B1827" w:rsidRPr="00D814D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and differential diagnostics of migraine</w:t>
      </w:r>
    </w:p>
    <w:p w:rsidR="00CC40F0" w:rsidRDefault="00E306E2" w:rsidP="00343100">
      <w:pPr>
        <w:jc w:val="center"/>
        <w:rPr>
          <w:rFonts w:ascii="Times New Roman" w:hAnsi="Times New Roman" w:cs="Times New Roman"/>
          <w:sz w:val="28"/>
          <w:szCs w:val="28"/>
          <w:lang w:val="uz-Cyrl-UZ"/>
        </w:rPr>
      </w:pPr>
      <w:proofErr w:type="spellStart"/>
      <w:r w:rsidRPr="00D814DD">
        <w:rPr>
          <w:rFonts w:ascii="Times New Roman" w:hAnsi="Times New Roman" w:cs="Times New Roman"/>
          <w:sz w:val="28"/>
          <w:szCs w:val="28"/>
          <w:lang w:val="en-US"/>
        </w:rPr>
        <w:t>E.M.Tashkenov</w:t>
      </w:r>
      <w:proofErr w:type="spellEnd"/>
      <w:r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, G.S. </w:t>
      </w:r>
      <w:proofErr w:type="spellStart"/>
      <w:r w:rsidRPr="00D814DD">
        <w:rPr>
          <w:rFonts w:ascii="Times New Roman" w:hAnsi="Times New Roman" w:cs="Times New Roman"/>
          <w:sz w:val="28"/>
          <w:szCs w:val="28"/>
          <w:lang w:val="en-US"/>
        </w:rPr>
        <w:t>Rakhimboeva</w:t>
      </w:r>
      <w:proofErr w:type="spellEnd"/>
      <w:proofErr w:type="gramStart"/>
      <w:r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proofErr w:type="spellStart"/>
      <w:r w:rsidRPr="00D814DD">
        <w:rPr>
          <w:rFonts w:ascii="Times New Roman" w:hAnsi="Times New Roman" w:cs="Times New Roman"/>
          <w:sz w:val="28"/>
          <w:szCs w:val="28"/>
          <w:lang w:val="en-US"/>
        </w:rPr>
        <w:t>D.T.Abdukodirova</w:t>
      </w:r>
      <w:proofErr w:type="spellEnd"/>
      <w:proofErr w:type="gramEnd"/>
      <w:r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proofErr w:type="spellStart"/>
      <w:r w:rsidRPr="00D814DD">
        <w:rPr>
          <w:rFonts w:ascii="Times New Roman" w:hAnsi="Times New Roman" w:cs="Times New Roman"/>
          <w:sz w:val="28"/>
          <w:szCs w:val="28"/>
          <w:lang w:val="en-US"/>
        </w:rPr>
        <w:t>U.T.Abdukodirov</w:t>
      </w:r>
      <w:proofErr w:type="spellEnd"/>
      <w:r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, E.M. </w:t>
      </w:r>
      <w:proofErr w:type="spellStart"/>
      <w:r w:rsidRPr="00D814DD">
        <w:rPr>
          <w:rFonts w:ascii="Times New Roman" w:hAnsi="Times New Roman" w:cs="Times New Roman"/>
          <w:sz w:val="28"/>
          <w:szCs w:val="28"/>
          <w:lang w:val="en-US"/>
        </w:rPr>
        <w:t>Mirkhidoyatov</w:t>
      </w:r>
      <w:proofErr w:type="spellEnd"/>
    </w:p>
    <w:p w:rsidR="00E306E2" w:rsidRDefault="00E306E2" w:rsidP="00343100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D814DD">
        <w:rPr>
          <w:rFonts w:ascii="Times New Roman" w:hAnsi="Times New Roman" w:cs="Times New Roman"/>
          <w:sz w:val="28"/>
          <w:szCs w:val="28"/>
          <w:lang w:val="en-US"/>
        </w:rPr>
        <w:t>Andizhan State Medical Institute</w:t>
      </w:r>
      <w:r w:rsidR="009B1827" w:rsidRPr="009B182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9B1827">
        <w:rPr>
          <w:rFonts w:ascii="Times New Roman" w:hAnsi="Times New Roman" w:cs="Times New Roman"/>
          <w:sz w:val="28"/>
          <w:szCs w:val="28"/>
          <w:lang w:val="en-US"/>
        </w:rPr>
        <w:t>Uzbekistan</w:t>
      </w:r>
      <w:r w:rsidR="009B1827" w:rsidRPr="009B1827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9B182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9B1827" w:rsidRPr="009B1827" w:rsidRDefault="009B1827" w:rsidP="009B1827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>Key words</w:t>
      </w:r>
      <w:r>
        <w:rPr>
          <w:rFonts w:ascii="Times New Roman" w:hAnsi="Times New Roman" w:cs="Times New Roman"/>
          <w:sz w:val="28"/>
          <w:szCs w:val="28"/>
          <w:lang w:val="uz-Cyrl-UZ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814DD">
        <w:rPr>
          <w:rFonts w:ascii="Times New Roman" w:hAnsi="Times New Roman" w:cs="Times New Roman"/>
          <w:sz w:val="28"/>
          <w:szCs w:val="28"/>
          <w:lang w:val="en-US"/>
        </w:rPr>
        <w:t>Reversible cerebral vasoconstricti</w:t>
      </w:r>
      <w:r>
        <w:rPr>
          <w:rFonts w:ascii="Times New Roman" w:hAnsi="Times New Roman" w:cs="Times New Roman"/>
          <w:sz w:val="28"/>
          <w:szCs w:val="28"/>
          <w:lang w:val="en-US"/>
        </w:rPr>
        <w:t>on</w:t>
      </w:r>
      <w:r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 syndrom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e, </w:t>
      </w:r>
      <w:r w:rsidRPr="009B1827">
        <w:rPr>
          <w:rFonts w:ascii="Times New Roman" w:hAnsi="Times New Roman" w:cs="Times New Roman"/>
          <w:sz w:val="28"/>
          <w:szCs w:val="28"/>
          <w:lang w:val="en-US"/>
        </w:rPr>
        <w:t>migraine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</w:p>
    <w:p w:rsidR="00A56E39" w:rsidRPr="00D814DD" w:rsidRDefault="00E306E2" w:rsidP="009B182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814DD">
        <w:rPr>
          <w:rFonts w:ascii="Times New Roman" w:hAnsi="Times New Roman" w:cs="Times New Roman"/>
          <w:sz w:val="28"/>
          <w:szCs w:val="28"/>
          <w:lang w:val="en-US"/>
        </w:rPr>
        <w:t>Reversible cerebral vasoconstricti</w:t>
      </w:r>
      <w:r w:rsidR="00FC54BE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 syndrom</w:t>
      </w:r>
      <w:r w:rsidR="00933302">
        <w:rPr>
          <w:rFonts w:ascii="Times New Roman" w:hAnsi="Times New Roman" w:cs="Times New Roman"/>
          <w:sz w:val="28"/>
          <w:szCs w:val="28"/>
          <w:lang w:val="en-US"/>
        </w:rPr>
        <w:t xml:space="preserve">e </w:t>
      </w:r>
      <w:r w:rsidRPr="00D814DD">
        <w:rPr>
          <w:rFonts w:ascii="Times New Roman" w:hAnsi="Times New Roman" w:cs="Times New Roman"/>
          <w:sz w:val="28"/>
          <w:szCs w:val="28"/>
          <w:lang w:val="en-US"/>
        </w:rPr>
        <w:t>(RCVS) is characterized by cerebral blood vessels segmental vasoconstriction, spontaneous recurr</w:t>
      </w:r>
      <w:r w:rsidR="00FC54BE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nt vasodilation within 3 months, impairment of cerebral arteries regulation. One of the main symptoms proved to be intensive course severe headache. </w:t>
      </w:r>
      <w:r w:rsidR="00A56E39" w:rsidRPr="00D814DD">
        <w:rPr>
          <w:rFonts w:ascii="Times New Roman" w:hAnsi="Times New Roman" w:cs="Times New Roman"/>
          <w:sz w:val="28"/>
          <w:szCs w:val="28"/>
          <w:lang w:val="en-US"/>
        </w:rPr>
        <w:t>The disease of migraine initially begins with the headache; then this condition is followed by moderate paroxysmal intensification, pulsat</w:t>
      </w:r>
      <w:r w:rsidR="00FC54BE">
        <w:rPr>
          <w:rFonts w:ascii="Times New Roman" w:hAnsi="Times New Roman" w:cs="Times New Roman"/>
          <w:sz w:val="28"/>
          <w:szCs w:val="28"/>
          <w:lang w:val="en-US"/>
        </w:rPr>
        <w:t>ing</w:t>
      </w:r>
      <w:r w:rsidR="00A56E39"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 headache and nausea. </w:t>
      </w:r>
    </w:p>
    <w:p w:rsidR="00A56E39" w:rsidRPr="00D814DD" w:rsidRDefault="00A56E39" w:rsidP="009B182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D814DD">
        <w:rPr>
          <w:rFonts w:ascii="Times New Roman" w:hAnsi="Times New Roman" w:cs="Times New Roman"/>
          <w:sz w:val="28"/>
          <w:szCs w:val="28"/>
          <w:lang w:val="en-US"/>
        </w:rPr>
        <w:t>Investigation of reversible cerebral vasoconstricti</w:t>
      </w:r>
      <w:r w:rsidR="00FC54BE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 syndrom</w:t>
      </w:r>
      <w:r w:rsidR="0093330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 and differential diagnostics of migraine.</w:t>
      </w:r>
      <w:proofErr w:type="gramEnd"/>
    </w:p>
    <w:p w:rsidR="00A76119" w:rsidRPr="00D814DD" w:rsidRDefault="004E258C" w:rsidP="009B182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Investigation included examination of neurological patients who were undergone both </w:t>
      </w:r>
      <w:proofErr w:type="gramStart"/>
      <w:r w:rsidRPr="00D814DD">
        <w:rPr>
          <w:rFonts w:ascii="Times New Roman" w:hAnsi="Times New Roman" w:cs="Times New Roman"/>
          <w:sz w:val="28"/>
          <w:szCs w:val="28"/>
          <w:lang w:val="en-US"/>
        </w:rPr>
        <w:t>In</w:t>
      </w:r>
      <w:proofErr w:type="gramEnd"/>
      <w:r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- and Out- Patient treatment </w:t>
      </w:r>
      <w:r w:rsidR="00245AB6"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in </w:t>
      </w:r>
      <w:r w:rsidRPr="00D814DD">
        <w:rPr>
          <w:rFonts w:ascii="Times New Roman" w:hAnsi="Times New Roman" w:cs="Times New Roman"/>
          <w:sz w:val="28"/>
          <w:szCs w:val="28"/>
          <w:lang w:val="en-US"/>
        </w:rPr>
        <w:t>Neurological Department of Andizhan State Medical Institute</w:t>
      </w:r>
      <w:r w:rsidR="00245AB6"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r w:rsidR="00A76119" w:rsidRPr="00D814DD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245AB6"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agnetic </w:t>
      </w:r>
      <w:r w:rsidR="00A76119" w:rsidRPr="00D814DD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245AB6"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esonance </w:t>
      </w:r>
      <w:r w:rsidR="00A76119" w:rsidRPr="00D814D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245AB6"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ngiography </w:t>
      </w:r>
      <w:r w:rsidR="00A76119" w:rsidRPr="00D814DD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245AB6"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xamination was carried out by Namangan </w:t>
      </w:r>
      <w:proofErr w:type="spellStart"/>
      <w:r w:rsidR="00245AB6" w:rsidRPr="00D814DD">
        <w:rPr>
          <w:rFonts w:ascii="Times New Roman" w:hAnsi="Times New Roman" w:cs="Times New Roman"/>
          <w:sz w:val="28"/>
          <w:szCs w:val="28"/>
          <w:lang w:val="en-US"/>
        </w:rPr>
        <w:t>Anamed</w:t>
      </w:r>
      <w:proofErr w:type="spellEnd"/>
      <w:r w:rsidR="00245AB6"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 Medical Service. 60 patients have been studied. They were divided into two groups. The first group included 35 patients with reversible cerebral vasoconstricti</w:t>
      </w:r>
      <w:r w:rsidR="00FC54BE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="00245AB6"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 syndrom</w:t>
      </w:r>
      <w:r w:rsidR="0093330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245AB6"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. The second group included 25 patients with migraine. There were 17 </w:t>
      </w:r>
      <w:proofErr w:type="gramStart"/>
      <w:r w:rsidR="00245AB6" w:rsidRPr="00D814DD">
        <w:rPr>
          <w:rFonts w:ascii="Times New Roman" w:hAnsi="Times New Roman" w:cs="Times New Roman"/>
          <w:sz w:val="28"/>
          <w:szCs w:val="28"/>
          <w:lang w:val="en-US"/>
        </w:rPr>
        <w:t>male(</w:t>
      </w:r>
      <w:proofErr w:type="gramEnd"/>
      <w:r w:rsidR="00245AB6"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48,5%) and 18 females(51%) aged 29-72, the average age is 50,5 years old within the first group. There were 10 male(40 %) and 15 females(60%) aged 15-45, the average age is 30 years old within the second group. </w:t>
      </w:r>
      <w:r w:rsidR="006F6718" w:rsidRPr="00D814DD">
        <w:rPr>
          <w:rFonts w:ascii="Times New Roman" w:hAnsi="Times New Roman" w:cs="Times New Roman"/>
          <w:sz w:val="28"/>
          <w:szCs w:val="28"/>
          <w:lang w:val="en-US"/>
        </w:rPr>
        <w:t>Patients of the first group suffered from severe intensive headaches(</w:t>
      </w:r>
      <w:r w:rsidR="00343100" w:rsidRPr="00D814DD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FC54BE">
        <w:rPr>
          <w:rFonts w:ascii="Times New Roman" w:hAnsi="Times New Roman" w:cs="Times New Roman"/>
          <w:sz w:val="28"/>
          <w:szCs w:val="28"/>
          <w:lang w:val="en-US"/>
        </w:rPr>
        <w:t>isu</w:t>
      </w:r>
      <w:r w:rsidR="00CC40F0">
        <w:rPr>
          <w:rFonts w:ascii="Times New Roman" w:hAnsi="Times New Roman" w:cs="Times New Roman"/>
          <w:sz w:val="28"/>
          <w:szCs w:val="28"/>
          <w:lang w:val="en-US"/>
        </w:rPr>
        <w:t>al Analog Scale - VAS</w:t>
      </w:r>
      <w:r w:rsidR="00343100" w:rsidRPr="00D814DD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6F6718"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 onset of headache was initiated within few minutes and aggravated on physical exer</w:t>
      </w:r>
      <w:r w:rsidR="00FC54BE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6F6718" w:rsidRPr="00D814DD">
        <w:rPr>
          <w:rFonts w:ascii="Times New Roman" w:hAnsi="Times New Roman" w:cs="Times New Roman"/>
          <w:sz w:val="28"/>
          <w:szCs w:val="28"/>
          <w:lang w:val="en-US"/>
        </w:rPr>
        <w:t>ion. According to</w:t>
      </w:r>
      <w:r w:rsidR="000858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6718" w:rsidRPr="00D814DD">
        <w:rPr>
          <w:rFonts w:ascii="Times New Roman" w:hAnsi="Times New Roman" w:cs="Times New Roman"/>
          <w:sz w:val="28"/>
          <w:szCs w:val="28"/>
          <w:lang w:val="en-US"/>
        </w:rPr>
        <w:t>MMSE</w:t>
      </w:r>
      <w:r w:rsidR="00093A7D">
        <w:rPr>
          <w:rFonts w:ascii="Times New Roman" w:hAnsi="Times New Roman" w:cs="Times New Roman"/>
          <w:sz w:val="28"/>
          <w:szCs w:val="28"/>
          <w:lang w:val="en-US"/>
        </w:rPr>
        <w:t xml:space="preserve"> (Mini – Mental State Examination)</w:t>
      </w:r>
      <w:r w:rsidR="006F6718"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, 25 patients (72%) from </w:t>
      </w:r>
      <w:r w:rsidR="00A76119" w:rsidRPr="00D814DD">
        <w:rPr>
          <w:rFonts w:ascii="Times New Roman" w:hAnsi="Times New Roman" w:cs="Times New Roman"/>
          <w:sz w:val="28"/>
          <w:szCs w:val="28"/>
          <w:lang w:val="en-US"/>
        </w:rPr>
        <w:t>the first groupdemonstrated</w:t>
      </w:r>
      <w:r w:rsidR="006F6718"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 24-27 points; </w:t>
      </w:r>
      <w:r w:rsidR="00A76119"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mild </w:t>
      </w:r>
      <w:r w:rsidR="006F6718"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cognitive impairments </w:t>
      </w:r>
      <w:r w:rsidR="00A76119"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have been observed during examination of neurological condition; the rest 10 </w:t>
      </w:r>
      <w:proofErr w:type="gramStart"/>
      <w:r w:rsidR="00A76119" w:rsidRPr="00D814DD">
        <w:rPr>
          <w:rFonts w:ascii="Times New Roman" w:hAnsi="Times New Roman" w:cs="Times New Roman"/>
          <w:sz w:val="28"/>
          <w:szCs w:val="28"/>
          <w:lang w:val="en-US"/>
        </w:rPr>
        <w:t>patients(</w:t>
      </w:r>
      <w:proofErr w:type="gramEnd"/>
      <w:r w:rsidR="00A76119" w:rsidRPr="00D814DD">
        <w:rPr>
          <w:rFonts w:ascii="Times New Roman" w:hAnsi="Times New Roman" w:cs="Times New Roman"/>
          <w:sz w:val="28"/>
          <w:szCs w:val="28"/>
          <w:lang w:val="en-US"/>
        </w:rPr>
        <w:t>28%) demonstrated 28-30 points. Cerebral arterial vasoconstriction was observed in patients of the first group on magnetic resonance angiography examination.</w:t>
      </w:r>
    </w:p>
    <w:p w:rsidR="00D57A49" w:rsidRPr="00D814DD" w:rsidRDefault="00A76119" w:rsidP="009B182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814DD">
        <w:rPr>
          <w:rFonts w:ascii="Times New Roman" w:hAnsi="Times New Roman" w:cs="Times New Roman"/>
          <w:sz w:val="28"/>
          <w:szCs w:val="28"/>
          <w:lang w:val="en-US"/>
        </w:rPr>
        <w:t>Patients of the second group suffered from moderate intensive headaches(</w:t>
      </w:r>
      <w:r w:rsidR="00343100" w:rsidRPr="00D814DD">
        <w:rPr>
          <w:rFonts w:ascii="Times New Roman" w:hAnsi="Times New Roman" w:cs="Times New Roman"/>
          <w:sz w:val="28"/>
          <w:szCs w:val="28"/>
          <w:lang w:val="en-US"/>
        </w:rPr>
        <w:t>VAS</w:t>
      </w:r>
      <w:r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); onset of headache was initiated within few hours, </w:t>
      </w:r>
      <w:r w:rsidR="00D57A49"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neurologic examination </w:t>
      </w:r>
      <w:r w:rsidR="00CC40F0">
        <w:rPr>
          <w:rFonts w:ascii="Times New Roman" w:hAnsi="Times New Roman" w:cs="Times New Roman"/>
          <w:sz w:val="28"/>
          <w:szCs w:val="28"/>
          <w:lang w:val="en-US"/>
        </w:rPr>
        <w:t xml:space="preserve">failed to reveal </w:t>
      </w:r>
      <w:r w:rsidR="00D57A49" w:rsidRPr="00D814DD">
        <w:rPr>
          <w:rFonts w:ascii="Times New Roman" w:hAnsi="Times New Roman" w:cs="Times New Roman"/>
          <w:sz w:val="28"/>
          <w:szCs w:val="28"/>
          <w:lang w:val="en-US"/>
        </w:rPr>
        <w:t>any pathologic changes.</w:t>
      </w:r>
      <w:r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 According to MMSE, the first group </w:t>
      </w:r>
      <w:r w:rsidR="00D57A49"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patients </w:t>
      </w:r>
      <w:r w:rsidRPr="00D814DD">
        <w:rPr>
          <w:rFonts w:ascii="Times New Roman" w:hAnsi="Times New Roman" w:cs="Times New Roman"/>
          <w:sz w:val="28"/>
          <w:szCs w:val="28"/>
          <w:lang w:val="en-US"/>
        </w:rPr>
        <w:t>demonstrated 2</w:t>
      </w:r>
      <w:r w:rsidR="00D57A49" w:rsidRPr="00D814DD">
        <w:rPr>
          <w:rFonts w:ascii="Times New Roman" w:hAnsi="Times New Roman" w:cs="Times New Roman"/>
          <w:sz w:val="28"/>
          <w:szCs w:val="28"/>
          <w:lang w:val="en-US"/>
        </w:rPr>
        <w:t>8-30</w:t>
      </w:r>
      <w:r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 points</w:t>
      </w:r>
      <w:r w:rsidR="00D57A49" w:rsidRPr="00D814DD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 Cerebral arterial vasoconstriction was </w:t>
      </w:r>
      <w:r w:rsidR="00D57A49"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not </w:t>
      </w:r>
      <w:r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observed in </w:t>
      </w:r>
      <w:r w:rsidR="00D57A49"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the second group </w:t>
      </w:r>
      <w:r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patients on magnetic resonance angiography examination.  </w:t>
      </w:r>
    </w:p>
    <w:p w:rsidR="00E306E2" w:rsidRDefault="00D57A49" w:rsidP="009B182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In comparison with </w:t>
      </w:r>
      <w:proofErr w:type="spellStart"/>
      <w:r w:rsidRPr="00D814DD">
        <w:rPr>
          <w:rFonts w:ascii="Times New Roman" w:hAnsi="Times New Roman" w:cs="Times New Roman"/>
          <w:sz w:val="28"/>
          <w:szCs w:val="28"/>
          <w:lang w:val="en-US"/>
        </w:rPr>
        <w:t>migr</w:t>
      </w:r>
      <w:r w:rsidR="00933302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D814DD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="00933302">
        <w:rPr>
          <w:rFonts w:ascii="Times New Roman" w:hAnsi="Times New Roman" w:cs="Times New Roman"/>
          <w:sz w:val="28"/>
          <w:szCs w:val="28"/>
          <w:lang w:val="en-US"/>
        </w:rPr>
        <w:t>e</w:t>
      </w:r>
      <w:proofErr w:type="gramStart"/>
      <w:r w:rsidRPr="00D814DD">
        <w:rPr>
          <w:rFonts w:ascii="Times New Roman" w:hAnsi="Times New Roman" w:cs="Times New Roman"/>
          <w:sz w:val="28"/>
          <w:szCs w:val="28"/>
          <w:lang w:val="en-US"/>
        </w:rPr>
        <w:t>,reversible</w:t>
      </w:r>
      <w:proofErr w:type="spellEnd"/>
      <w:proofErr w:type="gramEnd"/>
      <w:r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 cerebral vasoconstricti</w:t>
      </w:r>
      <w:r w:rsidR="00FC54BE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 syndrom</w:t>
      </w:r>
      <w:r w:rsidR="00FC54BE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D814DD">
        <w:rPr>
          <w:rFonts w:ascii="Times New Roman" w:hAnsi="Times New Roman" w:cs="Times New Roman"/>
          <w:sz w:val="28"/>
          <w:szCs w:val="28"/>
          <w:lang w:val="en-US"/>
        </w:rPr>
        <w:t xml:space="preserve"> results from severe intensive headaches within short period of time, mild cognitive </w:t>
      </w:r>
      <w:r w:rsidRPr="00D814DD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impairments are observed, cerebral vasoconstriction is observed on </w:t>
      </w:r>
      <w:r w:rsidR="00904B77" w:rsidRPr="00D814DD">
        <w:rPr>
          <w:rFonts w:ascii="Times New Roman" w:hAnsi="Times New Roman" w:cs="Times New Roman"/>
          <w:sz w:val="28"/>
          <w:szCs w:val="28"/>
          <w:lang w:val="en-US"/>
        </w:rPr>
        <w:t>magnetic resonance angiography examination.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27"/>
        <w:gridCol w:w="7644"/>
      </w:tblGrid>
      <w:tr w:rsidR="00085836" w:rsidTr="00AF61D9">
        <w:tc>
          <w:tcPr>
            <w:tcW w:w="1927" w:type="dxa"/>
          </w:tcPr>
          <w:p w:rsidR="00085836" w:rsidRDefault="00085836" w:rsidP="009B182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Title</w:t>
            </w:r>
          </w:p>
        </w:tc>
        <w:tc>
          <w:tcPr>
            <w:tcW w:w="7644" w:type="dxa"/>
          </w:tcPr>
          <w:p w:rsidR="00085836" w:rsidRDefault="000E5F29" w:rsidP="009B182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scientific degree of </w:t>
            </w:r>
            <w:r w:rsidRPr="00F520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PhD</w:t>
            </w:r>
          </w:p>
        </w:tc>
      </w:tr>
      <w:tr w:rsidR="00085836" w:rsidTr="00AF61D9">
        <w:tc>
          <w:tcPr>
            <w:tcW w:w="1927" w:type="dxa"/>
          </w:tcPr>
          <w:p w:rsidR="00085836" w:rsidRDefault="00085836" w:rsidP="009B182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First</w:t>
            </w:r>
          </w:p>
          <w:p w:rsidR="00085836" w:rsidRDefault="00085836" w:rsidP="009B182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name</w:t>
            </w:r>
          </w:p>
        </w:tc>
        <w:tc>
          <w:tcPr>
            <w:tcW w:w="7644" w:type="dxa"/>
          </w:tcPr>
          <w:p w:rsidR="00085836" w:rsidRDefault="00085836" w:rsidP="009B182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Elyor</w:t>
            </w:r>
            <w:proofErr w:type="spellEnd"/>
          </w:p>
        </w:tc>
      </w:tr>
      <w:tr w:rsidR="00085836" w:rsidTr="00FA13F2">
        <w:trPr>
          <w:trHeight w:val="723"/>
        </w:trPr>
        <w:tc>
          <w:tcPr>
            <w:tcW w:w="1927" w:type="dxa"/>
          </w:tcPr>
          <w:p w:rsidR="00085836" w:rsidRDefault="00085836" w:rsidP="009B182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Last</w:t>
            </w:r>
          </w:p>
          <w:p w:rsidR="00085836" w:rsidRDefault="00085836" w:rsidP="009B182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name</w:t>
            </w:r>
          </w:p>
        </w:tc>
        <w:tc>
          <w:tcPr>
            <w:tcW w:w="7644" w:type="dxa"/>
          </w:tcPr>
          <w:p w:rsidR="00085836" w:rsidRDefault="00085836" w:rsidP="009B182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Tashkenov</w:t>
            </w:r>
            <w:proofErr w:type="spellEnd"/>
          </w:p>
        </w:tc>
      </w:tr>
      <w:tr w:rsidR="00085836" w:rsidTr="00AF61D9">
        <w:trPr>
          <w:trHeight w:val="3043"/>
        </w:trPr>
        <w:tc>
          <w:tcPr>
            <w:tcW w:w="1927" w:type="dxa"/>
          </w:tcPr>
          <w:p w:rsidR="00085836" w:rsidRDefault="00085836" w:rsidP="009B182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644" w:type="dxa"/>
          </w:tcPr>
          <w:p w:rsidR="00085836" w:rsidRDefault="00FA13F2" w:rsidP="009B182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bookmarkStart w:id="0" w:name="_GoBack"/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1CBFE0CA" wp14:editId="081F5ACF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33434</wp:posOffset>
                  </wp:positionV>
                  <wp:extent cx="1452880" cy="186372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2880" cy="1863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</w:p>
        </w:tc>
      </w:tr>
      <w:tr w:rsidR="00085836" w:rsidRPr="00CC280C" w:rsidTr="00AF61D9">
        <w:tc>
          <w:tcPr>
            <w:tcW w:w="1927" w:type="dxa"/>
          </w:tcPr>
          <w:p w:rsidR="00085836" w:rsidRDefault="00085836" w:rsidP="009B182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Affiliation</w:t>
            </w:r>
          </w:p>
        </w:tc>
        <w:tc>
          <w:tcPr>
            <w:tcW w:w="7644" w:type="dxa"/>
          </w:tcPr>
          <w:p w:rsidR="00085836" w:rsidRDefault="00085836" w:rsidP="0008583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Andizhan State Medical Institute, department of Neurology.</w:t>
            </w:r>
          </w:p>
        </w:tc>
      </w:tr>
      <w:tr w:rsidR="00085836" w:rsidRPr="00CC280C" w:rsidTr="00AF61D9">
        <w:tc>
          <w:tcPr>
            <w:tcW w:w="1927" w:type="dxa"/>
          </w:tcPr>
          <w:p w:rsidR="00085836" w:rsidRDefault="00085836" w:rsidP="009B182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EDUCATION:</w:t>
            </w:r>
          </w:p>
        </w:tc>
        <w:tc>
          <w:tcPr>
            <w:tcW w:w="7644" w:type="dxa"/>
          </w:tcPr>
          <w:p w:rsidR="00085836" w:rsidRPr="00F5207C" w:rsidRDefault="00085836" w:rsidP="009B182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0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1993-2004 Secondary School </w:t>
            </w:r>
            <w:r w:rsidRPr="00F5207C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№</w:t>
            </w:r>
            <w:r w:rsidR="00F5207C" w:rsidRPr="00F5207C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9 (</w:t>
            </w:r>
            <w:r w:rsidR="00F5207C" w:rsidRPr="00F520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Uzbekistan, Andizhan, </w:t>
            </w:r>
            <w:proofErr w:type="spellStart"/>
            <w:r w:rsidR="00F5207C" w:rsidRPr="00F520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Asaka</w:t>
            </w:r>
            <w:proofErr w:type="spellEnd"/>
            <w:r w:rsidR="00F5207C" w:rsidRPr="00F520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city.</w:t>
            </w:r>
            <w:r w:rsidR="00F5207C" w:rsidRPr="00F5207C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)</w:t>
            </w:r>
          </w:p>
          <w:p w:rsidR="00F5207C" w:rsidRPr="00F5207C" w:rsidRDefault="00F5207C" w:rsidP="009B182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0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2005-2012</w:t>
            </w:r>
          </w:p>
          <w:p w:rsidR="00F5207C" w:rsidRPr="00F5207C" w:rsidRDefault="00F5207C" w:rsidP="009B182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0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Andizhan State Medical Institute, Bachelor degree.</w:t>
            </w:r>
          </w:p>
          <w:p w:rsidR="00F5207C" w:rsidRPr="00F5207C" w:rsidRDefault="00F5207C" w:rsidP="009B182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0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2013-2016</w:t>
            </w:r>
          </w:p>
          <w:p w:rsidR="00F5207C" w:rsidRPr="00F5207C" w:rsidRDefault="00F5207C" w:rsidP="00F5207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0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Andizhan State Medical Institute, Master degree</w:t>
            </w:r>
          </w:p>
          <w:p w:rsidR="00F5207C" w:rsidRPr="00F5207C" w:rsidRDefault="00F5207C" w:rsidP="00F5207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0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2016-2017</w:t>
            </w:r>
          </w:p>
          <w:p w:rsidR="00F5207C" w:rsidRPr="00F5207C" w:rsidRDefault="00F5207C" w:rsidP="00F5207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0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Andizhan State Medical Institute, department of neurology, assistant professor.</w:t>
            </w:r>
          </w:p>
          <w:p w:rsidR="00F5207C" w:rsidRPr="00F5207C" w:rsidRDefault="00F5207C" w:rsidP="00F5207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0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2018 </w:t>
            </w:r>
          </w:p>
          <w:p w:rsidR="00F5207C" w:rsidRPr="00F5207C" w:rsidRDefault="00F5207C" w:rsidP="00F5207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0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Andizhan State Medical Institute, </w:t>
            </w:r>
            <w:r w:rsidR="00AF61D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scientific degree of </w:t>
            </w:r>
            <w:r w:rsidRPr="00F520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PhD</w:t>
            </w:r>
          </w:p>
          <w:p w:rsidR="00F5207C" w:rsidRPr="00F5207C" w:rsidRDefault="00F5207C" w:rsidP="00F5207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20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PhD paper title: Reversible cerebral </w:t>
            </w:r>
            <w:proofErr w:type="spellStart"/>
            <w:r w:rsidRPr="00F520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vasoconstrictive</w:t>
            </w:r>
            <w:proofErr w:type="spellEnd"/>
            <w:r w:rsidRPr="00F520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syndrome, diagnostics and optimization of treatment methods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  <w:tr w:rsidR="00085836" w:rsidRPr="00CC280C" w:rsidTr="00AF61D9">
        <w:tc>
          <w:tcPr>
            <w:tcW w:w="1927" w:type="dxa"/>
          </w:tcPr>
          <w:p w:rsidR="00085836" w:rsidRDefault="00AF61D9" w:rsidP="009B182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Fields of clinical and research interest:</w:t>
            </w:r>
          </w:p>
        </w:tc>
        <w:tc>
          <w:tcPr>
            <w:tcW w:w="7644" w:type="dxa"/>
          </w:tcPr>
          <w:p w:rsidR="00085836" w:rsidRDefault="00AF61D9" w:rsidP="000E5F2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main fields of my clinical researches are neurology. I am interested in differenti</w:t>
            </w:r>
            <w:r w:rsidR="000E5F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 diagnos</w:t>
            </w:r>
            <w:r w:rsidR="000E5F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0E5F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="000E5F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and treatment headache.</w:t>
            </w:r>
          </w:p>
        </w:tc>
      </w:tr>
    </w:tbl>
    <w:p w:rsidR="00085836" w:rsidRDefault="00085836" w:rsidP="009B182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85836" w:rsidRPr="00E306E2" w:rsidRDefault="00085836" w:rsidP="009B1827">
      <w:pPr>
        <w:spacing w:line="240" w:lineRule="auto"/>
        <w:ind w:firstLine="708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sectPr w:rsidR="00085836" w:rsidRPr="00E306E2" w:rsidSect="002938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040C7"/>
    <w:rsid w:val="00085836"/>
    <w:rsid w:val="00093A7D"/>
    <w:rsid w:val="000E5F29"/>
    <w:rsid w:val="00245AB6"/>
    <w:rsid w:val="00293825"/>
    <w:rsid w:val="0030091D"/>
    <w:rsid w:val="00343100"/>
    <w:rsid w:val="004646F2"/>
    <w:rsid w:val="004E258C"/>
    <w:rsid w:val="006F6718"/>
    <w:rsid w:val="00904B77"/>
    <w:rsid w:val="00933302"/>
    <w:rsid w:val="009B1827"/>
    <w:rsid w:val="00A56E39"/>
    <w:rsid w:val="00A76119"/>
    <w:rsid w:val="00AF61D9"/>
    <w:rsid w:val="00C040C7"/>
    <w:rsid w:val="00CC280C"/>
    <w:rsid w:val="00CC40F0"/>
    <w:rsid w:val="00D57A49"/>
    <w:rsid w:val="00D814DD"/>
    <w:rsid w:val="00E306E2"/>
    <w:rsid w:val="00F5207C"/>
    <w:rsid w:val="00F574B0"/>
    <w:rsid w:val="00FA13F2"/>
    <w:rsid w:val="00FC54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825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5F2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58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0E5F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CC28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28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A2F3BB-6BF6-450E-9CF7-87A3B93C6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Tillar</dc:creator>
  <cp:keywords/>
  <dc:description/>
  <cp:lastModifiedBy>SSD</cp:lastModifiedBy>
  <cp:revision>14</cp:revision>
  <dcterms:created xsi:type="dcterms:W3CDTF">2018-04-14T07:44:00Z</dcterms:created>
  <dcterms:modified xsi:type="dcterms:W3CDTF">2018-04-20T07:14:00Z</dcterms:modified>
</cp:coreProperties>
</file>