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7D7" w:rsidRDefault="000E07D7" w:rsidP="000E07D7">
      <w:pPr>
        <w:shd w:val="clear" w:color="auto" w:fill="FFFFFF"/>
        <w:bidi w:val="0"/>
        <w:spacing w:after="120" w:line="336" w:lineRule="atLeast"/>
        <w:rPr>
          <w:color w:val="000000"/>
          <w:shd w:val="clear" w:color="auto" w:fill="FFFFFF"/>
        </w:rPr>
      </w:pPr>
    </w:p>
    <w:p w:rsidR="00B90DC0" w:rsidRDefault="00B90DC0" w:rsidP="000E07D7">
      <w:pPr>
        <w:shd w:val="clear" w:color="auto" w:fill="FFFFFF"/>
        <w:bidi w:val="0"/>
        <w:spacing w:after="120" w:line="336" w:lineRule="atLeast"/>
        <w:rPr>
          <w:rFonts w:ascii="Arial" w:eastAsia="Times New Roman" w:hAnsi="Arial" w:cs="Arial"/>
          <w:color w:val="000000"/>
          <w:sz w:val="20"/>
          <w:szCs w:val="20"/>
        </w:rPr>
      </w:pPr>
    </w:p>
    <w:p w:rsidR="00B90DC0" w:rsidRDefault="00B90DC0" w:rsidP="00B90DC0">
      <w:pPr>
        <w:shd w:val="clear" w:color="auto" w:fill="FFFFFF"/>
        <w:bidi w:val="0"/>
        <w:spacing w:after="120" w:line="336" w:lineRule="atLeast"/>
        <w:rPr>
          <w:rFonts w:ascii="Arial" w:eastAsia="Times New Roman" w:hAnsi="Arial" w:cs="Arial"/>
          <w:color w:val="000000"/>
          <w:sz w:val="28"/>
          <w:szCs w:val="28"/>
        </w:rPr>
      </w:pPr>
      <w:proofErr w:type="spellStart"/>
      <w:r>
        <w:rPr>
          <w:rFonts w:ascii="Arial" w:eastAsia="Times New Roman" w:hAnsi="Arial" w:cs="Arial"/>
          <w:color w:val="000000"/>
          <w:sz w:val="28"/>
          <w:szCs w:val="28"/>
        </w:rPr>
        <w:t>Allogenic</w:t>
      </w:r>
      <w:proofErr w:type="spellEnd"/>
      <w:r>
        <w:rPr>
          <w:rFonts w:ascii="Arial" w:eastAsia="Times New Roman" w:hAnsi="Arial" w:cs="Arial"/>
          <w:color w:val="000000"/>
          <w:sz w:val="28"/>
          <w:szCs w:val="28"/>
        </w:rPr>
        <w:t xml:space="preserve"> Bone Marrow-Derived </w:t>
      </w:r>
      <w:proofErr w:type="spellStart"/>
      <w:r>
        <w:rPr>
          <w:rFonts w:ascii="Arial" w:eastAsia="Times New Roman" w:hAnsi="Arial" w:cs="Arial"/>
          <w:color w:val="000000"/>
          <w:sz w:val="28"/>
          <w:szCs w:val="28"/>
        </w:rPr>
        <w:t>Mesenchymal</w:t>
      </w:r>
      <w:proofErr w:type="spellEnd"/>
      <w:r>
        <w:rPr>
          <w:rFonts w:ascii="Arial" w:eastAsia="Times New Roman" w:hAnsi="Arial" w:cs="Arial"/>
          <w:color w:val="000000"/>
          <w:sz w:val="28"/>
          <w:szCs w:val="28"/>
        </w:rPr>
        <w:t xml:space="preserve"> Stem Therapy in </w:t>
      </w:r>
      <w:proofErr w:type="spellStart"/>
      <w:r>
        <w:rPr>
          <w:rFonts w:ascii="Arial" w:eastAsia="Times New Roman" w:hAnsi="Arial" w:cs="Arial"/>
          <w:color w:val="000000"/>
          <w:sz w:val="28"/>
          <w:szCs w:val="28"/>
        </w:rPr>
        <w:t>Duchenne</w:t>
      </w:r>
      <w:proofErr w:type="spellEnd"/>
      <w:r>
        <w:rPr>
          <w:rFonts w:ascii="Arial" w:eastAsia="Times New Roman" w:hAnsi="Arial" w:cs="Arial"/>
          <w:color w:val="000000"/>
          <w:sz w:val="28"/>
          <w:szCs w:val="28"/>
        </w:rPr>
        <w:t xml:space="preserve"> Muscular Dystrophy</w:t>
      </w:r>
    </w:p>
    <w:p w:rsidR="00FD2F91" w:rsidRDefault="00FD2F91" w:rsidP="00FD2F91">
      <w:pPr>
        <w:shd w:val="clear" w:color="auto" w:fill="FFFFFF"/>
        <w:bidi w:val="0"/>
        <w:spacing w:after="120" w:line="336" w:lineRule="atLeast"/>
        <w:rPr>
          <w:rFonts w:ascii="Arial" w:eastAsia="Times New Roman" w:hAnsi="Arial" w:cs="Arial"/>
          <w:color w:val="000000"/>
          <w:sz w:val="28"/>
          <w:szCs w:val="28"/>
        </w:rPr>
      </w:pPr>
    </w:p>
    <w:p w:rsidR="00FD2F91" w:rsidRDefault="00FD2F91" w:rsidP="00B90DC0">
      <w:pPr>
        <w:shd w:val="clear" w:color="auto" w:fill="FFFFFF"/>
        <w:bidi w:val="0"/>
        <w:spacing w:after="120" w:line="336" w:lineRule="atLeast"/>
        <w:rPr>
          <w:rFonts w:ascii="Arial" w:eastAsia="Times New Roman" w:hAnsi="Arial" w:cs="Arial"/>
          <w:color w:val="000000"/>
          <w:sz w:val="20"/>
          <w:szCs w:val="20"/>
        </w:rPr>
      </w:pPr>
    </w:p>
    <w:p w:rsidR="00FD2F91" w:rsidRDefault="00FD2F91" w:rsidP="00FD2F91">
      <w:pPr>
        <w:shd w:val="clear" w:color="auto" w:fill="FFFFFF"/>
        <w:bidi w:val="0"/>
        <w:spacing w:after="120" w:line="336" w:lineRule="atLeast"/>
        <w:rPr>
          <w:rFonts w:ascii="Arial" w:eastAsia="Times New Roman" w:hAnsi="Arial" w:cs="Arial"/>
          <w:color w:val="000000"/>
          <w:sz w:val="20"/>
          <w:szCs w:val="20"/>
        </w:rPr>
      </w:pPr>
    </w:p>
    <w:p w:rsidR="00B90DC0" w:rsidRDefault="00B90DC0" w:rsidP="00FD2F91">
      <w:pPr>
        <w:shd w:val="clear" w:color="auto" w:fill="FFFFFF"/>
        <w:bidi w:val="0"/>
        <w:spacing w:after="120" w:line="336" w:lineRule="atLeast"/>
        <w:rPr>
          <w:rFonts w:ascii="Arial" w:eastAsia="Times New Roman" w:hAnsi="Arial" w:cs="Arial"/>
          <w:color w:val="000000"/>
          <w:sz w:val="20"/>
          <w:szCs w:val="20"/>
        </w:rPr>
      </w:pPr>
      <w:r w:rsidRPr="00B90DC0">
        <w:rPr>
          <w:rFonts w:ascii="Arial" w:eastAsia="Times New Roman" w:hAnsi="Arial" w:cs="Arial"/>
          <w:color w:val="000000"/>
          <w:sz w:val="20"/>
          <w:szCs w:val="20"/>
        </w:rPr>
        <w:t xml:space="preserve"> </w:t>
      </w:r>
      <w:r w:rsidRPr="00B90DC0">
        <w:rPr>
          <w:rFonts w:ascii="Arial" w:eastAsia="Times New Roman" w:hAnsi="Arial" w:cs="Arial"/>
          <w:b/>
          <w:bCs/>
          <w:color w:val="000000"/>
          <w:sz w:val="20"/>
          <w:szCs w:val="20"/>
        </w:rPr>
        <w:t>Background</w:t>
      </w:r>
      <w:r>
        <w:rPr>
          <w:rFonts w:ascii="Arial" w:eastAsia="Times New Roman" w:hAnsi="Arial" w:cs="Arial"/>
          <w:b/>
          <w:bCs/>
          <w:color w:val="000000"/>
          <w:sz w:val="28"/>
          <w:szCs w:val="28"/>
        </w:rPr>
        <w:t xml:space="preserve">:  </w:t>
      </w:r>
      <w:proofErr w:type="spellStart"/>
      <w:r w:rsidR="0071231A" w:rsidRPr="0071231A">
        <w:rPr>
          <w:rFonts w:ascii="Arial" w:eastAsia="Times New Roman" w:hAnsi="Arial" w:cs="Arial"/>
          <w:color w:val="000000"/>
          <w:sz w:val="20"/>
          <w:szCs w:val="20"/>
        </w:rPr>
        <w:t>Duchenne</w:t>
      </w:r>
      <w:proofErr w:type="spellEnd"/>
      <w:r w:rsidR="0071231A" w:rsidRPr="0071231A">
        <w:rPr>
          <w:rFonts w:ascii="Arial" w:eastAsia="Times New Roman" w:hAnsi="Arial" w:cs="Arial"/>
          <w:color w:val="000000"/>
          <w:sz w:val="20"/>
          <w:szCs w:val="20"/>
        </w:rPr>
        <w:t xml:space="preserve"> musc</w:t>
      </w:r>
      <w:r>
        <w:rPr>
          <w:rFonts w:ascii="Arial" w:eastAsia="Times New Roman" w:hAnsi="Arial" w:cs="Arial"/>
          <w:color w:val="000000"/>
          <w:sz w:val="20"/>
          <w:szCs w:val="20"/>
        </w:rPr>
        <w:t>ular dystrophy (DMD) is the</w:t>
      </w:r>
      <w:r w:rsidR="0071231A" w:rsidRPr="0071231A">
        <w:rPr>
          <w:rFonts w:ascii="Arial" w:eastAsia="Times New Roman" w:hAnsi="Arial" w:cs="Arial"/>
          <w:color w:val="000000"/>
          <w:sz w:val="20"/>
          <w:szCs w:val="20"/>
        </w:rPr>
        <w:t xml:space="preserve"> common</w:t>
      </w:r>
      <w:r>
        <w:rPr>
          <w:rFonts w:ascii="Arial" w:eastAsia="Times New Roman" w:hAnsi="Arial" w:cs="Arial"/>
          <w:color w:val="000000"/>
          <w:sz w:val="20"/>
          <w:szCs w:val="20"/>
        </w:rPr>
        <w:t>est hereditary muscular dystrophy</w:t>
      </w:r>
      <w:r w:rsidR="0071231A" w:rsidRPr="0071231A">
        <w:rPr>
          <w:rFonts w:ascii="Arial" w:eastAsia="Times New Roman" w:hAnsi="Arial" w:cs="Arial"/>
          <w:color w:val="000000"/>
          <w:sz w:val="20"/>
          <w:szCs w:val="20"/>
        </w:rPr>
        <w:t xml:space="preserve">. </w:t>
      </w:r>
      <w:r>
        <w:rPr>
          <w:rFonts w:ascii="Arial" w:eastAsia="Times New Roman" w:hAnsi="Arial" w:cs="Arial"/>
          <w:color w:val="000000"/>
          <w:sz w:val="20"/>
          <w:szCs w:val="20"/>
        </w:rPr>
        <w:t>It</w:t>
      </w:r>
      <w:r w:rsidR="0071231A" w:rsidRPr="0071231A">
        <w:rPr>
          <w:rFonts w:ascii="Arial" w:eastAsia="Times New Roman" w:hAnsi="Arial" w:cs="Arial"/>
          <w:color w:val="000000"/>
          <w:sz w:val="20"/>
          <w:szCs w:val="20"/>
        </w:rPr>
        <w:t xml:space="preserve"> is </w:t>
      </w:r>
      <w:proofErr w:type="spellStart"/>
      <w:r w:rsidR="0071231A" w:rsidRPr="0071231A">
        <w:rPr>
          <w:rFonts w:ascii="Arial" w:eastAsia="Times New Roman" w:hAnsi="Arial" w:cs="Arial"/>
          <w:color w:val="000000"/>
          <w:sz w:val="20"/>
          <w:szCs w:val="20"/>
        </w:rPr>
        <w:t>characterised</w:t>
      </w:r>
      <w:proofErr w:type="spellEnd"/>
      <w:r w:rsidR="0071231A" w:rsidRPr="0071231A">
        <w:rPr>
          <w:rFonts w:ascii="Arial" w:eastAsia="Times New Roman" w:hAnsi="Arial" w:cs="Arial"/>
          <w:color w:val="000000"/>
          <w:sz w:val="20"/>
          <w:szCs w:val="20"/>
        </w:rPr>
        <w:t xml:space="preserve"> by </w:t>
      </w:r>
      <w:r>
        <w:rPr>
          <w:rFonts w:ascii="Arial" w:eastAsia="Times New Roman" w:hAnsi="Arial" w:cs="Arial"/>
          <w:color w:val="000000"/>
          <w:sz w:val="20"/>
          <w:szCs w:val="20"/>
        </w:rPr>
        <w:t>progressive muscle leading</w:t>
      </w:r>
      <w:r w:rsidR="0071231A" w:rsidRPr="0071231A">
        <w:rPr>
          <w:rFonts w:ascii="Arial" w:eastAsia="Times New Roman" w:hAnsi="Arial" w:cs="Arial"/>
          <w:color w:val="000000"/>
          <w:sz w:val="20"/>
          <w:szCs w:val="20"/>
        </w:rPr>
        <w:t xml:space="preserve"> lo</w:t>
      </w:r>
      <w:r>
        <w:rPr>
          <w:rFonts w:ascii="Arial" w:eastAsia="Times New Roman" w:hAnsi="Arial" w:cs="Arial"/>
          <w:color w:val="000000"/>
          <w:sz w:val="20"/>
          <w:szCs w:val="20"/>
        </w:rPr>
        <w:t>ss of walking ability and</w:t>
      </w:r>
      <w:r w:rsidR="0071231A" w:rsidRPr="0071231A">
        <w:rPr>
          <w:rFonts w:ascii="Arial" w:eastAsia="Times New Roman" w:hAnsi="Arial" w:cs="Arial"/>
          <w:color w:val="000000"/>
          <w:sz w:val="20"/>
          <w:szCs w:val="20"/>
        </w:rPr>
        <w:t xml:space="preserve"> complete wheelcha</w:t>
      </w:r>
      <w:r>
        <w:rPr>
          <w:rFonts w:ascii="Arial" w:eastAsia="Times New Roman" w:hAnsi="Arial" w:cs="Arial"/>
          <w:color w:val="000000"/>
          <w:sz w:val="20"/>
          <w:szCs w:val="20"/>
        </w:rPr>
        <w:t xml:space="preserve">ir dependence  Further disability, leads to respiratory failure, which is the common cause of death.  </w:t>
      </w:r>
    </w:p>
    <w:p w:rsidR="000378E5" w:rsidRDefault="00B90DC0" w:rsidP="00B90DC0">
      <w:pPr>
        <w:shd w:val="clear" w:color="auto" w:fill="FFFFFF"/>
        <w:bidi w:val="0"/>
        <w:spacing w:after="120" w:line="336" w:lineRule="atLeast"/>
        <w:rPr>
          <w:rFonts w:ascii="Arial" w:eastAsia="Times New Roman" w:hAnsi="Arial" w:cs="Arial"/>
          <w:b/>
          <w:bCs/>
          <w:color w:val="000000"/>
          <w:sz w:val="20"/>
          <w:szCs w:val="20"/>
        </w:rPr>
      </w:pPr>
      <w:r>
        <w:rPr>
          <w:rFonts w:ascii="Arial" w:eastAsia="Times New Roman" w:hAnsi="Arial" w:cs="Arial"/>
          <w:b/>
          <w:bCs/>
          <w:color w:val="000000"/>
          <w:sz w:val="20"/>
          <w:szCs w:val="20"/>
        </w:rPr>
        <w:t>Aim of the Work:</w:t>
      </w:r>
    </w:p>
    <w:p w:rsidR="001C3775" w:rsidRDefault="000378E5" w:rsidP="00B37D51">
      <w:pPr>
        <w:shd w:val="clear" w:color="auto" w:fill="FFFFFF"/>
        <w:bidi w:val="0"/>
        <w:spacing w:after="120" w:line="336" w:lineRule="atLeast"/>
        <w:rPr>
          <w:rFonts w:ascii="Arial" w:eastAsia="Times New Roman" w:hAnsi="Arial" w:cs="Arial"/>
          <w:sz w:val="20"/>
          <w:szCs w:val="20"/>
        </w:rPr>
      </w:pPr>
      <w:r>
        <w:rPr>
          <w:rFonts w:ascii="Arial" w:eastAsia="Times New Roman" w:hAnsi="Arial" w:cs="Arial"/>
          <w:b/>
          <w:bCs/>
          <w:color w:val="000000"/>
          <w:sz w:val="20"/>
          <w:szCs w:val="20"/>
        </w:rPr>
        <w:t>Subjects and Methods:</w:t>
      </w:r>
      <w:r w:rsidR="009B2A50">
        <w:rPr>
          <w:rFonts w:ascii="Arial" w:eastAsia="Times New Roman" w:hAnsi="Arial" w:cs="Arial"/>
          <w:color w:val="000000"/>
          <w:sz w:val="20"/>
          <w:szCs w:val="20"/>
        </w:rPr>
        <w:t xml:space="preserve"> This study was conducted on 40 </w:t>
      </w:r>
      <w:proofErr w:type="spellStart"/>
      <w:r w:rsidR="009B2A50">
        <w:rPr>
          <w:rFonts w:ascii="Arial" w:eastAsia="Times New Roman" w:hAnsi="Arial" w:cs="Arial"/>
          <w:color w:val="000000"/>
          <w:sz w:val="20"/>
          <w:szCs w:val="20"/>
        </w:rPr>
        <w:t>myopathic</w:t>
      </w:r>
      <w:proofErr w:type="spellEnd"/>
      <w:r w:rsidR="009B2A50">
        <w:rPr>
          <w:rFonts w:ascii="Arial" w:eastAsia="Times New Roman" w:hAnsi="Arial" w:cs="Arial"/>
          <w:color w:val="000000"/>
          <w:sz w:val="20"/>
          <w:szCs w:val="20"/>
        </w:rPr>
        <w:t xml:space="preserve"> patients, ages ranging from 6-18 years.</w:t>
      </w:r>
      <w:r w:rsidR="00B37D51">
        <w:rPr>
          <w:rFonts w:ascii="Arial" w:eastAsia="Times New Roman" w:hAnsi="Arial" w:cs="Arial"/>
          <w:color w:val="000000"/>
          <w:sz w:val="20"/>
          <w:szCs w:val="20"/>
        </w:rPr>
        <w:t xml:space="preserve">  DMD was documented by family history, history of disease progression, laboratory investigations, muscle biopsy and genetic study.  Patients with fixed deformities were excluded. The study group was randomly divided into patient  and control </w:t>
      </w:r>
      <w:proofErr w:type="spellStart"/>
      <w:r w:rsidR="00B37D51">
        <w:rPr>
          <w:rFonts w:ascii="Arial" w:eastAsia="Times New Roman" w:hAnsi="Arial" w:cs="Arial"/>
          <w:color w:val="000000"/>
          <w:sz w:val="20"/>
          <w:szCs w:val="20"/>
        </w:rPr>
        <w:t>groups.Both</w:t>
      </w:r>
      <w:proofErr w:type="spellEnd"/>
      <w:r w:rsidR="00B37D51">
        <w:rPr>
          <w:rFonts w:ascii="Arial" w:eastAsia="Times New Roman" w:hAnsi="Arial" w:cs="Arial"/>
          <w:color w:val="000000"/>
          <w:sz w:val="20"/>
          <w:szCs w:val="20"/>
        </w:rPr>
        <w:t xml:space="preserve"> groups</w:t>
      </w:r>
      <w:r w:rsidR="009B2A50">
        <w:rPr>
          <w:rFonts w:ascii="Arial" w:eastAsia="Times New Roman" w:hAnsi="Arial" w:cs="Arial"/>
          <w:color w:val="000000"/>
          <w:sz w:val="20"/>
          <w:szCs w:val="20"/>
        </w:rPr>
        <w:t xml:space="preserve">  </w:t>
      </w:r>
      <w:r w:rsidR="00B37D51" w:rsidRPr="00B37D51">
        <w:rPr>
          <w:rFonts w:ascii="Arial" w:eastAsia="Times New Roman" w:hAnsi="Arial" w:cs="Arial"/>
          <w:sz w:val="20"/>
          <w:szCs w:val="20"/>
        </w:rPr>
        <w:t xml:space="preserve">were given </w:t>
      </w:r>
      <w:r w:rsidR="009B2A50" w:rsidRPr="00B37D51">
        <w:rPr>
          <w:rFonts w:ascii="Arial" w:eastAsia="Times New Roman" w:hAnsi="Arial" w:cs="Arial"/>
          <w:sz w:val="20"/>
          <w:szCs w:val="20"/>
        </w:rPr>
        <w:t>traditional treatment ( physiotherapy &amp; medical treatment drugs)</w:t>
      </w:r>
      <w:r w:rsidR="00B37D51" w:rsidRPr="00B37D51">
        <w:rPr>
          <w:rFonts w:ascii="Arial" w:eastAsia="Times New Roman" w:hAnsi="Arial" w:cs="Arial"/>
          <w:sz w:val="20"/>
          <w:szCs w:val="20"/>
        </w:rPr>
        <w:t>; while the patient group received additionally</w:t>
      </w:r>
      <w:r w:rsidR="009B2A50" w:rsidRPr="00B37D51">
        <w:rPr>
          <w:rFonts w:ascii="Arial" w:eastAsia="Times New Roman" w:hAnsi="Arial" w:cs="Arial"/>
          <w:sz w:val="20"/>
          <w:szCs w:val="20"/>
        </w:rPr>
        <w:t xml:space="preserve"> </w:t>
      </w:r>
      <w:r w:rsidR="001C3775">
        <w:rPr>
          <w:rFonts w:ascii="Arial" w:eastAsia="Times New Roman" w:hAnsi="Arial" w:cs="Arial"/>
          <w:sz w:val="20"/>
          <w:szCs w:val="20"/>
        </w:rPr>
        <w:t xml:space="preserve">stem cell treatment.  Stem cells were administered in 6 doses 4 weeks apart in a dose of 3 X10 </w:t>
      </w:r>
      <w:r w:rsidR="001C3775">
        <w:rPr>
          <w:rFonts w:ascii="Arial" w:eastAsia="Times New Roman" w:hAnsi="Arial" w:cs="Arial"/>
          <w:sz w:val="20"/>
          <w:szCs w:val="20"/>
          <w:vertAlign w:val="superscript"/>
        </w:rPr>
        <w:t xml:space="preserve">6 </w:t>
      </w:r>
      <w:r w:rsidR="001C3775">
        <w:rPr>
          <w:rFonts w:ascii="Arial" w:eastAsia="Times New Roman" w:hAnsi="Arial" w:cs="Arial"/>
          <w:sz w:val="20"/>
          <w:szCs w:val="20"/>
        </w:rPr>
        <w:t xml:space="preserve">cells/kg suspended in 50ml PBS.  Cell suspension was injected locally in 0.5ml doses intramuscularly.  A single systemic injection in a dose of 3 X10 </w:t>
      </w:r>
      <w:r w:rsidR="001C3775">
        <w:rPr>
          <w:rFonts w:ascii="Arial" w:eastAsia="Times New Roman" w:hAnsi="Arial" w:cs="Arial"/>
          <w:sz w:val="20"/>
          <w:szCs w:val="20"/>
          <w:vertAlign w:val="superscript"/>
        </w:rPr>
        <w:t xml:space="preserve">6 </w:t>
      </w:r>
      <w:r w:rsidR="001C3775">
        <w:rPr>
          <w:rFonts w:ascii="Arial" w:eastAsia="Times New Roman" w:hAnsi="Arial" w:cs="Arial"/>
          <w:sz w:val="20"/>
          <w:szCs w:val="20"/>
        </w:rPr>
        <w:t>cells/kg was given with the sixth intramuscular dose.</w:t>
      </w:r>
    </w:p>
    <w:p w:rsidR="000378E5" w:rsidRPr="00B37D51" w:rsidRDefault="00B37D51" w:rsidP="001C3775">
      <w:pPr>
        <w:shd w:val="clear" w:color="auto" w:fill="FFFFFF"/>
        <w:bidi w:val="0"/>
        <w:spacing w:after="120" w:line="336" w:lineRule="atLeast"/>
        <w:rPr>
          <w:rFonts w:ascii="Arial" w:eastAsia="Times New Roman" w:hAnsi="Arial" w:cs="Arial"/>
          <w:sz w:val="20"/>
          <w:szCs w:val="20"/>
        </w:rPr>
      </w:pPr>
      <w:r w:rsidRPr="00B37D51">
        <w:rPr>
          <w:rFonts w:ascii="Arial" w:eastAsia="Times New Roman" w:hAnsi="Arial" w:cs="Arial"/>
          <w:sz w:val="20"/>
          <w:szCs w:val="20"/>
        </w:rPr>
        <w:t>Follow-up was done using</w:t>
      </w:r>
      <w:r w:rsidR="009B2A50" w:rsidRPr="00B37D51">
        <w:rPr>
          <w:rFonts w:ascii="Arial" w:eastAsia="Times New Roman" w:hAnsi="Arial" w:cs="Arial"/>
          <w:sz w:val="20"/>
          <w:szCs w:val="20"/>
        </w:rPr>
        <w:t xml:space="preserve"> </w:t>
      </w:r>
      <w:proofErr w:type="spellStart"/>
      <w:r w:rsidR="009B2A50" w:rsidRPr="00B37D51">
        <w:rPr>
          <w:rFonts w:ascii="Arial" w:eastAsia="Times New Roman" w:hAnsi="Arial" w:cs="Arial"/>
          <w:sz w:val="21"/>
          <w:szCs w:val="21"/>
        </w:rPr>
        <w:t>Northstar</w:t>
      </w:r>
      <w:proofErr w:type="spellEnd"/>
      <w:r w:rsidR="009B2A50" w:rsidRPr="00B37D51">
        <w:rPr>
          <w:rFonts w:ascii="Arial" w:eastAsia="Times New Roman" w:hAnsi="Arial" w:cs="Arial"/>
          <w:sz w:val="21"/>
          <w:szCs w:val="21"/>
        </w:rPr>
        <w:t xml:space="preserve"> ambulatory assessment CHAQ (Child Health Assessment Questionnaire), </w:t>
      </w:r>
      <w:r w:rsidR="009B2A50" w:rsidRPr="00B37D51">
        <w:rPr>
          <w:rFonts w:ascii="Arial" w:eastAsia="Times New Roman" w:hAnsi="Arial" w:cs="Arial"/>
          <w:sz w:val="20"/>
          <w:szCs w:val="20"/>
        </w:rPr>
        <w:t xml:space="preserve">manual muscle strength testing using Medical Research Council strength scores, </w:t>
      </w:r>
      <w:r w:rsidRPr="00B37D51">
        <w:rPr>
          <w:rFonts w:ascii="Arial" w:eastAsia="Times New Roman" w:hAnsi="Arial" w:cs="Arial"/>
          <w:sz w:val="20"/>
          <w:szCs w:val="20"/>
        </w:rPr>
        <w:t xml:space="preserve">and </w:t>
      </w:r>
      <w:r w:rsidR="009B2A50" w:rsidRPr="00B37D51">
        <w:rPr>
          <w:rFonts w:ascii="Arial" w:eastAsia="Times New Roman" w:hAnsi="Arial" w:cs="Arial"/>
          <w:sz w:val="20"/>
          <w:szCs w:val="20"/>
        </w:rPr>
        <w:t>functional outcome measures</w:t>
      </w:r>
      <w:r w:rsidRPr="00B37D51">
        <w:rPr>
          <w:rFonts w:ascii="Arial" w:eastAsia="Times New Roman" w:hAnsi="Arial" w:cs="Arial"/>
          <w:sz w:val="20"/>
          <w:szCs w:val="20"/>
        </w:rPr>
        <w:t>.  Scoring was done</w:t>
      </w:r>
      <w:r w:rsidR="009B2A50" w:rsidRPr="00B37D51">
        <w:rPr>
          <w:rFonts w:ascii="Arial" w:eastAsia="Times New Roman" w:hAnsi="Arial" w:cs="Arial"/>
          <w:sz w:val="20"/>
          <w:szCs w:val="20"/>
        </w:rPr>
        <w:t xml:space="preserve">  befor</w:t>
      </w:r>
      <w:r w:rsidRPr="00B37D51">
        <w:rPr>
          <w:rFonts w:ascii="Arial" w:eastAsia="Times New Roman" w:hAnsi="Arial" w:cs="Arial"/>
          <w:sz w:val="20"/>
          <w:szCs w:val="20"/>
        </w:rPr>
        <w:t xml:space="preserve">e and after every month for 12 months.  Any complications or </w:t>
      </w:r>
      <w:r w:rsidR="009B2A50" w:rsidRPr="00B37D51">
        <w:rPr>
          <w:rFonts w:ascii="Arial" w:eastAsia="Times New Roman" w:hAnsi="Arial" w:cs="Arial"/>
          <w:sz w:val="20"/>
          <w:szCs w:val="20"/>
        </w:rPr>
        <w:t xml:space="preserve">adverse effect  </w:t>
      </w:r>
      <w:r w:rsidRPr="00B37D51">
        <w:rPr>
          <w:rFonts w:ascii="Arial" w:eastAsia="Times New Roman" w:hAnsi="Arial" w:cs="Arial"/>
          <w:sz w:val="20"/>
          <w:szCs w:val="20"/>
        </w:rPr>
        <w:t>were recorded.</w:t>
      </w:r>
    </w:p>
    <w:p w:rsidR="000378E5" w:rsidRDefault="000378E5" w:rsidP="000378E5">
      <w:pPr>
        <w:shd w:val="clear" w:color="auto" w:fill="FFFFFF"/>
        <w:bidi w:val="0"/>
        <w:spacing w:after="120" w:line="336" w:lineRule="atLeast"/>
        <w:rPr>
          <w:rFonts w:ascii="Arial" w:eastAsia="Times New Roman" w:hAnsi="Arial" w:cs="Arial"/>
          <w:b/>
          <w:bCs/>
          <w:color w:val="000000"/>
          <w:sz w:val="20"/>
          <w:szCs w:val="20"/>
        </w:rPr>
      </w:pPr>
      <w:r>
        <w:rPr>
          <w:rFonts w:ascii="Arial" w:eastAsia="Times New Roman" w:hAnsi="Arial" w:cs="Arial"/>
          <w:b/>
          <w:bCs/>
          <w:color w:val="000000"/>
          <w:sz w:val="20"/>
          <w:szCs w:val="20"/>
        </w:rPr>
        <w:t>Results and Conclusions:</w:t>
      </w:r>
    </w:p>
    <w:p w:rsidR="009B2A50" w:rsidRPr="009F5CD1" w:rsidRDefault="001C3775" w:rsidP="009F5CD1">
      <w:pPr>
        <w:shd w:val="clear" w:color="auto" w:fill="FFFFFF"/>
        <w:bidi w:val="0"/>
        <w:spacing w:after="120" w:line="336" w:lineRule="atLeast"/>
        <w:rPr>
          <w:rFonts w:ascii="Arial" w:eastAsia="Times New Roman" w:hAnsi="Arial" w:cs="Arial"/>
          <w:color w:val="000000"/>
          <w:sz w:val="28"/>
          <w:szCs w:val="28"/>
        </w:rPr>
      </w:pPr>
      <w:r w:rsidRPr="009F5CD1">
        <w:rPr>
          <w:rFonts w:ascii="Arial" w:eastAsia="Times New Roman" w:hAnsi="Arial" w:cs="Arial"/>
          <w:sz w:val="21"/>
          <w:szCs w:val="21"/>
        </w:rPr>
        <w:t xml:space="preserve">During the one year follow-up, no serious complications were recorded.  Self-limited pain and mild fever were reported for 48 hours after injection.  </w:t>
      </w:r>
      <w:r w:rsidR="009F5CD1" w:rsidRPr="009F5CD1">
        <w:rPr>
          <w:rFonts w:ascii="Arial" w:eastAsia="Times New Roman" w:hAnsi="Arial" w:cs="Arial"/>
          <w:sz w:val="21"/>
          <w:szCs w:val="21"/>
        </w:rPr>
        <w:t>Significant improvement</w:t>
      </w:r>
      <w:r w:rsidR="009B2A50" w:rsidRPr="009F5CD1">
        <w:rPr>
          <w:rFonts w:ascii="Arial" w:eastAsia="Times New Roman" w:hAnsi="Arial" w:cs="Arial"/>
          <w:sz w:val="21"/>
          <w:szCs w:val="21"/>
        </w:rPr>
        <w:t xml:space="preserve">  in  assessment scores and quality  of life questionnaire</w:t>
      </w:r>
      <w:r w:rsidR="009F5CD1" w:rsidRPr="009F5CD1">
        <w:rPr>
          <w:rFonts w:ascii="Arial" w:eastAsia="Times New Roman" w:hAnsi="Arial" w:cs="Arial"/>
          <w:sz w:val="21"/>
          <w:szCs w:val="21"/>
        </w:rPr>
        <w:t xml:space="preserve"> was seen in the treatment group.  This was translated into substantial improvement in ambulation</w:t>
      </w:r>
      <w:r w:rsidR="009F5CD1">
        <w:rPr>
          <w:rFonts w:ascii="Arial" w:eastAsia="Times New Roman" w:hAnsi="Arial" w:cs="Arial"/>
          <w:color w:val="FF0000"/>
          <w:sz w:val="21"/>
          <w:szCs w:val="21"/>
        </w:rPr>
        <w:t>.</w:t>
      </w:r>
    </w:p>
    <w:p w:rsidR="009F5CD1" w:rsidRDefault="000378E5" w:rsidP="000378E5">
      <w:pPr>
        <w:shd w:val="clear" w:color="auto" w:fill="FFFFFF"/>
        <w:bidi w:val="0"/>
        <w:spacing w:after="120" w:line="336" w:lineRule="atLeast"/>
        <w:rPr>
          <w:rFonts w:ascii="Arial" w:eastAsia="Times New Roman" w:hAnsi="Arial" w:cs="Arial"/>
          <w:b/>
          <w:bCs/>
          <w:color w:val="000000"/>
          <w:sz w:val="20"/>
          <w:szCs w:val="20"/>
        </w:rPr>
      </w:pPr>
      <w:r>
        <w:rPr>
          <w:rFonts w:ascii="Arial" w:eastAsia="Times New Roman" w:hAnsi="Arial" w:cs="Arial"/>
          <w:b/>
          <w:bCs/>
          <w:color w:val="000000"/>
          <w:sz w:val="20"/>
          <w:szCs w:val="20"/>
        </w:rPr>
        <w:t>Keywords:</w:t>
      </w:r>
      <w:r w:rsidR="00B90DC0">
        <w:rPr>
          <w:rFonts w:ascii="Arial" w:eastAsia="Times New Roman" w:hAnsi="Arial" w:cs="Arial"/>
          <w:b/>
          <w:bCs/>
          <w:color w:val="000000"/>
          <w:sz w:val="20"/>
          <w:szCs w:val="20"/>
        </w:rPr>
        <w:t xml:space="preserve"> </w:t>
      </w:r>
    </w:p>
    <w:p w:rsidR="009F5CD1" w:rsidRDefault="009F5CD1" w:rsidP="009F5CD1">
      <w:pPr>
        <w:shd w:val="clear" w:color="auto" w:fill="FFFFFF"/>
        <w:bidi w:val="0"/>
        <w:spacing w:after="120" w:line="336" w:lineRule="atLeast"/>
        <w:rPr>
          <w:rFonts w:ascii="Arial" w:eastAsia="Times New Roman" w:hAnsi="Arial" w:cs="Arial"/>
          <w:b/>
          <w:bCs/>
          <w:color w:val="000000"/>
          <w:sz w:val="20"/>
          <w:szCs w:val="20"/>
        </w:rPr>
      </w:pPr>
      <w:proofErr w:type="spellStart"/>
      <w:r>
        <w:rPr>
          <w:rFonts w:ascii="Arial" w:eastAsia="Times New Roman" w:hAnsi="Arial" w:cs="Arial"/>
          <w:b/>
          <w:bCs/>
          <w:color w:val="000000"/>
          <w:sz w:val="20"/>
          <w:szCs w:val="20"/>
        </w:rPr>
        <w:t>Duchenne</w:t>
      </w:r>
      <w:proofErr w:type="spellEnd"/>
      <w:r>
        <w:rPr>
          <w:rFonts w:ascii="Arial" w:eastAsia="Times New Roman" w:hAnsi="Arial" w:cs="Arial"/>
          <w:b/>
          <w:bCs/>
          <w:color w:val="000000"/>
          <w:sz w:val="20"/>
          <w:szCs w:val="20"/>
        </w:rPr>
        <w:t xml:space="preserve"> Muscle Dystrophy,  </w:t>
      </w:r>
      <w:proofErr w:type="spellStart"/>
      <w:r>
        <w:rPr>
          <w:rFonts w:ascii="Arial" w:eastAsia="Times New Roman" w:hAnsi="Arial" w:cs="Arial"/>
          <w:b/>
          <w:bCs/>
          <w:color w:val="000000"/>
          <w:sz w:val="20"/>
          <w:szCs w:val="20"/>
        </w:rPr>
        <w:t>mesenchymal</w:t>
      </w:r>
      <w:proofErr w:type="spellEnd"/>
      <w:r>
        <w:rPr>
          <w:rFonts w:ascii="Arial" w:eastAsia="Times New Roman" w:hAnsi="Arial" w:cs="Arial"/>
          <w:b/>
          <w:bCs/>
          <w:color w:val="000000"/>
          <w:sz w:val="20"/>
          <w:szCs w:val="20"/>
        </w:rPr>
        <w:t xml:space="preserve"> stem cell therapy,  regenerative medicine</w:t>
      </w:r>
    </w:p>
    <w:p w:rsidR="000378E5" w:rsidRDefault="00B90DC0" w:rsidP="009F5CD1">
      <w:pPr>
        <w:shd w:val="clear" w:color="auto" w:fill="FFFFFF"/>
        <w:bidi w:val="0"/>
        <w:spacing w:after="120" w:line="336" w:lineRule="atLeast"/>
        <w:rPr>
          <w:rFonts w:ascii="Arial" w:eastAsia="Times New Roman" w:hAnsi="Arial" w:cs="Arial"/>
          <w:color w:val="000000"/>
          <w:sz w:val="20"/>
          <w:szCs w:val="20"/>
        </w:rPr>
      </w:pPr>
      <w:r>
        <w:rPr>
          <w:rFonts w:ascii="Arial" w:eastAsia="Times New Roman" w:hAnsi="Arial" w:cs="Arial"/>
          <w:b/>
          <w:bCs/>
          <w:color w:val="000000"/>
          <w:sz w:val="20"/>
          <w:szCs w:val="20"/>
        </w:rPr>
        <w:t xml:space="preserve"> </w:t>
      </w:r>
      <w:r w:rsidR="0071231A" w:rsidRPr="0071231A">
        <w:rPr>
          <w:rFonts w:ascii="Arial" w:eastAsia="Times New Roman" w:hAnsi="Arial" w:cs="Arial"/>
          <w:color w:val="000000"/>
          <w:sz w:val="20"/>
          <w:szCs w:val="20"/>
        </w:rPr>
        <w:t xml:space="preserve"> </w:t>
      </w:r>
    </w:p>
    <w:p w:rsidR="00FC6D34" w:rsidRPr="00FC6D34" w:rsidRDefault="00FC6D34" w:rsidP="00FC6D34">
      <w:pPr>
        <w:jc w:val="right"/>
        <w:rPr>
          <w:rFonts w:hint="cs"/>
          <w:rtl/>
          <w:lang w:bidi="ar-EG"/>
        </w:rPr>
      </w:pPr>
    </w:p>
    <w:sectPr w:rsidR="00FC6D34" w:rsidRPr="00FC6D34" w:rsidSect="00437993">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16ECE"/>
    <w:multiLevelType w:val="multilevel"/>
    <w:tmpl w:val="358A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C1541"/>
    <w:rsid w:val="000378E5"/>
    <w:rsid w:val="000E07D7"/>
    <w:rsid w:val="0013251C"/>
    <w:rsid w:val="001B3C53"/>
    <w:rsid w:val="001C3775"/>
    <w:rsid w:val="00232586"/>
    <w:rsid w:val="00240199"/>
    <w:rsid w:val="0035285A"/>
    <w:rsid w:val="00373868"/>
    <w:rsid w:val="003A235F"/>
    <w:rsid w:val="00437993"/>
    <w:rsid w:val="004402CE"/>
    <w:rsid w:val="00494723"/>
    <w:rsid w:val="0071231A"/>
    <w:rsid w:val="00806C6D"/>
    <w:rsid w:val="0083367F"/>
    <w:rsid w:val="009B0DBD"/>
    <w:rsid w:val="009B2A50"/>
    <w:rsid w:val="009F5CD1"/>
    <w:rsid w:val="00A06892"/>
    <w:rsid w:val="00B37D51"/>
    <w:rsid w:val="00B74727"/>
    <w:rsid w:val="00B90DC0"/>
    <w:rsid w:val="00B924D3"/>
    <w:rsid w:val="00BC1541"/>
    <w:rsid w:val="00C5053F"/>
    <w:rsid w:val="00C812D5"/>
    <w:rsid w:val="00CE6395"/>
    <w:rsid w:val="00F70509"/>
    <w:rsid w:val="00FC6D34"/>
    <w:rsid w:val="00FD2F9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DBD"/>
    <w:pPr>
      <w:bidi/>
    </w:pPr>
  </w:style>
  <w:style w:type="paragraph" w:styleId="Heading1">
    <w:name w:val="heading 1"/>
    <w:basedOn w:val="Normal"/>
    <w:next w:val="Normal"/>
    <w:link w:val="Heading1Char"/>
    <w:uiPriority w:val="9"/>
    <w:qFormat/>
    <w:rsid w:val="000E07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1231A"/>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1231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251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tinf">
    <w:name w:val="hit_inf"/>
    <w:basedOn w:val="DefaultParagraphFont"/>
    <w:rsid w:val="0013251C"/>
  </w:style>
  <w:style w:type="character" w:customStyle="1" w:styleId="apple-converted-space">
    <w:name w:val="apple-converted-space"/>
    <w:basedOn w:val="DefaultParagraphFont"/>
    <w:rsid w:val="0013251C"/>
  </w:style>
  <w:style w:type="character" w:customStyle="1" w:styleId="Heading3Char">
    <w:name w:val="Heading 3 Char"/>
    <w:basedOn w:val="DefaultParagraphFont"/>
    <w:link w:val="Heading3"/>
    <w:uiPriority w:val="9"/>
    <w:rsid w:val="0071231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1231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1231A"/>
    <w:rPr>
      <w:color w:val="0000FF"/>
      <w:u w:val="single"/>
    </w:rPr>
  </w:style>
  <w:style w:type="character" w:customStyle="1" w:styleId="source">
    <w:name w:val="source"/>
    <w:basedOn w:val="DefaultParagraphFont"/>
    <w:rsid w:val="0071231A"/>
  </w:style>
  <w:style w:type="character" w:customStyle="1" w:styleId="Heading1Char">
    <w:name w:val="Heading 1 Char"/>
    <w:basedOn w:val="DefaultParagraphFont"/>
    <w:link w:val="Heading1"/>
    <w:uiPriority w:val="9"/>
    <w:rsid w:val="000E07D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0E07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1231A"/>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1231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251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tinf">
    <w:name w:val="hit_inf"/>
    <w:basedOn w:val="DefaultParagraphFont"/>
    <w:rsid w:val="0013251C"/>
  </w:style>
  <w:style w:type="character" w:customStyle="1" w:styleId="apple-converted-space">
    <w:name w:val="apple-converted-space"/>
    <w:basedOn w:val="DefaultParagraphFont"/>
    <w:rsid w:val="0013251C"/>
  </w:style>
  <w:style w:type="character" w:customStyle="1" w:styleId="Heading3Char">
    <w:name w:val="Heading 3 Char"/>
    <w:basedOn w:val="DefaultParagraphFont"/>
    <w:link w:val="Heading3"/>
    <w:uiPriority w:val="9"/>
    <w:rsid w:val="0071231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1231A"/>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1231A"/>
    <w:rPr>
      <w:color w:val="0000FF"/>
      <w:u w:val="single"/>
    </w:rPr>
  </w:style>
  <w:style w:type="character" w:customStyle="1" w:styleId="source">
    <w:name w:val="source"/>
    <w:basedOn w:val="DefaultParagraphFont"/>
    <w:rsid w:val="0071231A"/>
  </w:style>
  <w:style w:type="character" w:customStyle="1" w:styleId="Heading1Char">
    <w:name w:val="Heading 1 Char"/>
    <w:basedOn w:val="DefaultParagraphFont"/>
    <w:link w:val="Heading1"/>
    <w:uiPriority w:val="9"/>
    <w:rsid w:val="000E07D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28868054">
      <w:bodyDiv w:val="1"/>
      <w:marLeft w:val="0"/>
      <w:marRight w:val="0"/>
      <w:marTop w:val="0"/>
      <w:marBottom w:val="0"/>
      <w:divBdr>
        <w:top w:val="none" w:sz="0" w:space="0" w:color="auto"/>
        <w:left w:val="none" w:sz="0" w:space="0" w:color="auto"/>
        <w:bottom w:val="none" w:sz="0" w:space="0" w:color="auto"/>
        <w:right w:val="none" w:sz="0" w:space="0" w:color="auto"/>
      </w:divBdr>
      <w:divsChild>
        <w:div w:id="924647431">
          <w:marLeft w:val="0"/>
          <w:marRight w:val="0"/>
          <w:marTop w:val="360"/>
          <w:marBottom w:val="0"/>
          <w:divBdr>
            <w:top w:val="none" w:sz="0" w:space="0" w:color="auto"/>
            <w:left w:val="none" w:sz="0" w:space="0" w:color="auto"/>
            <w:bottom w:val="none" w:sz="0" w:space="0" w:color="auto"/>
            <w:right w:val="none" w:sz="0" w:space="0" w:color="auto"/>
          </w:divBdr>
          <w:divsChild>
            <w:div w:id="693267225">
              <w:marLeft w:val="0"/>
              <w:marRight w:val="0"/>
              <w:marTop w:val="240"/>
              <w:marBottom w:val="0"/>
              <w:divBdr>
                <w:top w:val="none" w:sz="0" w:space="0" w:color="auto"/>
                <w:left w:val="none" w:sz="0" w:space="0" w:color="auto"/>
                <w:bottom w:val="none" w:sz="0" w:space="0" w:color="auto"/>
                <w:right w:val="none" w:sz="0" w:space="0" w:color="auto"/>
              </w:divBdr>
              <w:divsChild>
                <w:div w:id="610624777">
                  <w:marLeft w:val="0"/>
                  <w:marRight w:val="0"/>
                  <w:marTop w:val="0"/>
                  <w:marBottom w:val="0"/>
                  <w:divBdr>
                    <w:top w:val="none" w:sz="0" w:space="0" w:color="auto"/>
                    <w:left w:val="none" w:sz="0" w:space="0" w:color="auto"/>
                    <w:bottom w:val="none" w:sz="0" w:space="0" w:color="auto"/>
                    <w:right w:val="none" w:sz="0" w:space="0" w:color="auto"/>
                  </w:divBdr>
                  <w:divsChild>
                    <w:div w:id="19587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119037">
      <w:bodyDiv w:val="1"/>
      <w:marLeft w:val="0"/>
      <w:marRight w:val="0"/>
      <w:marTop w:val="0"/>
      <w:marBottom w:val="0"/>
      <w:divBdr>
        <w:top w:val="none" w:sz="0" w:space="0" w:color="auto"/>
        <w:left w:val="none" w:sz="0" w:space="0" w:color="auto"/>
        <w:bottom w:val="none" w:sz="0" w:space="0" w:color="auto"/>
        <w:right w:val="none" w:sz="0" w:space="0" w:color="auto"/>
      </w:divBdr>
    </w:div>
    <w:div w:id="780950971">
      <w:bodyDiv w:val="1"/>
      <w:marLeft w:val="0"/>
      <w:marRight w:val="0"/>
      <w:marTop w:val="0"/>
      <w:marBottom w:val="0"/>
      <w:divBdr>
        <w:top w:val="none" w:sz="0" w:space="0" w:color="auto"/>
        <w:left w:val="none" w:sz="0" w:space="0" w:color="auto"/>
        <w:bottom w:val="none" w:sz="0" w:space="0" w:color="auto"/>
        <w:right w:val="none" w:sz="0" w:space="0" w:color="auto"/>
      </w:divBdr>
      <w:divsChild>
        <w:div w:id="182791035">
          <w:marLeft w:val="0"/>
          <w:marRight w:val="0"/>
          <w:marTop w:val="240"/>
          <w:marBottom w:val="100"/>
          <w:divBdr>
            <w:top w:val="none" w:sz="0" w:space="0" w:color="auto"/>
            <w:left w:val="none" w:sz="0" w:space="0" w:color="auto"/>
            <w:bottom w:val="none" w:sz="0" w:space="0" w:color="auto"/>
            <w:right w:val="none" w:sz="0" w:space="0" w:color="auto"/>
          </w:divBdr>
          <w:divsChild>
            <w:div w:id="216163315">
              <w:marLeft w:val="0"/>
              <w:marRight w:val="0"/>
              <w:marTop w:val="0"/>
              <w:marBottom w:val="0"/>
              <w:divBdr>
                <w:top w:val="none" w:sz="0" w:space="0" w:color="auto"/>
                <w:left w:val="none" w:sz="0" w:space="0" w:color="auto"/>
                <w:bottom w:val="none" w:sz="0" w:space="0" w:color="auto"/>
                <w:right w:val="none" w:sz="0" w:space="0" w:color="auto"/>
              </w:divBdr>
            </w:div>
          </w:divsChild>
        </w:div>
        <w:div w:id="831526742">
          <w:marLeft w:val="0"/>
          <w:marRight w:val="0"/>
          <w:marTop w:val="264"/>
          <w:marBottom w:val="0"/>
          <w:divBdr>
            <w:top w:val="none" w:sz="0" w:space="0" w:color="auto"/>
            <w:left w:val="none" w:sz="0" w:space="0" w:color="auto"/>
            <w:bottom w:val="none" w:sz="0" w:space="0" w:color="auto"/>
            <w:right w:val="none" w:sz="0" w:space="0" w:color="auto"/>
          </w:divBdr>
        </w:div>
      </w:divsChild>
    </w:div>
    <w:div w:id="1009672766">
      <w:bodyDiv w:val="1"/>
      <w:marLeft w:val="0"/>
      <w:marRight w:val="0"/>
      <w:marTop w:val="0"/>
      <w:marBottom w:val="0"/>
      <w:divBdr>
        <w:top w:val="none" w:sz="0" w:space="0" w:color="auto"/>
        <w:left w:val="none" w:sz="0" w:space="0" w:color="auto"/>
        <w:bottom w:val="none" w:sz="0" w:space="0" w:color="auto"/>
        <w:right w:val="none" w:sz="0" w:space="0" w:color="auto"/>
      </w:divBdr>
    </w:div>
    <w:div w:id="1199051624">
      <w:bodyDiv w:val="1"/>
      <w:marLeft w:val="0"/>
      <w:marRight w:val="0"/>
      <w:marTop w:val="0"/>
      <w:marBottom w:val="0"/>
      <w:divBdr>
        <w:top w:val="none" w:sz="0" w:space="0" w:color="auto"/>
        <w:left w:val="none" w:sz="0" w:space="0" w:color="auto"/>
        <w:bottom w:val="none" w:sz="0" w:space="0" w:color="auto"/>
        <w:right w:val="none" w:sz="0" w:space="0" w:color="auto"/>
      </w:divBdr>
    </w:div>
    <w:div w:id="1233810251">
      <w:bodyDiv w:val="1"/>
      <w:marLeft w:val="0"/>
      <w:marRight w:val="0"/>
      <w:marTop w:val="0"/>
      <w:marBottom w:val="0"/>
      <w:divBdr>
        <w:top w:val="none" w:sz="0" w:space="0" w:color="auto"/>
        <w:left w:val="none" w:sz="0" w:space="0" w:color="auto"/>
        <w:bottom w:val="none" w:sz="0" w:space="0" w:color="auto"/>
        <w:right w:val="none" w:sz="0" w:space="0" w:color="auto"/>
      </w:divBdr>
      <w:divsChild>
        <w:div w:id="741564251">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Wael</dc:creator>
  <cp:lastModifiedBy>pc</cp:lastModifiedBy>
  <cp:revision>2</cp:revision>
  <dcterms:created xsi:type="dcterms:W3CDTF">2018-01-15T05:05:00Z</dcterms:created>
  <dcterms:modified xsi:type="dcterms:W3CDTF">2018-01-15T05:05:00Z</dcterms:modified>
</cp:coreProperties>
</file>