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71D" w:rsidRDefault="0042171D" w:rsidP="0042171D">
      <w:pPr>
        <w:spacing w:line="240" w:lineRule="auto"/>
        <w:jc w:val="right"/>
        <w:rPr>
          <w:rFonts w:cs="Times New Roman"/>
          <w:b/>
          <w:sz w:val="32"/>
        </w:rPr>
      </w:pPr>
      <w:r>
        <w:rPr>
          <w:rFonts w:cs="Times New Roman"/>
          <w:b/>
          <w:noProof/>
          <w:sz w:val="32"/>
        </w:rPr>
        <w:drawing>
          <wp:inline distT="0" distB="0" distL="0" distR="0">
            <wp:extent cx="1710678" cy="2211572"/>
            <wp:effectExtent l="19050" t="0" r="3822" b="0"/>
            <wp:docPr id="1" name="Picture 1" descr="F:\New folder (2)\from tablet\DR BBB\Pho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ew folder (2)\from tablet\DR BBB\Photo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237" cy="2213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71D" w:rsidRDefault="0042171D" w:rsidP="0042171D">
      <w:pPr>
        <w:spacing w:line="240" w:lineRule="auto"/>
        <w:jc w:val="center"/>
        <w:rPr>
          <w:rFonts w:cs="Times New Roman"/>
          <w:b/>
          <w:sz w:val="32"/>
        </w:rPr>
      </w:pPr>
    </w:p>
    <w:p w:rsidR="00BD649B" w:rsidRPr="00006DA5" w:rsidRDefault="00697103" w:rsidP="00BD649B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BD649B">
        <w:rPr>
          <w:rFonts w:ascii="Times New Roman" w:hAnsi="Times New Roman" w:cs="Times New Roman"/>
          <w:b/>
          <w:sz w:val="32"/>
        </w:rPr>
        <w:t>Title</w:t>
      </w:r>
      <w:r w:rsidR="0042171D" w:rsidRPr="00BD649B">
        <w:rPr>
          <w:rFonts w:ascii="Times New Roman" w:hAnsi="Times New Roman" w:cs="Times New Roman"/>
          <w:b/>
          <w:sz w:val="32"/>
        </w:rPr>
        <w:t xml:space="preserve">  :</w:t>
      </w:r>
      <w:r w:rsidR="0042171D" w:rsidRPr="0042171D">
        <w:rPr>
          <w:rFonts w:cs="Times New Roman"/>
          <w:b/>
          <w:sz w:val="32"/>
        </w:rPr>
        <w:t xml:space="preserve"> </w:t>
      </w:r>
      <w:r w:rsidR="00BD649B" w:rsidRPr="00006DA5">
        <w:rPr>
          <w:rFonts w:ascii="Times New Roman" w:hAnsi="Times New Roman" w:cs="Times New Roman"/>
          <w:b/>
          <w:sz w:val="32"/>
          <w:szCs w:val="24"/>
          <w:u w:val="single"/>
        </w:rPr>
        <w:t>NEONATAL THROMBOCYTOPENIA</w:t>
      </w:r>
      <w:r w:rsidR="00BD649B">
        <w:rPr>
          <w:rFonts w:ascii="Times New Roman" w:hAnsi="Times New Roman" w:cs="Times New Roman"/>
          <w:b/>
          <w:sz w:val="32"/>
          <w:szCs w:val="24"/>
          <w:u w:val="single"/>
        </w:rPr>
        <w:t>:</w:t>
      </w:r>
      <w:r w:rsidR="00BD649B" w:rsidRPr="00006DA5">
        <w:rPr>
          <w:rFonts w:ascii="Times New Roman" w:hAnsi="Times New Roman" w:cs="Times New Roman"/>
          <w:b/>
          <w:sz w:val="32"/>
          <w:szCs w:val="24"/>
          <w:u w:val="single"/>
        </w:rPr>
        <w:t xml:space="preserve"> ITS ASSOCIATED RISK FACTORS AND OUTCOME IN NICU IN A TERTIARY HOSPITAL IN NEPAL</w:t>
      </w:r>
    </w:p>
    <w:p w:rsidR="0042171D" w:rsidRPr="0042171D" w:rsidRDefault="0042171D" w:rsidP="0042171D">
      <w:pPr>
        <w:spacing w:line="240" w:lineRule="auto"/>
        <w:jc w:val="center"/>
        <w:rPr>
          <w:b/>
          <w:sz w:val="32"/>
        </w:rPr>
      </w:pPr>
    </w:p>
    <w:p w:rsidR="00A96A1A" w:rsidRDefault="00A96A1A" w:rsidP="00A96A1A">
      <w:pPr>
        <w:spacing w:after="0" w:line="360" w:lineRule="auto"/>
        <w:jc w:val="center"/>
        <w:rPr>
          <w:rFonts w:cs="Times New Roman"/>
          <w:b/>
          <w:sz w:val="28"/>
        </w:rPr>
      </w:pPr>
    </w:p>
    <w:p w:rsidR="00113FD1" w:rsidRPr="00BD649B" w:rsidRDefault="00697103" w:rsidP="00A96A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D649B">
        <w:rPr>
          <w:rFonts w:ascii="Times New Roman" w:hAnsi="Times New Roman" w:cs="Times New Roman"/>
          <w:b/>
          <w:sz w:val="28"/>
        </w:rPr>
        <w:t xml:space="preserve">Dr </w:t>
      </w:r>
      <w:proofErr w:type="spellStart"/>
      <w:r w:rsidRPr="00BD649B">
        <w:rPr>
          <w:rFonts w:ascii="Times New Roman" w:hAnsi="Times New Roman" w:cs="Times New Roman"/>
          <w:b/>
          <w:sz w:val="28"/>
        </w:rPr>
        <w:t>Bishow</w:t>
      </w:r>
      <w:proofErr w:type="spellEnd"/>
      <w:r w:rsidRPr="00BD649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D649B">
        <w:rPr>
          <w:rFonts w:ascii="Times New Roman" w:hAnsi="Times New Roman" w:cs="Times New Roman"/>
          <w:b/>
          <w:sz w:val="28"/>
        </w:rPr>
        <w:t>Bandhu</w:t>
      </w:r>
      <w:proofErr w:type="spellEnd"/>
      <w:r w:rsidRPr="00BD649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D649B">
        <w:rPr>
          <w:rFonts w:ascii="Times New Roman" w:hAnsi="Times New Roman" w:cs="Times New Roman"/>
          <w:b/>
          <w:sz w:val="28"/>
        </w:rPr>
        <w:t>Bagale</w:t>
      </w:r>
      <w:proofErr w:type="spellEnd"/>
    </w:p>
    <w:p w:rsidR="00697103" w:rsidRPr="00BD649B" w:rsidRDefault="00697103" w:rsidP="00A96A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BD649B">
        <w:rPr>
          <w:rFonts w:ascii="Times New Roman" w:hAnsi="Times New Roman" w:cs="Times New Roman"/>
          <w:b/>
          <w:sz w:val="28"/>
        </w:rPr>
        <w:t>Bharatpur</w:t>
      </w:r>
      <w:proofErr w:type="spellEnd"/>
      <w:r w:rsidRPr="00BD649B">
        <w:rPr>
          <w:rFonts w:ascii="Times New Roman" w:hAnsi="Times New Roman" w:cs="Times New Roman"/>
          <w:b/>
          <w:sz w:val="28"/>
        </w:rPr>
        <w:t xml:space="preserve"> Hospital, </w:t>
      </w:r>
      <w:proofErr w:type="spellStart"/>
      <w:r w:rsidRPr="00BD649B">
        <w:rPr>
          <w:rFonts w:ascii="Times New Roman" w:hAnsi="Times New Roman" w:cs="Times New Roman"/>
          <w:b/>
          <w:sz w:val="28"/>
        </w:rPr>
        <w:t>Chitwan</w:t>
      </w:r>
      <w:proofErr w:type="spellEnd"/>
      <w:r w:rsidRPr="00BD649B">
        <w:rPr>
          <w:rFonts w:ascii="Times New Roman" w:hAnsi="Times New Roman" w:cs="Times New Roman"/>
          <w:b/>
          <w:sz w:val="28"/>
        </w:rPr>
        <w:t>, Nepal</w:t>
      </w:r>
    </w:p>
    <w:p w:rsidR="0042171D" w:rsidRDefault="0042171D" w:rsidP="0042171D">
      <w:pPr>
        <w:spacing w:line="240" w:lineRule="auto"/>
        <w:jc w:val="both"/>
        <w:rPr>
          <w:rFonts w:cs="Times New Roman"/>
          <w:sz w:val="24"/>
        </w:rPr>
      </w:pPr>
    </w:p>
    <w:p w:rsidR="00BD649B" w:rsidRPr="004E5128" w:rsidRDefault="00BD649B" w:rsidP="00BD649B">
      <w:pPr>
        <w:jc w:val="both"/>
        <w:rPr>
          <w:rFonts w:ascii="Times New Roman" w:hAnsi="Times New Roman" w:cs="Times New Roman"/>
          <w:sz w:val="24"/>
          <w:szCs w:val="24"/>
        </w:rPr>
      </w:pPr>
      <w:r w:rsidRPr="004E5128">
        <w:rPr>
          <w:rFonts w:ascii="Times New Roman" w:hAnsi="Times New Roman" w:cs="Times New Roman"/>
          <w:sz w:val="24"/>
          <w:szCs w:val="24"/>
        </w:rPr>
        <w:t>Thrombocytopenia is a frequently encountered hematological abnormality in neonatal intensive care unit. It is associated with various maternal and neonatal risk factors and the incidence varies greatly depending upon the population studies.</w:t>
      </w:r>
      <w:r w:rsidR="00B31FD0">
        <w:rPr>
          <w:rFonts w:ascii="Times New Roman" w:hAnsi="Times New Roman" w:cs="Times New Roman"/>
          <w:sz w:val="24"/>
          <w:szCs w:val="24"/>
        </w:rPr>
        <w:t xml:space="preserve"> </w:t>
      </w:r>
      <w:r w:rsidRPr="004E5128">
        <w:rPr>
          <w:rFonts w:ascii="Times New Roman" w:hAnsi="Times New Roman" w:cs="Times New Roman"/>
          <w:sz w:val="24"/>
          <w:szCs w:val="24"/>
        </w:rPr>
        <w:t xml:space="preserve">In a </w:t>
      </w:r>
      <w:r>
        <w:rPr>
          <w:rFonts w:ascii="Times New Roman" w:hAnsi="Times New Roman" w:cs="Times New Roman"/>
          <w:sz w:val="24"/>
          <w:szCs w:val="24"/>
        </w:rPr>
        <w:t xml:space="preserve">retrospective study, 412 neonates who were admitted in </w:t>
      </w:r>
      <w:proofErr w:type="spellStart"/>
      <w:r w:rsidR="00B31FD0" w:rsidRPr="004E5128">
        <w:rPr>
          <w:rFonts w:ascii="Times New Roman" w:hAnsi="Times New Roman" w:cs="Times New Roman"/>
          <w:sz w:val="24"/>
          <w:szCs w:val="24"/>
        </w:rPr>
        <w:t>Bharatpur</w:t>
      </w:r>
      <w:proofErr w:type="spellEnd"/>
      <w:r w:rsidR="00B31FD0" w:rsidRPr="004E5128">
        <w:rPr>
          <w:rFonts w:ascii="Times New Roman" w:hAnsi="Times New Roman" w:cs="Times New Roman"/>
          <w:sz w:val="24"/>
          <w:szCs w:val="24"/>
        </w:rPr>
        <w:t xml:space="preserve"> Hospital </w:t>
      </w:r>
      <w:r>
        <w:rPr>
          <w:rFonts w:ascii="Times New Roman" w:hAnsi="Times New Roman" w:cs="Times New Roman"/>
          <w:sz w:val="24"/>
          <w:szCs w:val="24"/>
        </w:rPr>
        <w:t xml:space="preserve">NICU during November 2016 till October 2017 were included in the study. Depending upon the values thrombocytopenia was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mild, moderate and severe types. Incidence of thrombocytopenia was determined along with maternal and neonatal risk factors associated with it. Maternal risk factors like PIH, Diabetes, Maternal ITP, </w:t>
      </w:r>
      <w:proofErr w:type="spellStart"/>
      <w:r>
        <w:rPr>
          <w:rFonts w:ascii="Times New Roman" w:hAnsi="Times New Roman" w:cs="Times New Roman"/>
          <w:sz w:val="24"/>
          <w:szCs w:val="24"/>
        </w:rPr>
        <w:t>Eclampsia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drug use and neonatal risk factors like sepsis, asphyxia, IUGR, prematurity, NEC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analyzed.The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incidence of neonatal thrombocytopenia was found to be 74 in 412 neonates which comprised approximately 18% neonates admitted in NICU. Early onset thrombocytopenia occurring within 72 hrs comprised 91.8% while late onset thrombocytopenia occurring after 72 hrs comprised 8.2% of total thrombocytopenia. 58.1% (43) comprised of mild , 29.7% (22) moderate and 12.2% (9) severe thrombocytopenia. The major risk factors among the neonates were sepsis, asphyxia, IUGR and prematurity while GDM, PIH and maternal ITP were the </w:t>
      </w:r>
      <w:r>
        <w:rPr>
          <w:rFonts w:ascii="Times New Roman" w:hAnsi="Times New Roman" w:cs="Times New Roman"/>
          <w:sz w:val="24"/>
          <w:szCs w:val="24"/>
        </w:rPr>
        <w:lastRenderedPageBreak/>
        <w:t>common maternal risk factors contributing to the neonatal thrombocytopenia. However, there was no correlation found between sex and race with the occurrence of thrombocytopenia. Neonatal thrombocytopenia accounted for 18% of neonates which were admitted in the NICU. Significant neonatal risk factors were asphyxia and sepsis and maternal risk factors were PIH and diabetes.</w:t>
      </w:r>
    </w:p>
    <w:p w:rsidR="0042171D" w:rsidRPr="00BD649B" w:rsidRDefault="00DD2570" w:rsidP="0042171D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D649B">
        <w:rPr>
          <w:rFonts w:ascii="Times New Roman" w:hAnsi="Times New Roman" w:cs="Times New Roman"/>
          <w:b/>
          <w:sz w:val="24"/>
        </w:rPr>
        <w:t>Biography</w:t>
      </w:r>
    </w:p>
    <w:p w:rsidR="00DD2570" w:rsidRPr="00BD649B" w:rsidRDefault="00DD2570" w:rsidP="00A96A1A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BD649B">
        <w:rPr>
          <w:rFonts w:ascii="Times New Roman" w:hAnsi="Times New Roman" w:cs="Times New Roman"/>
          <w:sz w:val="24"/>
        </w:rPr>
        <w:t xml:space="preserve">Dr </w:t>
      </w:r>
      <w:proofErr w:type="spellStart"/>
      <w:r w:rsidRPr="00BD649B">
        <w:rPr>
          <w:rFonts w:ascii="Times New Roman" w:hAnsi="Times New Roman" w:cs="Times New Roman"/>
          <w:sz w:val="24"/>
        </w:rPr>
        <w:t>Bishow</w:t>
      </w:r>
      <w:proofErr w:type="spellEnd"/>
      <w:r w:rsidRPr="00BD649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49B">
        <w:rPr>
          <w:rFonts w:ascii="Times New Roman" w:hAnsi="Times New Roman" w:cs="Times New Roman"/>
          <w:sz w:val="24"/>
        </w:rPr>
        <w:t>Bandhu</w:t>
      </w:r>
      <w:proofErr w:type="spellEnd"/>
      <w:r w:rsidRPr="00BD649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649B">
        <w:rPr>
          <w:rFonts w:ascii="Times New Roman" w:hAnsi="Times New Roman" w:cs="Times New Roman"/>
          <w:sz w:val="24"/>
        </w:rPr>
        <w:t>Bagale</w:t>
      </w:r>
      <w:proofErr w:type="spellEnd"/>
      <w:r w:rsidRPr="00BD649B">
        <w:rPr>
          <w:rFonts w:ascii="Times New Roman" w:hAnsi="Times New Roman" w:cs="Times New Roman"/>
          <w:sz w:val="24"/>
        </w:rPr>
        <w:t xml:space="preserve"> has completed his Masters degree in Pediatrics from National Academy of Medical Sciences, Kathmandu Nepal. He is presently working as a </w:t>
      </w:r>
      <w:r w:rsidR="00BD649B" w:rsidRPr="00BD649B">
        <w:rPr>
          <w:rFonts w:ascii="Times New Roman" w:hAnsi="Times New Roman" w:cs="Times New Roman"/>
          <w:sz w:val="24"/>
        </w:rPr>
        <w:t xml:space="preserve">Consultant </w:t>
      </w:r>
      <w:r w:rsidRPr="00BD649B">
        <w:rPr>
          <w:rFonts w:ascii="Times New Roman" w:hAnsi="Times New Roman" w:cs="Times New Roman"/>
          <w:sz w:val="24"/>
        </w:rPr>
        <w:t>Pediatrician</w:t>
      </w:r>
      <w:r w:rsidR="00BD649B" w:rsidRPr="00BD649B">
        <w:rPr>
          <w:rFonts w:ascii="Times New Roman" w:hAnsi="Times New Roman" w:cs="Times New Roman"/>
          <w:sz w:val="24"/>
        </w:rPr>
        <w:t xml:space="preserve"> and chief of NICU</w:t>
      </w:r>
      <w:r w:rsidRPr="00BD649B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BD649B">
        <w:rPr>
          <w:rFonts w:ascii="Times New Roman" w:hAnsi="Times New Roman" w:cs="Times New Roman"/>
          <w:sz w:val="24"/>
        </w:rPr>
        <w:t>Bharatpur</w:t>
      </w:r>
      <w:proofErr w:type="spellEnd"/>
      <w:r w:rsidRPr="00BD649B">
        <w:rPr>
          <w:rFonts w:ascii="Times New Roman" w:hAnsi="Times New Roman" w:cs="Times New Roman"/>
          <w:sz w:val="24"/>
        </w:rPr>
        <w:t xml:space="preserve"> Hospital, </w:t>
      </w:r>
      <w:proofErr w:type="spellStart"/>
      <w:r w:rsidRPr="00BD649B">
        <w:rPr>
          <w:rFonts w:ascii="Times New Roman" w:hAnsi="Times New Roman" w:cs="Times New Roman"/>
          <w:sz w:val="24"/>
        </w:rPr>
        <w:t>Chitwan</w:t>
      </w:r>
      <w:proofErr w:type="spellEnd"/>
      <w:r w:rsidRPr="00BD649B">
        <w:rPr>
          <w:rFonts w:ascii="Times New Roman" w:hAnsi="Times New Roman" w:cs="Times New Roman"/>
          <w:sz w:val="24"/>
        </w:rPr>
        <w:t>, Nepal</w:t>
      </w:r>
      <w:r w:rsidR="0042171D" w:rsidRPr="00BD649B">
        <w:rPr>
          <w:rFonts w:ascii="Times New Roman" w:hAnsi="Times New Roman" w:cs="Times New Roman"/>
          <w:sz w:val="24"/>
        </w:rPr>
        <w:t xml:space="preserve"> which is a government hospital in periphery</w:t>
      </w:r>
      <w:r w:rsidRPr="00BD649B">
        <w:rPr>
          <w:rFonts w:ascii="Times New Roman" w:hAnsi="Times New Roman" w:cs="Times New Roman"/>
          <w:sz w:val="24"/>
        </w:rPr>
        <w:t xml:space="preserve">. </w:t>
      </w:r>
      <w:r w:rsidR="0042171D" w:rsidRPr="00BD649B">
        <w:rPr>
          <w:rFonts w:ascii="Times New Roman" w:hAnsi="Times New Roman" w:cs="Times New Roman"/>
          <w:sz w:val="24"/>
        </w:rPr>
        <w:t>He is interested in research activities and few of his clinical t</w:t>
      </w:r>
      <w:r w:rsidR="00BD649B">
        <w:rPr>
          <w:rFonts w:ascii="Times New Roman" w:hAnsi="Times New Roman" w:cs="Times New Roman"/>
          <w:sz w:val="24"/>
        </w:rPr>
        <w:t>r</w:t>
      </w:r>
      <w:r w:rsidR="0042171D" w:rsidRPr="00BD649B">
        <w:rPr>
          <w:rFonts w:ascii="Times New Roman" w:hAnsi="Times New Roman" w:cs="Times New Roman"/>
          <w:sz w:val="24"/>
        </w:rPr>
        <w:t>ials are ongoing and a few are in the process of publication.</w:t>
      </w:r>
    </w:p>
    <w:p w:rsidR="0042171D" w:rsidRDefault="0042171D" w:rsidP="00BD64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lang w:val="en-NZ"/>
        </w:rPr>
      </w:pPr>
      <w:r w:rsidRPr="00BD649B">
        <w:rPr>
          <w:rFonts w:ascii="Times New Roman" w:hAnsi="Times New Roman" w:cs="Times New Roman"/>
          <w:b/>
          <w:sz w:val="24"/>
          <w:lang w:val="en-NZ"/>
        </w:rPr>
        <w:t xml:space="preserve">Presenting author details </w:t>
      </w:r>
      <w:r w:rsidRPr="00BD649B">
        <w:rPr>
          <w:rFonts w:ascii="Times New Roman" w:hAnsi="Times New Roman" w:cs="Times New Roman"/>
          <w:b/>
          <w:sz w:val="24"/>
          <w:lang w:val="en-NZ"/>
        </w:rPr>
        <w:br/>
      </w:r>
      <w:r w:rsidRPr="00BD649B">
        <w:rPr>
          <w:rFonts w:ascii="Times New Roman" w:hAnsi="Times New Roman" w:cs="Times New Roman"/>
          <w:sz w:val="24"/>
          <w:lang w:val="en-NZ"/>
        </w:rPr>
        <w:t xml:space="preserve">Full name: Dr </w:t>
      </w:r>
      <w:proofErr w:type="spellStart"/>
      <w:r w:rsidRPr="00BD649B">
        <w:rPr>
          <w:rFonts w:ascii="Times New Roman" w:hAnsi="Times New Roman" w:cs="Times New Roman"/>
          <w:sz w:val="24"/>
          <w:lang w:val="en-NZ"/>
        </w:rPr>
        <w:t>Bishow</w:t>
      </w:r>
      <w:proofErr w:type="spellEnd"/>
      <w:r w:rsidRPr="00BD649B">
        <w:rPr>
          <w:rFonts w:ascii="Times New Roman" w:hAnsi="Times New Roman" w:cs="Times New Roman"/>
          <w:sz w:val="24"/>
          <w:lang w:val="en-NZ"/>
        </w:rPr>
        <w:t xml:space="preserve"> </w:t>
      </w:r>
      <w:proofErr w:type="spellStart"/>
      <w:r w:rsidRPr="00BD649B">
        <w:rPr>
          <w:rFonts w:ascii="Times New Roman" w:hAnsi="Times New Roman" w:cs="Times New Roman"/>
          <w:sz w:val="24"/>
          <w:lang w:val="en-NZ"/>
        </w:rPr>
        <w:t>Bandhu</w:t>
      </w:r>
      <w:proofErr w:type="spellEnd"/>
      <w:r w:rsidRPr="00BD649B">
        <w:rPr>
          <w:rFonts w:ascii="Times New Roman" w:hAnsi="Times New Roman" w:cs="Times New Roman"/>
          <w:sz w:val="24"/>
          <w:lang w:val="en-NZ"/>
        </w:rPr>
        <w:t xml:space="preserve"> </w:t>
      </w:r>
      <w:proofErr w:type="spellStart"/>
      <w:r w:rsidRPr="00BD649B">
        <w:rPr>
          <w:rFonts w:ascii="Times New Roman" w:hAnsi="Times New Roman" w:cs="Times New Roman"/>
          <w:sz w:val="24"/>
          <w:lang w:val="en-NZ"/>
        </w:rPr>
        <w:t>Bagale</w:t>
      </w:r>
      <w:proofErr w:type="spellEnd"/>
      <w:r w:rsidRPr="00BD649B">
        <w:rPr>
          <w:rFonts w:ascii="Times New Roman" w:hAnsi="Times New Roman" w:cs="Times New Roman"/>
          <w:sz w:val="24"/>
          <w:lang w:val="en-NZ"/>
        </w:rPr>
        <w:br/>
        <w:t>Contact number: 009779851093648, 009779855046648</w:t>
      </w:r>
      <w:r w:rsidRPr="00BD649B">
        <w:rPr>
          <w:rFonts w:ascii="Times New Roman" w:hAnsi="Times New Roman" w:cs="Times New Roman"/>
          <w:sz w:val="24"/>
          <w:lang w:val="en-NZ"/>
        </w:rPr>
        <w:br/>
        <w:t>Email: drbbandhhu@gmail.com</w:t>
      </w:r>
    </w:p>
    <w:p w:rsidR="00BD649B" w:rsidRDefault="00BD649B" w:rsidP="00BD64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lang w:val="en-NZ"/>
        </w:rPr>
      </w:pPr>
      <w:r>
        <w:rPr>
          <w:rFonts w:ascii="Times New Roman" w:hAnsi="Times New Roman" w:cs="Times New Roman"/>
          <w:sz w:val="24"/>
          <w:lang w:val="en-NZ"/>
        </w:rPr>
        <w:t>Track :3</w:t>
      </w:r>
    </w:p>
    <w:p w:rsidR="00BD649B" w:rsidRPr="00BD649B" w:rsidRDefault="00BD649B" w:rsidP="00BD64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lang w:val="en-NZ"/>
        </w:rPr>
      </w:pPr>
      <w:r>
        <w:rPr>
          <w:rFonts w:ascii="Times New Roman" w:hAnsi="Times New Roman" w:cs="Times New Roman"/>
          <w:sz w:val="24"/>
          <w:lang w:val="en-NZ"/>
        </w:rPr>
        <w:t>Oral Presentation</w:t>
      </w:r>
    </w:p>
    <w:sectPr w:rsidR="00BD649B" w:rsidRPr="00BD649B" w:rsidSect="00065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113FD1"/>
    <w:rsid w:val="000655BF"/>
    <w:rsid w:val="00113FD1"/>
    <w:rsid w:val="00247840"/>
    <w:rsid w:val="0042171D"/>
    <w:rsid w:val="00697103"/>
    <w:rsid w:val="00933300"/>
    <w:rsid w:val="00A96A1A"/>
    <w:rsid w:val="00B31FD0"/>
    <w:rsid w:val="00BD649B"/>
    <w:rsid w:val="00DD2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F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1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7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1ED2B-8207-44B0-A309-F6045D14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2018-01-25T18:08:00Z</dcterms:created>
  <dcterms:modified xsi:type="dcterms:W3CDTF">2018-01-25T18:13:00Z</dcterms:modified>
</cp:coreProperties>
</file>