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3730E3">
        <w:rPr>
          <w:rFonts w:ascii="Times New Roman" w:hAnsi="Times New Roman" w:cs="Times New Roman"/>
          <w:sz w:val="24"/>
          <w:szCs w:val="24"/>
        </w:rPr>
        <w:t>Clarifying</w:t>
      </w:r>
      <w:r w:rsidR="001B1554">
        <w:rPr>
          <w:rFonts w:ascii="Times New Roman" w:hAnsi="Times New Roman" w:cs="Times New Roman"/>
          <w:sz w:val="24"/>
          <w:szCs w:val="24"/>
        </w:rPr>
        <w:t xml:space="preserve"> P</w:t>
      </w:r>
      <w:r w:rsidR="00CC5574">
        <w:rPr>
          <w:rFonts w:ascii="Times New Roman" w:hAnsi="Times New Roman" w:cs="Times New Roman"/>
          <w:sz w:val="24"/>
          <w:szCs w:val="24"/>
        </w:rPr>
        <w:t>erinatal Mood and Anxiety Disorders so specialized p</w:t>
      </w:r>
      <w:r w:rsidR="00973D7E">
        <w:rPr>
          <w:rFonts w:ascii="Times New Roman" w:hAnsi="Times New Roman" w:cs="Times New Roman"/>
          <w:sz w:val="24"/>
          <w:szCs w:val="24"/>
        </w:rPr>
        <w:t xml:space="preserve">revention &amp; </w:t>
      </w:r>
      <w:r w:rsidR="001B1554">
        <w:rPr>
          <w:rFonts w:ascii="Times New Roman" w:hAnsi="Times New Roman" w:cs="Times New Roman"/>
          <w:sz w:val="24"/>
          <w:szCs w:val="24"/>
        </w:rPr>
        <w:t xml:space="preserve">treatment </w:t>
      </w:r>
      <w:r w:rsidR="003730E3">
        <w:rPr>
          <w:rFonts w:ascii="Times New Roman" w:hAnsi="Times New Roman" w:cs="Times New Roman"/>
          <w:sz w:val="24"/>
          <w:szCs w:val="24"/>
        </w:rPr>
        <w:t xml:space="preserve">can be implemented </w:t>
      </w:r>
      <w:r w:rsidR="001B1554">
        <w:rPr>
          <w:rFonts w:ascii="Times New Roman" w:hAnsi="Times New Roman" w:cs="Times New Roman"/>
          <w:sz w:val="24"/>
          <w:szCs w:val="24"/>
        </w:rPr>
        <w:t>for mothers,</w:t>
      </w:r>
      <w:r w:rsidR="00CC5574">
        <w:rPr>
          <w:rFonts w:ascii="Times New Roman" w:hAnsi="Times New Roman" w:cs="Times New Roman"/>
          <w:sz w:val="24"/>
          <w:szCs w:val="24"/>
        </w:rPr>
        <w:t xml:space="preserve"> p</w:t>
      </w:r>
      <w:r w:rsidR="00973D7E">
        <w:rPr>
          <w:rFonts w:ascii="Times New Roman" w:hAnsi="Times New Roman" w:cs="Times New Roman"/>
          <w:sz w:val="24"/>
          <w:szCs w:val="24"/>
        </w:rPr>
        <w:t>arents</w:t>
      </w:r>
      <w:r w:rsidR="003730E3">
        <w:rPr>
          <w:rFonts w:ascii="Times New Roman" w:hAnsi="Times New Roman" w:cs="Times New Roman"/>
          <w:sz w:val="24"/>
          <w:szCs w:val="24"/>
        </w:rPr>
        <w:t>, infants</w:t>
      </w:r>
      <w:r w:rsidR="001B1554">
        <w:rPr>
          <w:rFonts w:ascii="Times New Roman" w:hAnsi="Times New Roman" w:cs="Times New Roman"/>
          <w:sz w:val="24"/>
          <w:szCs w:val="24"/>
        </w:rPr>
        <w:t xml:space="preserve"> and families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CC5574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bookmarkStart w:id="0" w:name="_GoBack"/>
      <w:r>
        <w:rPr>
          <w:rFonts w:ascii="Times New Roman" w:hAnsi="Times New Roman" w:cs="Times New Roman"/>
          <w:sz w:val="24"/>
        </w:rPr>
        <w:t>There are many risk fa</w:t>
      </w:r>
      <w:r w:rsidR="00973D7E">
        <w:rPr>
          <w:rFonts w:ascii="Times New Roman" w:hAnsi="Times New Roman" w:cs="Times New Roman"/>
          <w:sz w:val="24"/>
        </w:rPr>
        <w:t>ctors</w:t>
      </w:r>
      <w:r w:rsidR="002101F6">
        <w:rPr>
          <w:rFonts w:ascii="Times New Roman" w:hAnsi="Times New Roman" w:cs="Times New Roman"/>
          <w:sz w:val="24"/>
        </w:rPr>
        <w:t xml:space="preserve"> and contributing factors</w:t>
      </w:r>
      <w:r w:rsidR="00973D7E">
        <w:rPr>
          <w:rFonts w:ascii="Times New Roman" w:hAnsi="Times New Roman" w:cs="Times New Roman"/>
          <w:sz w:val="24"/>
        </w:rPr>
        <w:t xml:space="preserve"> </w:t>
      </w:r>
      <w:r w:rsidR="002857EA">
        <w:rPr>
          <w:rFonts w:ascii="Times New Roman" w:hAnsi="Times New Roman" w:cs="Times New Roman"/>
          <w:sz w:val="24"/>
        </w:rPr>
        <w:t>linked to</w:t>
      </w:r>
      <w:r>
        <w:rPr>
          <w:rFonts w:ascii="Times New Roman" w:hAnsi="Times New Roman" w:cs="Times New Roman"/>
          <w:sz w:val="24"/>
        </w:rPr>
        <w:t xml:space="preserve"> </w:t>
      </w:r>
      <w:r w:rsidR="00240AF5">
        <w:rPr>
          <w:rFonts w:ascii="Times New Roman" w:hAnsi="Times New Roman" w:cs="Times New Roman"/>
          <w:sz w:val="24"/>
        </w:rPr>
        <w:t xml:space="preserve">mothers and </w:t>
      </w:r>
      <w:r w:rsidR="002521A8">
        <w:rPr>
          <w:rFonts w:ascii="Times New Roman" w:hAnsi="Times New Roman" w:cs="Times New Roman"/>
          <w:sz w:val="24"/>
        </w:rPr>
        <w:t xml:space="preserve">both </w:t>
      </w:r>
      <w:r w:rsidR="00240AF5">
        <w:rPr>
          <w:rFonts w:ascii="Times New Roman" w:hAnsi="Times New Roman" w:cs="Times New Roman"/>
          <w:sz w:val="24"/>
        </w:rPr>
        <w:t>parents</w:t>
      </w:r>
      <w:r>
        <w:rPr>
          <w:rFonts w:ascii="Times New Roman" w:hAnsi="Times New Roman" w:cs="Times New Roman"/>
          <w:sz w:val="24"/>
        </w:rPr>
        <w:t xml:space="preserve"> develop</w:t>
      </w:r>
      <w:r w:rsidR="002857EA">
        <w:rPr>
          <w:rFonts w:ascii="Times New Roman" w:hAnsi="Times New Roman" w:cs="Times New Roman"/>
          <w:sz w:val="24"/>
        </w:rPr>
        <w:t>ing</w:t>
      </w:r>
      <w:r>
        <w:rPr>
          <w:rFonts w:ascii="Times New Roman" w:hAnsi="Times New Roman" w:cs="Times New Roman"/>
          <w:sz w:val="24"/>
        </w:rPr>
        <w:t xml:space="preserve"> </w:t>
      </w:r>
      <w:r w:rsidR="00973D7E">
        <w:rPr>
          <w:rFonts w:ascii="Times New Roman" w:hAnsi="Times New Roman" w:cs="Times New Roman"/>
          <w:sz w:val="24"/>
        </w:rPr>
        <w:t>Peri</w:t>
      </w:r>
      <w:r>
        <w:rPr>
          <w:rFonts w:ascii="Times New Roman" w:hAnsi="Times New Roman" w:cs="Times New Roman"/>
          <w:sz w:val="24"/>
        </w:rPr>
        <w:t xml:space="preserve">natal Mood and Anxiety Disorders. Although treatment is often provided in a crisis or when significant symptoms are present, prevention is </w:t>
      </w:r>
      <w:r w:rsidR="002101F6">
        <w:rPr>
          <w:rFonts w:ascii="Times New Roman" w:hAnsi="Times New Roman" w:cs="Times New Roman"/>
          <w:sz w:val="24"/>
        </w:rPr>
        <w:t xml:space="preserve">also </w:t>
      </w:r>
      <w:r>
        <w:rPr>
          <w:rFonts w:ascii="Times New Roman" w:hAnsi="Times New Roman" w:cs="Times New Roman"/>
          <w:sz w:val="24"/>
        </w:rPr>
        <w:t xml:space="preserve">available </w:t>
      </w:r>
      <w:r w:rsidR="002101F6">
        <w:rPr>
          <w:rFonts w:ascii="Times New Roman" w:hAnsi="Times New Roman" w:cs="Times New Roman"/>
          <w:sz w:val="24"/>
        </w:rPr>
        <w:t>can be implemented effectively</w:t>
      </w:r>
      <w:r w:rsidR="00240AF5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="002857EA">
        <w:rPr>
          <w:rFonts w:ascii="Times New Roman" w:hAnsi="Times New Roman" w:cs="Times New Roman"/>
          <w:sz w:val="24"/>
        </w:rPr>
        <w:t xml:space="preserve">Perinatal mental health </w:t>
      </w:r>
      <w:r w:rsidR="002021A7">
        <w:rPr>
          <w:rFonts w:ascii="Times New Roman" w:hAnsi="Times New Roman" w:cs="Times New Roman"/>
          <w:sz w:val="24"/>
        </w:rPr>
        <w:t>counselling</w:t>
      </w:r>
      <w:r w:rsidR="00240AF5">
        <w:rPr>
          <w:rFonts w:ascii="Times New Roman" w:hAnsi="Times New Roman" w:cs="Times New Roman"/>
          <w:sz w:val="24"/>
        </w:rPr>
        <w:t xml:space="preserve"> can help mothers and families process their feelings, build coping skills and help to create a plan</w:t>
      </w:r>
      <w:r w:rsidR="002857EA">
        <w:rPr>
          <w:rFonts w:ascii="Times New Roman" w:hAnsi="Times New Roman" w:cs="Times New Roman"/>
          <w:sz w:val="24"/>
        </w:rPr>
        <w:t xml:space="preserve"> in this </w:t>
      </w:r>
      <w:r w:rsidR="00076BBB">
        <w:rPr>
          <w:rFonts w:ascii="Times New Roman" w:hAnsi="Times New Roman" w:cs="Times New Roman"/>
          <w:sz w:val="24"/>
        </w:rPr>
        <w:t xml:space="preserve">delicate </w:t>
      </w:r>
      <w:r w:rsidR="002857EA">
        <w:rPr>
          <w:rFonts w:ascii="Times New Roman" w:hAnsi="Times New Roman" w:cs="Times New Roman"/>
          <w:sz w:val="24"/>
        </w:rPr>
        <w:t xml:space="preserve">time of transition including </w:t>
      </w:r>
      <w:r w:rsidR="00076BBB">
        <w:rPr>
          <w:rFonts w:ascii="Times New Roman" w:hAnsi="Times New Roman" w:cs="Times New Roman"/>
          <w:sz w:val="24"/>
        </w:rPr>
        <w:t xml:space="preserve">sometimes </w:t>
      </w:r>
      <w:r w:rsidR="002857EA">
        <w:rPr>
          <w:rFonts w:ascii="Times New Roman" w:hAnsi="Times New Roman" w:cs="Times New Roman"/>
          <w:sz w:val="24"/>
        </w:rPr>
        <w:t xml:space="preserve">grieving </w:t>
      </w:r>
      <w:r w:rsidR="00076BBB">
        <w:rPr>
          <w:rFonts w:ascii="Times New Roman" w:hAnsi="Times New Roman" w:cs="Times New Roman"/>
          <w:sz w:val="24"/>
        </w:rPr>
        <w:t xml:space="preserve">due to </w:t>
      </w:r>
      <w:r w:rsidR="002857EA">
        <w:rPr>
          <w:rFonts w:ascii="Times New Roman" w:hAnsi="Times New Roman" w:cs="Times New Roman"/>
          <w:sz w:val="24"/>
        </w:rPr>
        <w:t>perinatal loss</w:t>
      </w:r>
      <w:r w:rsidR="00240AF5">
        <w:rPr>
          <w:rFonts w:ascii="Times New Roman" w:hAnsi="Times New Roman" w:cs="Times New Roman"/>
          <w:sz w:val="24"/>
        </w:rPr>
        <w:t xml:space="preserve">. Perinatal Mental Health Specialists come alongside </w:t>
      </w:r>
      <w:r w:rsidR="00C87D74">
        <w:rPr>
          <w:rFonts w:ascii="Times New Roman" w:hAnsi="Times New Roman" w:cs="Times New Roman"/>
          <w:sz w:val="24"/>
        </w:rPr>
        <w:t xml:space="preserve">OB-GYN’s, midwives, </w:t>
      </w:r>
      <w:proofErr w:type="spellStart"/>
      <w:r w:rsidR="00C87D74">
        <w:rPr>
          <w:rFonts w:ascii="Times New Roman" w:hAnsi="Times New Roman" w:cs="Times New Roman"/>
          <w:sz w:val="24"/>
        </w:rPr>
        <w:t>pediatricians</w:t>
      </w:r>
      <w:proofErr w:type="spellEnd"/>
      <w:r w:rsidR="00C36D2D">
        <w:rPr>
          <w:rFonts w:ascii="Times New Roman" w:hAnsi="Times New Roman" w:cs="Times New Roman"/>
          <w:sz w:val="24"/>
        </w:rPr>
        <w:t xml:space="preserve"> and </w:t>
      </w:r>
      <w:r w:rsidR="00076BBB">
        <w:rPr>
          <w:rFonts w:ascii="Times New Roman" w:hAnsi="Times New Roman" w:cs="Times New Roman"/>
          <w:sz w:val="24"/>
        </w:rPr>
        <w:t>other healthcare providers</w:t>
      </w:r>
      <w:r w:rsidR="00240AF5">
        <w:rPr>
          <w:rFonts w:ascii="Times New Roman" w:hAnsi="Times New Roman" w:cs="Times New Roman"/>
          <w:sz w:val="24"/>
        </w:rPr>
        <w:t xml:space="preserve">, </w:t>
      </w:r>
      <w:r w:rsidR="002101F6">
        <w:rPr>
          <w:rFonts w:ascii="Times New Roman" w:hAnsi="Times New Roman" w:cs="Times New Roman"/>
          <w:sz w:val="24"/>
        </w:rPr>
        <w:t>in order to</w:t>
      </w:r>
      <w:r w:rsidR="00240AF5">
        <w:rPr>
          <w:rFonts w:ascii="Times New Roman" w:hAnsi="Times New Roman" w:cs="Times New Roman"/>
          <w:sz w:val="24"/>
        </w:rPr>
        <w:t xml:space="preserve"> </w:t>
      </w:r>
      <w:r w:rsidR="002101F6">
        <w:rPr>
          <w:rFonts w:ascii="Times New Roman" w:hAnsi="Times New Roman" w:cs="Times New Roman"/>
          <w:sz w:val="24"/>
        </w:rPr>
        <w:t>c</w:t>
      </w:r>
      <w:r w:rsidR="00240AF5">
        <w:rPr>
          <w:rFonts w:ascii="Times New Roman" w:hAnsi="Times New Roman" w:cs="Times New Roman"/>
          <w:sz w:val="24"/>
        </w:rPr>
        <w:t xml:space="preserve">ollaborate in prevention and treatment. The goal is to help </w:t>
      </w:r>
      <w:r w:rsidR="002101F6">
        <w:rPr>
          <w:rFonts w:ascii="Times New Roman" w:hAnsi="Times New Roman" w:cs="Times New Roman"/>
          <w:sz w:val="24"/>
        </w:rPr>
        <w:t xml:space="preserve">parents receive </w:t>
      </w:r>
      <w:r w:rsidR="00076BBB">
        <w:rPr>
          <w:rFonts w:ascii="Times New Roman" w:hAnsi="Times New Roman" w:cs="Times New Roman"/>
          <w:sz w:val="24"/>
        </w:rPr>
        <w:t>supportive psychotherapy,</w:t>
      </w:r>
      <w:r w:rsidR="009B5173">
        <w:rPr>
          <w:rFonts w:ascii="Times New Roman" w:hAnsi="Times New Roman" w:cs="Times New Roman"/>
          <w:sz w:val="24"/>
        </w:rPr>
        <w:t xml:space="preserve"> </w:t>
      </w:r>
      <w:r w:rsidR="002101F6">
        <w:rPr>
          <w:rFonts w:ascii="Times New Roman" w:hAnsi="Times New Roman" w:cs="Times New Roman"/>
          <w:sz w:val="24"/>
        </w:rPr>
        <w:t xml:space="preserve">symptom relief, coping skills and help </w:t>
      </w:r>
      <w:r w:rsidR="00076BBB">
        <w:rPr>
          <w:rFonts w:ascii="Times New Roman" w:hAnsi="Times New Roman" w:cs="Times New Roman"/>
          <w:sz w:val="24"/>
        </w:rPr>
        <w:t>parents</w:t>
      </w:r>
      <w:r w:rsidR="002101F6">
        <w:rPr>
          <w:rFonts w:ascii="Times New Roman" w:hAnsi="Times New Roman" w:cs="Times New Roman"/>
          <w:sz w:val="24"/>
        </w:rPr>
        <w:t xml:space="preserve"> foster healthy attachments with their baby. </w:t>
      </w:r>
      <w:r w:rsidR="002857EA">
        <w:rPr>
          <w:rFonts w:ascii="Times New Roman" w:hAnsi="Times New Roman" w:cs="Times New Roman"/>
          <w:sz w:val="24"/>
        </w:rPr>
        <w:t xml:space="preserve">This presentation will </w:t>
      </w:r>
      <w:r w:rsidR="002521A8">
        <w:rPr>
          <w:rFonts w:ascii="Times New Roman" w:hAnsi="Times New Roman" w:cs="Times New Roman"/>
          <w:sz w:val="24"/>
        </w:rPr>
        <w:t>clarify the spectrum of emotional complications that occur in the perinatal period</w:t>
      </w:r>
      <w:r w:rsidR="002021A7">
        <w:rPr>
          <w:rFonts w:ascii="Times New Roman" w:hAnsi="Times New Roman" w:cs="Times New Roman"/>
          <w:sz w:val="24"/>
        </w:rPr>
        <w:t xml:space="preserve">, </w:t>
      </w:r>
      <w:r w:rsidR="002521A8">
        <w:rPr>
          <w:rFonts w:ascii="Times New Roman" w:hAnsi="Times New Roman" w:cs="Times New Roman"/>
          <w:sz w:val="24"/>
        </w:rPr>
        <w:t xml:space="preserve">screening using the EPDS and knowing when to make specialized referrals. </w:t>
      </w:r>
      <w:r w:rsidR="00AF43BA">
        <w:rPr>
          <w:rFonts w:ascii="Times New Roman" w:hAnsi="Times New Roman" w:cs="Times New Roman"/>
          <w:sz w:val="24"/>
        </w:rPr>
        <w:t>Together we can support families and help them move towards overall health.</w:t>
      </w:r>
    </w:p>
    <w:bookmarkEnd w:id="0"/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i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proofErr w:type="gramStart"/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</w:t>
      </w:r>
      <w:proofErr w:type="gramEnd"/>
      <w:r w:rsidRPr="0028059F">
        <w:rPr>
          <w:rFonts w:ascii="Times New Roman" w:hAnsi="Times New Roman" w:cs="Times New Roman"/>
          <w:i/>
          <w:sz w:val="24"/>
        </w:rPr>
        <w:t xml:space="preserve"> key words or phrases in alphabetical order, separated by commas</w:t>
      </w:r>
    </w:p>
    <w:p w:rsidR="00973D7E" w:rsidRDefault="00973D7E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973D7E" w:rsidRDefault="00CC5574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PMAD’s (</w:t>
      </w:r>
      <w:r w:rsidR="00973D7E">
        <w:rPr>
          <w:rFonts w:ascii="Times New Roman" w:hAnsi="Times New Roman" w:cs="Times New Roman"/>
          <w:sz w:val="24"/>
        </w:rPr>
        <w:t>Perinatal Mood &amp; Anxiety Disorders</w:t>
      </w:r>
      <w:r>
        <w:rPr>
          <w:rFonts w:ascii="Times New Roman" w:hAnsi="Times New Roman" w:cs="Times New Roman"/>
          <w:sz w:val="24"/>
        </w:rPr>
        <w:t>)</w:t>
      </w:r>
      <w:r w:rsidR="00973D7E">
        <w:rPr>
          <w:rFonts w:ascii="Times New Roman" w:hAnsi="Times New Roman" w:cs="Times New Roman"/>
          <w:sz w:val="24"/>
        </w:rPr>
        <w:t>, Prevention, Risk Factors, Treatment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F83E27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Carla </w:t>
      </w:r>
      <w:proofErr w:type="spellStart"/>
      <w:r>
        <w:rPr>
          <w:rFonts w:ascii="Times New Roman" w:hAnsi="Times New Roman" w:cs="Times New Roman"/>
          <w:iCs/>
          <w:sz w:val="24"/>
        </w:rPr>
        <w:t>Pileggi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Caviola </w:t>
      </w:r>
      <w:r w:rsidR="00F47630">
        <w:rPr>
          <w:rFonts w:ascii="Times New Roman" w:hAnsi="Times New Roman" w:cs="Times New Roman"/>
          <w:iCs/>
          <w:sz w:val="24"/>
        </w:rPr>
        <w:t>completed</w:t>
      </w:r>
      <w:r>
        <w:rPr>
          <w:rFonts w:ascii="Times New Roman" w:hAnsi="Times New Roman" w:cs="Times New Roman"/>
          <w:iCs/>
          <w:sz w:val="24"/>
        </w:rPr>
        <w:t xml:space="preserve"> her Masters in </w:t>
      </w:r>
      <w:r w:rsidR="009B5173">
        <w:rPr>
          <w:rFonts w:ascii="Times New Roman" w:hAnsi="Times New Roman" w:cs="Times New Roman"/>
          <w:iCs/>
          <w:sz w:val="24"/>
        </w:rPr>
        <w:t>Counselling</w:t>
      </w:r>
      <w:r>
        <w:rPr>
          <w:rFonts w:ascii="Times New Roman" w:hAnsi="Times New Roman" w:cs="Times New Roman"/>
          <w:iCs/>
          <w:sz w:val="24"/>
        </w:rPr>
        <w:t xml:space="preserve"> at Nyack College</w:t>
      </w:r>
      <w:r w:rsidR="009B5173">
        <w:rPr>
          <w:rFonts w:ascii="Times New Roman" w:hAnsi="Times New Roman" w:cs="Times New Roman"/>
          <w:iCs/>
          <w:sz w:val="24"/>
        </w:rPr>
        <w:t>, USA</w:t>
      </w:r>
      <w:r>
        <w:rPr>
          <w:rFonts w:ascii="Times New Roman" w:hAnsi="Times New Roman" w:cs="Times New Roman"/>
          <w:iCs/>
          <w:sz w:val="24"/>
        </w:rPr>
        <w:t xml:space="preserve"> in 2008. </w:t>
      </w:r>
      <w:r w:rsidR="00F47630">
        <w:rPr>
          <w:rFonts w:ascii="Times New Roman" w:hAnsi="Times New Roman" w:cs="Times New Roman"/>
          <w:iCs/>
          <w:sz w:val="24"/>
        </w:rPr>
        <w:t xml:space="preserve">She is a Licenced Professional </w:t>
      </w:r>
      <w:r w:rsidR="001B1554">
        <w:rPr>
          <w:rFonts w:ascii="Times New Roman" w:hAnsi="Times New Roman" w:cs="Times New Roman"/>
          <w:iCs/>
          <w:sz w:val="24"/>
        </w:rPr>
        <w:t>Counsellor</w:t>
      </w:r>
      <w:r w:rsidR="00F47630">
        <w:rPr>
          <w:rFonts w:ascii="Times New Roman" w:hAnsi="Times New Roman" w:cs="Times New Roman"/>
          <w:iCs/>
          <w:sz w:val="24"/>
        </w:rPr>
        <w:t xml:space="preserve"> in </w:t>
      </w:r>
      <w:r w:rsidR="001B1554">
        <w:rPr>
          <w:rFonts w:ascii="Times New Roman" w:hAnsi="Times New Roman" w:cs="Times New Roman"/>
          <w:iCs/>
          <w:sz w:val="24"/>
        </w:rPr>
        <w:t>Connecticut</w:t>
      </w:r>
      <w:r w:rsidR="00F47630">
        <w:rPr>
          <w:rFonts w:ascii="Times New Roman" w:hAnsi="Times New Roman" w:cs="Times New Roman"/>
          <w:iCs/>
          <w:sz w:val="24"/>
        </w:rPr>
        <w:t xml:space="preserve"> and a Licenced Mental Health </w:t>
      </w:r>
      <w:r w:rsidR="001B1554">
        <w:rPr>
          <w:rFonts w:ascii="Times New Roman" w:hAnsi="Times New Roman" w:cs="Times New Roman"/>
          <w:iCs/>
          <w:sz w:val="24"/>
        </w:rPr>
        <w:t>Counsellor</w:t>
      </w:r>
      <w:r w:rsidR="00F47630">
        <w:rPr>
          <w:rFonts w:ascii="Times New Roman" w:hAnsi="Times New Roman" w:cs="Times New Roman"/>
          <w:iCs/>
          <w:sz w:val="24"/>
        </w:rPr>
        <w:t xml:space="preserve"> in New York State, USA. She </w:t>
      </w:r>
      <w:r w:rsidR="009B5173">
        <w:rPr>
          <w:rFonts w:ascii="Times New Roman" w:hAnsi="Times New Roman" w:cs="Times New Roman"/>
          <w:iCs/>
          <w:sz w:val="24"/>
        </w:rPr>
        <w:t xml:space="preserve">has </w:t>
      </w:r>
      <w:r w:rsidR="00F47630">
        <w:rPr>
          <w:rFonts w:ascii="Times New Roman" w:hAnsi="Times New Roman" w:cs="Times New Roman"/>
          <w:iCs/>
          <w:sz w:val="24"/>
        </w:rPr>
        <w:t>worked in</w:t>
      </w:r>
      <w:r w:rsidR="009B5173">
        <w:rPr>
          <w:rFonts w:ascii="Times New Roman" w:hAnsi="Times New Roman" w:cs="Times New Roman"/>
          <w:iCs/>
          <w:sz w:val="24"/>
        </w:rPr>
        <w:t xml:space="preserve"> different</w:t>
      </w:r>
      <w:r w:rsidR="00F47630">
        <w:rPr>
          <w:rFonts w:ascii="Times New Roman" w:hAnsi="Times New Roman" w:cs="Times New Roman"/>
          <w:iCs/>
          <w:sz w:val="24"/>
        </w:rPr>
        <w:t xml:space="preserve"> outpatient mental health </w:t>
      </w:r>
      <w:r w:rsidR="009B5173">
        <w:rPr>
          <w:rFonts w:ascii="Times New Roman" w:hAnsi="Times New Roman" w:cs="Times New Roman"/>
          <w:iCs/>
          <w:sz w:val="24"/>
        </w:rPr>
        <w:t xml:space="preserve">settings as a </w:t>
      </w:r>
      <w:r w:rsidR="00EE452E">
        <w:rPr>
          <w:rFonts w:ascii="Times New Roman" w:hAnsi="Times New Roman" w:cs="Times New Roman"/>
          <w:iCs/>
          <w:sz w:val="24"/>
        </w:rPr>
        <w:t>clinician</w:t>
      </w:r>
      <w:r w:rsidR="00F47630">
        <w:rPr>
          <w:rFonts w:ascii="Times New Roman" w:hAnsi="Times New Roman" w:cs="Times New Roman"/>
          <w:iCs/>
          <w:sz w:val="24"/>
        </w:rPr>
        <w:t xml:space="preserve"> </w:t>
      </w:r>
      <w:r w:rsidR="00251641">
        <w:rPr>
          <w:rFonts w:ascii="Times New Roman" w:hAnsi="Times New Roman" w:cs="Times New Roman"/>
          <w:iCs/>
          <w:sz w:val="24"/>
        </w:rPr>
        <w:t xml:space="preserve">working with children, adolescents and adults.  </w:t>
      </w:r>
      <w:r w:rsidR="009B5173">
        <w:rPr>
          <w:rFonts w:ascii="Times New Roman" w:hAnsi="Times New Roman" w:cs="Times New Roman"/>
          <w:iCs/>
          <w:sz w:val="24"/>
        </w:rPr>
        <w:t>Carla</w:t>
      </w:r>
      <w:r w:rsidR="00EE452E">
        <w:rPr>
          <w:rFonts w:ascii="Times New Roman" w:hAnsi="Times New Roman" w:cs="Times New Roman"/>
          <w:iCs/>
          <w:sz w:val="24"/>
        </w:rPr>
        <w:t xml:space="preserve"> is the owner, eclectic psychotherapist </w:t>
      </w:r>
      <w:r>
        <w:rPr>
          <w:rFonts w:ascii="Times New Roman" w:hAnsi="Times New Roman" w:cs="Times New Roman"/>
          <w:iCs/>
          <w:sz w:val="24"/>
        </w:rPr>
        <w:t>and Perin</w:t>
      </w:r>
      <w:r w:rsidR="00C36D2D">
        <w:rPr>
          <w:rFonts w:ascii="Times New Roman" w:hAnsi="Times New Roman" w:cs="Times New Roman"/>
          <w:iCs/>
          <w:sz w:val="24"/>
        </w:rPr>
        <w:t xml:space="preserve">atal Mental Health Specialist </w:t>
      </w:r>
      <w:r w:rsidR="00EE452E">
        <w:rPr>
          <w:rFonts w:ascii="Times New Roman" w:hAnsi="Times New Roman" w:cs="Times New Roman"/>
          <w:iCs/>
          <w:sz w:val="24"/>
        </w:rPr>
        <w:t>in</w:t>
      </w:r>
      <w:r w:rsidR="00251641">
        <w:rPr>
          <w:rFonts w:ascii="Times New Roman" w:hAnsi="Times New Roman" w:cs="Times New Roman"/>
          <w:iCs/>
          <w:sz w:val="24"/>
        </w:rPr>
        <w:t xml:space="preserve"> her private practice </w:t>
      </w:r>
      <w:proofErr w:type="spellStart"/>
      <w:r w:rsidR="00251641">
        <w:rPr>
          <w:rFonts w:ascii="Times New Roman" w:hAnsi="Times New Roman" w:cs="Times New Roman"/>
          <w:iCs/>
          <w:sz w:val="24"/>
        </w:rPr>
        <w:t>Elyon</w:t>
      </w:r>
      <w:proofErr w:type="spellEnd"/>
      <w:r w:rsidR="00251641">
        <w:rPr>
          <w:rFonts w:ascii="Times New Roman" w:hAnsi="Times New Roman" w:cs="Times New Roman"/>
          <w:iCs/>
          <w:sz w:val="24"/>
        </w:rPr>
        <w:t xml:space="preserve"> Professional </w:t>
      </w:r>
      <w:proofErr w:type="spellStart"/>
      <w:r w:rsidR="00251641">
        <w:rPr>
          <w:rFonts w:ascii="Times New Roman" w:hAnsi="Times New Roman" w:cs="Times New Roman"/>
          <w:iCs/>
          <w:sz w:val="24"/>
        </w:rPr>
        <w:t>Counseling</w:t>
      </w:r>
      <w:proofErr w:type="spellEnd"/>
      <w:r w:rsidR="00251641">
        <w:rPr>
          <w:rFonts w:ascii="Times New Roman" w:hAnsi="Times New Roman" w:cs="Times New Roman"/>
          <w:iCs/>
          <w:sz w:val="24"/>
        </w:rPr>
        <w:t xml:space="preserve"> LLC</w:t>
      </w:r>
      <w:r w:rsidR="00C36D2D">
        <w:rPr>
          <w:rFonts w:ascii="Times New Roman" w:hAnsi="Times New Roman" w:cs="Times New Roman"/>
          <w:iCs/>
          <w:sz w:val="24"/>
        </w:rPr>
        <w:t>.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1325CF">
        <w:rPr>
          <w:rFonts w:ascii="Times New Roman" w:hAnsi="Times New Roman" w:cs="Times New Roman"/>
          <w:iCs/>
          <w:sz w:val="24"/>
        </w:rPr>
        <w:t>Carla has lived in three countries and provides culturally sensitive psychotherapy in English, Portuguese and Spa</w:t>
      </w:r>
      <w:r w:rsidR="00EE452E">
        <w:rPr>
          <w:rFonts w:ascii="Times New Roman" w:hAnsi="Times New Roman" w:cs="Times New Roman"/>
          <w:iCs/>
          <w:sz w:val="24"/>
        </w:rPr>
        <w:t>nish</w:t>
      </w:r>
      <w:r w:rsidR="001325CF">
        <w:rPr>
          <w:rFonts w:ascii="Times New Roman" w:hAnsi="Times New Roman" w:cs="Times New Roman"/>
          <w:iCs/>
          <w:sz w:val="24"/>
        </w:rPr>
        <w:t>.</w:t>
      </w:r>
      <w:r w:rsidR="001325CF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She is a Founding Board Member of Postpartum Support Intern</w:t>
      </w:r>
      <w:r w:rsidR="001B1554">
        <w:rPr>
          <w:rFonts w:ascii="Times New Roman" w:hAnsi="Times New Roman" w:cs="Times New Roman"/>
          <w:iCs/>
          <w:sz w:val="24"/>
        </w:rPr>
        <w:t>ational –</w:t>
      </w:r>
      <w:r>
        <w:rPr>
          <w:rFonts w:ascii="Times New Roman" w:hAnsi="Times New Roman" w:cs="Times New Roman"/>
          <w:iCs/>
          <w:sz w:val="24"/>
        </w:rPr>
        <w:t xml:space="preserve"> Connecticut</w:t>
      </w:r>
      <w:r w:rsidR="001B1554">
        <w:rPr>
          <w:rFonts w:ascii="Times New Roman" w:hAnsi="Times New Roman" w:cs="Times New Roman"/>
          <w:iCs/>
          <w:sz w:val="24"/>
        </w:rPr>
        <w:t xml:space="preserve"> Chapter.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1B1554">
        <w:rPr>
          <w:rFonts w:ascii="Times New Roman" w:hAnsi="Times New Roman" w:cs="Times New Roman"/>
          <w:iCs/>
          <w:sz w:val="24"/>
        </w:rPr>
        <w:t xml:space="preserve">Beyond her practice, she is a PSI-CT Fairfield County Co-Regional Representative and </w:t>
      </w:r>
      <w:r w:rsidR="001325CF">
        <w:rPr>
          <w:rFonts w:ascii="Times New Roman" w:hAnsi="Times New Roman" w:cs="Times New Roman"/>
          <w:iCs/>
          <w:sz w:val="24"/>
        </w:rPr>
        <w:t>also serves on the</w:t>
      </w:r>
      <w:r w:rsidR="001B1554">
        <w:rPr>
          <w:rFonts w:ascii="Times New Roman" w:hAnsi="Times New Roman" w:cs="Times New Roman"/>
          <w:iCs/>
          <w:sz w:val="24"/>
        </w:rPr>
        <w:t xml:space="preserve"> Professional Development Committee. </w:t>
      </w:r>
      <w:r w:rsidR="009B5173">
        <w:rPr>
          <w:rFonts w:ascii="Times New Roman" w:hAnsi="Times New Roman" w:cs="Times New Roman"/>
          <w:iCs/>
          <w:sz w:val="24"/>
        </w:rPr>
        <w:t>C</w:t>
      </w:r>
      <w:r w:rsidR="00251641">
        <w:rPr>
          <w:rFonts w:ascii="Times New Roman" w:hAnsi="Times New Roman" w:cs="Times New Roman"/>
          <w:iCs/>
          <w:sz w:val="24"/>
        </w:rPr>
        <w:t xml:space="preserve">arla is a MONA and </w:t>
      </w:r>
      <w:r w:rsidR="00AF43BA">
        <w:rPr>
          <w:rFonts w:ascii="Times New Roman" w:hAnsi="Times New Roman" w:cs="Times New Roman"/>
          <w:iCs/>
          <w:sz w:val="24"/>
        </w:rPr>
        <w:t xml:space="preserve">International </w:t>
      </w:r>
      <w:proofErr w:type="spellStart"/>
      <w:r w:rsidR="00AF43BA">
        <w:rPr>
          <w:rFonts w:ascii="Times New Roman" w:hAnsi="Times New Roman" w:cs="Times New Roman"/>
          <w:iCs/>
          <w:sz w:val="24"/>
        </w:rPr>
        <w:t>Marce</w:t>
      </w:r>
      <w:proofErr w:type="spellEnd"/>
      <w:r w:rsidR="00AF43BA">
        <w:rPr>
          <w:rFonts w:ascii="Times New Roman" w:hAnsi="Times New Roman" w:cs="Times New Roman"/>
          <w:iCs/>
          <w:sz w:val="24"/>
        </w:rPr>
        <w:t xml:space="preserve"> Society</w:t>
      </w:r>
      <w:r w:rsidR="00251641">
        <w:rPr>
          <w:rFonts w:ascii="Times New Roman" w:hAnsi="Times New Roman" w:cs="Times New Roman"/>
          <w:iCs/>
          <w:sz w:val="24"/>
        </w:rPr>
        <w:t xml:space="preserve"> Member.</w:t>
      </w:r>
      <w:r w:rsidR="00AF43BA">
        <w:rPr>
          <w:rFonts w:ascii="Times New Roman" w:hAnsi="Times New Roman" w:cs="Times New Roman"/>
          <w:iCs/>
          <w:sz w:val="24"/>
        </w:rPr>
        <w:t xml:space="preserve"> </w:t>
      </w:r>
      <w:r w:rsidR="009B5173">
        <w:rPr>
          <w:rFonts w:ascii="Times New Roman" w:hAnsi="Times New Roman" w:cs="Times New Roman"/>
          <w:iCs/>
          <w:sz w:val="24"/>
        </w:rPr>
        <w:t xml:space="preserve">She enthusiastically </w:t>
      </w:r>
      <w:r w:rsidR="001325CF">
        <w:rPr>
          <w:rFonts w:ascii="Times New Roman" w:hAnsi="Times New Roman" w:cs="Times New Roman"/>
          <w:iCs/>
          <w:sz w:val="24"/>
        </w:rPr>
        <w:t>provides presentations</w:t>
      </w:r>
      <w:r w:rsidR="009B5173">
        <w:rPr>
          <w:rFonts w:ascii="Times New Roman" w:hAnsi="Times New Roman" w:cs="Times New Roman"/>
          <w:iCs/>
          <w:sz w:val="24"/>
        </w:rPr>
        <w:t xml:space="preserve"> on PMAD’s and perinatal loss as an</w:t>
      </w:r>
      <w:r w:rsidR="00AF43BA">
        <w:rPr>
          <w:rFonts w:ascii="Times New Roman" w:hAnsi="Times New Roman" w:cs="Times New Roman"/>
          <w:iCs/>
          <w:sz w:val="24"/>
        </w:rPr>
        <w:t xml:space="preserve"> independent trainer for professionals a</w:t>
      </w:r>
      <w:r w:rsidR="009B5173">
        <w:rPr>
          <w:rFonts w:ascii="Times New Roman" w:hAnsi="Times New Roman" w:cs="Times New Roman"/>
          <w:iCs/>
          <w:sz w:val="24"/>
        </w:rPr>
        <w:t>s well as</w:t>
      </w:r>
      <w:r w:rsidR="00AF43BA">
        <w:rPr>
          <w:rFonts w:ascii="Times New Roman" w:hAnsi="Times New Roman" w:cs="Times New Roman"/>
          <w:iCs/>
          <w:sz w:val="24"/>
        </w:rPr>
        <w:t xml:space="preserve"> </w:t>
      </w:r>
      <w:r w:rsidR="00504594">
        <w:rPr>
          <w:rFonts w:ascii="Times New Roman" w:hAnsi="Times New Roman" w:cs="Times New Roman"/>
          <w:iCs/>
          <w:sz w:val="24"/>
        </w:rPr>
        <w:t xml:space="preserve">for </w:t>
      </w:r>
      <w:r w:rsidR="009B5173">
        <w:rPr>
          <w:rFonts w:ascii="Times New Roman" w:hAnsi="Times New Roman" w:cs="Times New Roman"/>
          <w:iCs/>
          <w:sz w:val="24"/>
        </w:rPr>
        <w:t>the general community.</w:t>
      </w:r>
    </w:p>
    <w:p w:rsidR="00F47630" w:rsidRDefault="00F47630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F47630" w:rsidRDefault="00F47630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3730E3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3730E3">
        <w:rPr>
          <w:noProof/>
          <w:lang w:val="en-US"/>
        </w:rPr>
        <w:drawing>
          <wp:inline distT="0" distB="0" distL="0" distR="0">
            <wp:extent cx="5731510" cy="4297974"/>
            <wp:effectExtent l="0" t="0" r="2540" b="7620"/>
            <wp:docPr id="1" name="Picture 1" descr="C:\Users\carla\Desktop\IMG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rla\Desktop\IMG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7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noProof/>
          <w:lang w:val="en-US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p w:rsidR="00410993" w:rsidRDefault="00410993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410993" w:rsidRPr="00495C76" w:rsidRDefault="00410993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Bibliography to follow</w:t>
      </w:r>
    </w:p>
    <w:sectPr w:rsidR="00410993" w:rsidRPr="00495C7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0983" w:rsidRDefault="00340983" w:rsidP="00495C76">
      <w:pPr>
        <w:spacing w:after="0" w:line="240" w:lineRule="auto"/>
      </w:pPr>
      <w:r>
        <w:separator/>
      </w:r>
    </w:p>
  </w:endnote>
  <w:endnote w:type="continuationSeparator" w:id="0">
    <w:p w:rsidR="00340983" w:rsidRDefault="00340983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0983" w:rsidRDefault="00340983" w:rsidP="00495C76">
      <w:pPr>
        <w:spacing w:after="0" w:line="240" w:lineRule="auto"/>
      </w:pPr>
      <w:r>
        <w:separator/>
      </w:r>
    </w:p>
  </w:footnote>
  <w:footnote w:type="continuationSeparator" w:id="0">
    <w:p w:rsidR="00340983" w:rsidRDefault="00340983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06406"/>
    <w:rsid w:val="00076BBB"/>
    <w:rsid w:val="000A4C22"/>
    <w:rsid w:val="001325CF"/>
    <w:rsid w:val="001B1554"/>
    <w:rsid w:val="002021A7"/>
    <w:rsid w:val="002101F6"/>
    <w:rsid w:val="002350BC"/>
    <w:rsid w:val="00240AF5"/>
    <w:rsid w:val="00251641"/>
    <w:rsid w:val="002521A8"/>
    <w:rsid w:val="0028059F"/>
    <w:rsid w:val="002857EA"/>
    <w:rsid w:val="002F4DF0"/>
    <w:rsid w:val="00333E31"/>
    <w:rsid w:val="00340983"/>
    <w:rsid w:val="003730E3"/>
    <w:rsid w:val="0038483D"/>
    <w:rsid w:val="00410993"/>
    <w:rsid w:val="00435234"/>
    <w:rsid w:val="00495C76"/>
    <w:rsid w:val="00504594"/>
    <w:rsid w:val="00627419"/>
    <w:rsid w:val="00973D7E"/>
    <w:rsid w:val="009B5173"/>
    <w:rsid w:val="00A53459"/>
    <w:rsid w:val="00AB28CE"/>
    <w:rsid w:val="00AF43BA"/>
    <w:rsid w:val="00B3082B"/>
    <w:rsid w:val="00B6703B"/>
    <w:rsid w:val="00BA654F"/>
    <w:rsid w:val="00C36D2D"/>
    <w:rsid w:val="00C76186"/>
    <w:rsid w:val="00C77B08"/>
    <w:rsid w:val="00C87D74"/>
    <w:rsid w:val="00CC5574"/>
    <w:rsid w:val="00CE511D"/>
    <w:rsid w:val="00D967F9"/>
    <w:rsid w:val="00DF04E3"/>
    <w:rsid w:val="00EB1BD8"/>
    <w:rsid w:val="00EE452E"/>
    <w:rsid w:val="00F47630"/>
    <w:rsid w:val="00F83E27"/>
    <w:rsid w:val="00FB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200F348-7B84-4B18-8F9B-F7C698EBF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A537F-7D62-4563-945F-3EA791F0F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Carla Caviola</cp:lastModifiedBy>
  <cp:revision>24</cp:revision>
  <dcterms:created xsi:type="dcterms:W3CDTF">2018-10-11T19:22:00Z</dcterms:created>
  <dcterms:modified xsi:type="dcterms:W3CDTF">2018-12-04T17:51:00Z</dcterms:modified>
</cp:coreProperties>
</file>