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B19616" w14:textId="363D6324" w:rsidR="00AE3E37" w:rsidRDefault="005F053B" w:rsidP="00E6420B">
      <w:pPr>
        <w:pStyle w:val="Heading1"/>
        <w:spacing w:before="170"/>
        <w:ind w:left="0"/>
      </w:pPr>
      <w:r>
        <w:rPr>
          <w:color w:val="337AB7"/>
        </w:rPr>
        <w:t>Implication</w:t>
      </w:r>
      <w:r w:rsidR="00EB5EC8">
        <w:rPr>
          <w:color w:val="337AB7"/>
        </w:rPr>
        <w:t xml:space="preserve"> of anti</w:t>
      </w:r>
      <w:r>
        <w:rPr>
          <w:color w:val="337AB7"/>
        </w:rPr>
        <w:t>-</w:t>
      </w:r>
      <w:r w:rsidR="00EB5EC8">
        <w:rPr>
          <w:color w:val="337AB7"/>
        </w:rPr>
        <w:t>oxidative system</w:t>
      </w:r>
      <w:r w:rsidR="00EB5EC8" w:rsidRPr="00EB5EC8">
        <w:rPr>
          <w:color w:val="337AB7"/>
        </w:rPr>
        <w:t xml:space="preserve"> </w:t>
      </w:r>
      <w:r w:rsidR="00EB5EC8">
        <w:rPr>
          <w:color w:val="337AB7"/>
        </w:rPr>
        <w:t xml:space="preserve">in anti-fatigue effect of </w:t>
      </w:r>
      <w:r w:rsidR="00E6420B">
        <w:rPr>
          <w:color w:val="337AB7"/>
        </w:rPr>
        <w:t xml:space="preserve">Iranian Borage </w:t>
      </w:r>
      <w:r w:rsidR="00EB5EC8" w:rsidRPr="00EB5EC8">
        <w:rPr>
          <w:color w:val="337AB7"/>
        </w:rPr>
        <w:t xml:space="preserve">in a rat model </w:t>
      </w:r>
    </w:p>
    <w:p w14:paraId="40D77C6B" w14:textId="7F45FAA9" w:rsidR="0078738A" w:rsidRDefault="0078738A" w:rsidP="00F174BF">
      <w:pPr>
        <w:pStyle w:val="BodyText"/>
        <w:spacing w:before="73" w:line="198" w:lineRule="exact"/>
        <w:ind w:left="100" w:right="58"/>
        <w:jc w:val="both"/>
        <w:rPr>
          <w:rFonts w:ascii="Arial"/>
        </w:rPr>
      </w:pPr>
      <w:proofErr w:type="spellStart"/>
      <w:r>
        <w:rPr>
          <w:rFonts w:ascii="Arial"/>
        </w:rPr>
        <w:t>Dr</w:t>
      </w:r>
      <w:proofErr w:type="spellEnd"/>
      <w:r>
        <w:rPr>
          <w:rFonts w:ascii="Arial"/>
        </w:rPr>
        <w:t xml:space="preserve"> </w:t>
      </w:r>
      <w:proofErr w:type="spellStart"/>
      <w:r w:rsidR="0010270F" w:rsidRPr="0010270F">
        <w:rPr>
          <w:rFonts w:ascii="Arial"/>
        </w:rPr>
        <w:t>Hajimehdipoor</w:t>
      </w:r>
      <w:proofErr w:type="spellEnd"/>
      <w:r w:rsidR="005973B9">
        <w:rPr>
          <w:rFonts w:ascii="Arial"/>
        </w:rPr>
        <w:t xml:space="preserve">, </w:t>
      </w:r>
      <w:proofErr w:type="spellStart"/>
      <w:r w:rsidR="0010270F" w:rsidRPr="0010270F">
        <w:rPr>
          <w:rFonts w:ascii="Arial"/>
        </w:rPr>
        <w:t>Homa</w:t>
      </w:r>
      <w:proofErr w:type="spellEnd"/>
      <w:r w:rsidR="0010270F" w:rsidRPr="0010270F">
        <w:rPr>
          <w:rFonts w:ascii="Arial"/>
        </w:rPr>
        <w:t xml:space="preserve"> </w:t>
      </w:r>
      <w:r w:rsidR="005973B9">
        <w:rPr>
          <w:rFonts w:ascii="Arial"/>
        </w:rPr>
        <w:t xml:space="preserve">PhD, </w:t>
      </w:r>
      <w:r w:rsidR="0010270F" w:rsidRPr="0010270F">
        <w:rPr>
          <w:rFonts w:ascii="Arial"/>
        </w:rPr>
        <w:t>Traditional Medicine and Materia Medica Research Center and Department of Traditional Pharmacy, School of Traditional Medicine, Shahid Beheshti University of Medical Sciences</w:t>
      </w:r>
      <w:r w:rsidR="001256B8">
        <w:rPr>
          <w:rFonts w:ascii="Arial"/>
        </w:rPr>
        <w:t xml:space="preserve"> (SBMU)</w:t>
      </w:r>
      <w:r w:rsidR="0010270F" w:rsidRPr="0010270F">
        <w:rPr>
          <w:rFonts w:ascii="Arial"/>
        </w:rPr>
        <w:t xml:space="preserve">, </w:t>
      </w:r>
      <w:proofErr w:type="gramStart"/>
      <w:r w:rsidR="0010270F" w:rsidRPr="0010270F">
        <w:rPr>
          <w:rFonts w:ascii="Arial"/>
        </w:rPr>
        <w:t>Tehran</w:t>
      </w:r>
      <w:proofErr w:type="gramEnd"/>
      <w:r w:rsidR="0010270F" w:rsidRPr="0010270F">
        <w:rPr>
          <w:rFonts w:ascii="Arial"/>
        </w:rPr>
        <w:t>, Iran</w:t>
      </w:r>
      <w:r w:rsidR="0010270F">
        <w:rPr>
          <w:rFonts w:ascii="Arial"/>
        </w:rPr>
        <w:t>.</w:t>
      </w:r>
    </w:p>
    <w:p w14:paraId="25CCF814" w14:textId="02CE42A2" w:rsidR="005973B9" w:rsidRDefault="0078738A" w:rsidP="001256B8">
      <w:pPr>
        <w:pStyle w:val="BodyText"/>
        <w:spacing w:before="73" w:line="198" w:lineRule="exact"/>
        <w:ind w:left="100" w:right="58"/>
        <w:jc w:val="both"/>
        <w:rPr>
          <w:rFonts w:ascii="Arial"/>
        </w:rPr>
      </w:pPr>
      <w:proofErr w:type="spellStart"/>
      <w:r>
        <w:rPr>
          <w:rFonts w:ascii="Arial"/>
        </w:rPr>
        <w:t>Dr</w:t>
      </w:r>
      <w:proofErr w:type="spellEnd"/>
      <w:r>
        <w:rPr>
          <w:rFonts w:ascii="Arial"/>
        </w:rPr>
        <w:t xml:space="preserve"> </w:t>
      </w:r>
      <w:proofErr w:type="spellStart"/>
      <w:r w:rsidR="0010270F" w:rsidRPr="0010270F">
        <w:rPr>
          <w:rFonts w:ascii="Arial"/>
        </w:rPr>
        <w:t>Safaeinejad</w:t>
      </w:r>
      <w:proofErr w:type="spellEnd"/>
      <w:r w:rsidR="005973B9">
        <w:rPr>
          <w:rFonts w:ascii="Arial"/>
        </w:rPr>
        <w:t xml:space="preserve">, </w:t>
      </w:r>
      <w:proofErr w:type="spellStart"/>
      <w:r w:rsidR="0010270F" w:rsidRPr="0010270F">
        <w:rPr>
          <w:rFonts w:ascii="Arial"/>
        </w:rPr>
        <w:t>Fahimeh</w:t>
      </w:r>
      <w:proofErr w:type="spellEnd"/>
      <w:r w:rsidR="0010270F" w:rsidRPr="0010270F">
        <w:rPr>
          <w:rFonts w:ascii="Arial"/>
        </w:rPr>
        <w:t xml:space="preserve"> </w:t>
      </w:r>
      <w:r w:rsidR="005973B9">
        <w:rPr>
          <w:rFonts w:ascii="Arial"/>
        </w:rPr>
        <w:t xml:space="preserve">PhD, </w:t>
      </w:r>
      <w:r w:rsidR="0010270F" w:rsidRPr="0010270F">
        <w:rPr>
          <w:rFonts w:ascii="Arial"/>
        </w:rPr>
        <w:t xml:space="preserve">Traditional Medicine and Materia </w:t>
      </w:r>
      <w:proofErr w:type="spellStart"/>
      <w:r w:rsidR="0010270F" w:rsidRPr="0010270F">
        <w:rPr>
          <w:rFonts w:ascii="Arial"/>
        </w:rPr>
        <w:t>Medica</w:t>
      </w:r>
      <w:proofErr w:type="spellEnd"/>
      <w:r w:rsidR="0010270F" w:rsidRPr="0010270F">
        <w:rPr>
          <w:rFonts w:ascii="Arial"/>
        </w:rPr>
        <w:t xml:space="preserve"> Research Center, </w:t>
      </w:r>
      <w:r w:rsidR="001256B8">
        <w:rPr>
          <w:rFonts w:ascii="Arial"/>
        </w:rPr>
        <w:t>SBMU</w:t>
      </w:r>
      <w:r w:rsidR="0010270F" w:rsidRPr="0010270F">
        <w:rPr>
          <w:rFonts w:ascii="Arial"/>
        </w:rPr>
        <w:t>, Tehran, Iran.</w:t>
      </w:r>
    </w:p>
    <w:p w14:paraId="68F91773" w14:textId="2535E373" w:rsidR="0010270F" w:rsidRDefault="0010270F" w:rsidP="00F174BF">
      <w:pPr>
        <w:pStyle w:val="BodyText"/>
        <w:spacing w:before="73" w:line="198" w:lineRule="exact"/>
        <w:ind w:left="100" w:right="58"/>
        <w:jc w:val="both"/>
        <w:rPr>
          <w:rFonts w:ascii="Arial"/>
        </w:rPr>
      </w:pPr>
      <w:proofErr w:type="spellStart"/>
      <w:r>
        <w:rPr>
          <w:rFonts w:ascii="Arial"/>
        </w:rPr>
        <w:t>Dr</w:t>
      </w:r>
      <w:proofErr w:type="spellEnd"/>
      <w:r>
        <w:rPr>
          <w:rFonts w:ascii="Arial"/>
        </w:rPr>
        <w:t xml:space="preserve"> </w:t>
      </w:r>
      <w:proofErr w:type="spellStart"/>
      <w:r w:rsidRPr="0010270F">
        <w:rPr>
          <w:rFonts w:ascii="Arial"/>
        </w:rPr>
        <w:t>Soodi</w:t>
      </w:r>
      <w:proofErr w:type="spellEnd"/>
      <w:r>
        <w:rPr>
          <w:rFonts w:ascii="Arial"/>
        </w:rPr>
        <w:t>,</w:t>
      </w:r>
      <w:r w:rsidRPr="0010270F">
        <w:rPr>
          <w:rFonts w:ascii="Arial"/>
        </w:rPr>
        <w:t xml:space="preserve"> </w:t>
      </w:r>
      <w:proofErr w:type="spellStart"/>
      <w:r w:rsidRPr="0010270F">
        <w:rPr>
          <w:rFonts w:ascii="Arial"/>
        </w:rPr>
        <w:t>Maliheh</w:t>
      </w:r>
      <w:proofErr w:type="spellEnd"/>
      <w:r w:rsidRPr="0010270F">
        <w:rPr>
          <w:rFonts w:ascii="Arial"/>
        </w:rPr>
        <w:t xml:space="preserve"> </w:t>
      </w:r>
      <w:r>
        <w:rPr>
          <w:rFonts w:ascii="Arial"/>
        </w:rPr>
        <w:t xml:space="preserve">PhD, </w:t>
      </w:r>
      <w:r w:rsidRPr="0010270F">
        <w:rPr>
          <w:rFonts w:ascii="Arial"/>
        </w:rPr>
        <w:t>Department of Toxicology, Faculty of Medical Sciences, Tarbiat Modares University, Tehran, Iran.</w:t>
      </w:r>
    </w:p>
    <w:p w14:paraId="1F636641" w14:textId="14C86502" w:rsidR="0010270F" w:rsidRDefault="0010270F" w:rsidP="001256B8">
      <w:pPr>
        <w:pStyle w:val="BodyText"/>
        <w:spacing w:before="73" w:line="198" w:lineRule="exact"/>
        <w:ind w:left="100" w:right="58"/>
        <w:jc w:val="both"/>
        <w:rPr>
          <w:rFonts w:ascii="Arial"/>
        </w:rPr>
      </w:pPr>
      <w:proofErr w:type="spellStart"/>
      <w:r>
        <w:rPr>
          <w:rFonts w:ascii="Arial"/>
        </w:rPr>
        <w:t>Dr</w:t>
      </w:r>
      <w:proofErr w:type="spellEnd"/>
      <w:r>
        <w:rPr>
          <w:rFonts w:ascii="Arial"/>
        </w:rPr>
        <w:t xml:space="preserve"> </w:t>
      </w:r>
      <w:proofErr w:type="spellStart"/>
      <w:r w:rsidRPr="0010270F">
        <w:rPr>
          <w:rFonts w:ascii="Arial"/>
        </w:rPr>
        <w:t>Esmaeili</w:t>
      </w:r>
      <w:proofErr w:type="spellEnd"/>
      <w:r>
        <w:rPr>
          <w:rFonts w:ascii="Arial"/>
        </w:rPr>
        <w:t xml:space="preserve">, </w:t>
      </w:r>
      <w:proofErr w:type="spellStart"/>
      <w:r w:rsidRPr="0010270F">
        <w:rPr>
          <w:rFonts w:ascii="Arial"/>
        </w:rPr>
        <w:t>Somayeh</w:t>
      </w:r>
      <w:proofErr w:type="spellEnd"/>
      <w:r w:rsidRPr="0010270F">
        <w:rPr>
          <w:rFonts w:ascii="Arial"/>
        </w:rPr>
        <w:t xml:space="preserve"> </w:t>
      </w:r>
      <w:r>
        <w:rPr>
          <w:rFonts w:ascii="Arial"/>
        </w:rPr>
        <w:t xml:space="preserve">PhD, </w:t>
      </w:r>
      <w:r w:rsidRPr="0010270F">
        <w:rPr>
          <w:rFonts w:ascii="Arial"/>
        </w:rPr>
        <w:t>Department of Traditional Pharmacy, School of Traditional Medicine, S</w:t>
      </w:r>
      <w:r w:rsidR="001256B8">
        <w:rPr>
          <w:rFonts w:ascii="Arial"/>
        </w:rPr>
        <w:t xml:space="preserve">BMU, </w:t>
      </w:r>
      <w:r w:rsidRPr="0010270F">
        <w:rPr>
          <w:rFonts w:ascii="Arial"/>
        </w:rPr>
        <w:t>Tehran, Iran.</w:t>
      </w:r>
    </w:p>
    <w:p w14:paraId="06C49FAF" w14:textId="3B42D3AF" w:rsidR="0010270F" w:rsidRDefault="0010270F" w:rsidP="001256B8">
      <w:pPr>
        <w:pStyle w:val="BodyText"/>
        <w:spacing w:before="73" w:line="198" w:lineRule="exact"/>
        <w:ind w:left="100" w:right="58"/>
        <w:jc w:val="both"/>
        <w:rPr>
          <w:rFonts w:ascii="Arial"/>
        </w:rPr>
      </w:pPr>
      <w:proofErr w:type="spellStart"/>
      <w:r>
        <w:rPr>
          <w:rFonts w:ascii="Arial"/>
        </w:rPr>
        <w:t>Mrs</w:t>
      </w:r>
      <w:proofErr w:type="spellEnd"/>
      <w:r>
        <w:rPr>
          <w:rFonts w:ascii="Arial"/>
        </w:rPr>
        <w:t xml:space="preserve"> </w:t>
      </w:r>
      <w:proofErr w:type="spellStart"/>
      <w:r w:rsidRPr="0010270F">
        <w:rPr>
          <w:rFonts w:ascii="Arial"/>
        </w:rPr>
        <w:t>Fatemeh</w:t>
      </w:r>
      <w:proofErr w:type="spellEnd"/>
      <w:r w:rsidRPr="0010270F">
        <w:rPr>
          <w:rFonts w:ascii="Arial"/>
        </w:rPr>
        <w:t xml:space="preserve"> </w:t>
      </w:r>
      <w:proofErr w:type="spellStart"/>
      <w:r w:rsidRPr="0010270F">
        <w:rPr>
          <w:rFonts w:ascii="Arial"/>
        </w:rPr>
        <w:t>Jafari</w:t>
      </w:r>
      <w:proofErr w:type="spellEnd"/>
      <w:r>
        <w:rPr>
          <w:rFonts w:ascii="Arial"/>
        </w:rPr>
        <w:t xml:space="preserve"> MSc,</w:t>
      </w:r>
      <w:r w:rsidRPr="0010270F">
        <w:t xml:space="preserve"> </w:t>
      </w:r>
      <w:r w:rsidRPr="0010270F">
        <w:rPr>
          <w:rFonts w:ascii="Arial"/>
        </w:rPr>
        <w:t xml:space="preserve">Traditional Medicine and Materia </w:t>
      </w:r>
      <w:proofErr w:type="spellStart"/>
      <w:r w:rsidRPr="0010270F">
        <w:rPr>
          <w:rFonts w:ascii="Arial"/>
        </w:rPr>
        <w:t>Medica</w:t>
      </w:r>
      <w:proofErr w:type="spellEnd"/>
      <w:r w:rsidRPr="0010270F">
        <w:rPr>
          <w:rFonts w:ascii="Arial"/>
        </w:rPr>
        <w:t xml:space="preserve"> Research Center, S</w:t>
      </w:r>
      <w:r w:rsidR="001256B8">
        <w:rPr>
          <w:rFonts w:ascii="Arial"/>
        </w:rPr>
        <w:t xml:space="preserve">BMU, </w:t>
      </w:r>
      <w:r w:rsidRPr="0010270F">
        <w:rPr>
          <w:rFonts w:ascii="Arial"/>
        </w:rPr>
        <w:t>Tehran, Iran.</w:t>
      </w:r>
    </w:p>
    <w:p w14:paraId="2687EA7E" w14:textId="55FF2EA0" w:rsidR="0010270F" w:rsidRDefault="0010270F" w:rsidP="00F174BF">
      <w:pPr>
        <w:pStyle w:val="BodyText"/>
        <w:spacing w:before="73" w:line="198" w:lineRule="exact"/>
        <w:ind w:left="100" w:right="58"/>
        <w:jc w:val="both"/>
        <w:rPr>
          <w:rFonts w:ascii="Arial"/>
        </w:rPr>
      </w:pPr>
      <w:proofErr w:type="spellStart"/>
      <w:r>
        <w:rPr>
          <w:rFonts w:ascii="Arial"/>
        </w:rPr>
        <w:t>Mrs</w:t>
      </w:r>
      <w:proofErr w:type="spellEnd"/>
      <w:r>
        <w:rPr>
          <w:rFonts w:ascii="Arial"/>
        </w:rPr>
        <w:t xml:space="preserve"> </w:t>
      </w:r>
      <w:proofErr w:type="spellStart"/>
      <w:r w:rsidRPr="0010270F">
        <w:rPr>
          <w:rFonts w:ascii="Arial"/>
        </w:rPr>
        <w:t>Shirzad</w:t>
      </w:r>
      <w:proofErr w:type="spellEnd"/>
      <w:r w:rsidRPr="0010270F">
        <w:rPr>
          <w:rFonts w:ascii="Arial"/>
        </w:rPr>
        <w:t xml:space="preserve"> </w:t>
      </w:r>
      <w:proofErr w:type="spellStart"/>
      <w:r w:rsidRPr="0010270F">
        <w:rPr>
          <w:rFonts w:ascii="Arial"/>
        </w:rPr>
        <w:t>Kebria</w:t>
      </w:r>
      <w:proofErr w:type="spellEnd"/>
      <w:r>
        <w:rPr>
          <w:rFonts w:ascii="Arial"/>
        </w:rPr>
        <w:t>,</w:t>
      </w:r>
      <w:r w:rsidRPr="0010270F">
        <w:rPr>
          <w:rFonts w:ascii="Arial"/>
        </w:rPr>
        <w:t xml:space="preserve"> </w:t>
      </w:r>
      <w:proofErr w:type="spellStart"/>
      <w:r w:rsidRPr="0010270F">
        <w:rPr>
          <w:rFonts w:ascii="Arial"/>
        </w:rPr>
        <w:t>Maedeh</w:t>
      </w:r>
      <w:proofErr w:type="spellEnd"/>
      <w:r w:rsidRPr="0010270F">
        <w:rPr>
          <w:rFonts w:ascii="Arial"/>
        </w:rPr>
        <w:t xml:space="preserve"> </w:t>
      </w:r>
      <w:r>
        <w:rPr>
          <w:rFonts w:ascii="Arial"/>
        </w:rPr>
        <w:t>MSc,</w:t>
      </w:r>
      <w:r w:rsidRPr="0010270F">
        <w:t xml:space="preserve"> </w:t>
      </w:r>
      <w:r w:rsidRPr="0010270F">
        <w:rPr>
          <w:rFonts w:ascii="Arial"/>
        </w:rPr>
        <w:t>Department of Toxicology, Faculty of Medical Sciences, Tarbiat Modares University, Tehran, Iran.</w:t>
      </w:r>
    </w:p>
    <w:p w14:paraId="56372C20" w14:textId="0BB35079" w:rsidR="0010270F" w:rsidRDefault="001256B8" w:rsidP="001256B8">
      <w:pPr>
        <w:pStyle w:val="BodyText"/>
        <w:spacing w:before="73" w:line="198" w:lineRule="exact"/>
        <w:ind w:left="100" w:right="58"/>
        <w:jc w:val="both"/>
        <w:rPr>
          <w:rFonts w:ascii="Arial"/>
        </w:rPr>
      </w:pPr>
      <w:proofErr w:type="spellStart"/>
      <w:r>
        <w:rPr>
          <w:rFonts w:ascii="Arial"/>
        </w:rPr>
        <w:t>Mrs</w:t>
      </w:r>
      <w:proofErr w:type="spellEnd"/>
      <w:r w:rsidR="0010270F" w:rsidRPr="0010270F">
        <w:rPr>
          <w:rFonts w:ascii="Arial"/>
        </w:rPr>
        <w:t xml:space="preserve">, </w:t>
      </w:r>
      <w:proofErr w:type="spellStart"/>
      <w:r w:rsidR="0010270F" w:rsidRPr="0010270F">
        <w:rPr>
          <w:rFonts w:ascii="Arial"/>
        </w:rPr>
        <w:t>Keramatian</w:t>
      </w:r>
      <w:proofErr w:type="spellEnd"/>
      <w:r w:rsidR="0010270F">
        <w:rPr>
          <w:rFonts w:ascii="Arial"/>
        </w:rPr>
        <w:t>,</w:t>
      </w:r>
      <w:r w:rsidR="0010270F" w:rsidRPr="0010270F">
        <w:rPr>
          <w:rFonts w:ascii="Arial"/>
        </w:rPr>
        <w:t xml:space="preserve"> </w:t>
      </w:r>
      <w:proofErr w:type="spellStart"/>
      <w:r w:rsidR="0010270F" w:rsidRPr="0010270F">
        <w:rPr>
          <w:rFonts w:ascii="Arial"/>
        </w:rPr>
        <w:t>Behnaz</w:t>
      </w:r>
      <w:proofErr w:type="spellEnd"/>
      <w:r w:rsidR="0010270F" w:rsidRPr="0010270F">
        <w:rPr>
          <w:rFonts w:ascii="Arial"/>
        </w:rPr>
        <w:t xml:space="preserve"> </w:t>
      </w:r>
      <w:r w:rsidR="0010270F">
        <w:rPr>
          <w:rFonts w:ascii="Arial"/>
        </w:rPr>
        <w:t>MSc,</w:t>
      </w:r>
      <w:r w:rsidR="0010270F" w:rsidRPr="0010270F">
        <w:t xml:space="preserve"> </w:t>
      </w:r>
      <w:r w:rsidR="0010270F" w:rsidRPr="0010270F">
        <w:rPr>
          <w:rFonts w:ascii="Arial"/>
        </w:rPr>
        <w:t xml:space="preserve">Traditional Medicine and Materia </w:t>
      </w:r>
      <w:proofErr w:type="spellStart"/>
      <w:r w:rsidR="0010270F" w:rsidRPr="0010270F">
        <w:rPr>
          <w:rFonts w:ascii="Arial"/>
        </w:rPr>
        <w:t>Medica</w:t>
      </w:r>
      <w:proofErr w:type="spellEnd"/>
      <w:r w:rsidR="0010270F" w:rsidRPr="0010270F">
        <w:rPr>
          <w:rFonts w:ascii="Arial"/>
        </w:rPr>
        <w:t xml:space="preserve"> Research Center, S</w:t>
      </w:r>
      <w:r>
        <w:rPr>
          <w:rFonts w:ascii="Arial"/>
        </w:rPr>
        <w:t xml:space="preserve">BMU, </w:t>
      </w:r>
      <w:r w:rsidR="0010270F" w:rsidRPr="0010270F">
        <w:rPr>
          <w:rFonts w:ascii="Arial"/>
        </w:rPr>
        <w:t>Tehran, Iran.</w:t>
      </w:r>
    </w:p>
    <w:p w14:paraId="1DA4AA02" w14:textId="19786837" w:rsidR="0010270F" w:rsidRDefault="0010270F" w:rsidP="001256B8">
      <w:pPr>
        <w:pStyle w:val="BodyText"/>
        <w:spacing w:before="73" w:line="198" w:lineRule="exact"/>
        <w:ind w:left="100" w:right="58"/>
        <w:jc w:val="both"/>
        <w:rPr>
          <w:rFonts w:ascii="Arial"/>
        </w:rPr>
      </w:pPr>
      <w:proofErr w:type="spellStart"/>
      <w:r>
        <w:rPr>
          <w:rFonts w:ascii="Arial"/>
        </w:rPr>
        <w:t>Dr</w:t>
      </w:r>
      <w:proofErr w:type="spellEnd"/>
      <w:r>
        <w:rPr>
          <w:rFonts w:ascii="Arial"/>
        </w:rPr>
        <w:t xml:space="preserve"> </w:t>
      </w:r>
      <w:proofErr w:type="spellStart"/>
      <w:r w:rsidRPr="0010270F">
        <w:rPr>
          <w:rFonts w:ascii="Arial"/>
        </w:rPr>
        <w:t>Rajabi</w:t>
      </w:r>
      <w:proofErr w:type="spellEnd"/>
      <w:r>
        <w:rPr>
          <w:rFonts w:ascii="Arial"/>
        </w:rPr>
        <w:t xml:space="preserve">, </w:t>
      </w:r>
      <w:proofErr w:type="spellStart"/>
      <w:r w:rsidRPr="0010270F">
        <w:rPr>
          <w:rFonts w:ascii="Arial"/>
        </w:rPr>
        <w:t>Sadegh</w:t>
      </w:r>
      <w:proofErr w:type="spellEnd"/>
      <w:r w:rsidRPr="0010270F">
        <w:rPr>
          <w:rFonts w:ascii="Arial"/>
        </w:rPr>
        <w:t xml:space="preserve"> </w:t>
      </w:r>
      <w:r>
        <w:rPr>
          <w:rFonts w:ascii="Arial"/>
        </w:rPr>
        <w:t>PhD,</w:t>
      </w:r>
      <w:r w:rsidRPr="0010270F">
        <w:t xml:space="preserve"> </w:t>
      </w:r>
      <w:r w:rsidRPr="0010270F">
        <w:rPr>
          <w:rFonts w:ascii="Arial"/>
        </w:rPr>
        <w:t xml:space="preserve">Traditional Medicine and Materia </w:t>
      </w:r>
      <w:proofErr w:type="spellStart"/>
      <w:r w:rsidRPr="0010270F">
        <w:rPr>
          <w:rFonts w:ascii="Arial"/>
        </w:rPr>
        <w:t>Medica</w:t>
      </w:r>
      <w:proofErr w:type="spellEnd"/>
      <w:r w:rsidRPr="0010270F">
        <w:rPr>
          <w:rFonts w:ascii="Arial"/>
        </w:rPr>
        <w:t xml:space="preserve"> Research Center, S</w:t>
      </w:r>
      <w:r w:rsidR="001256B8">
        <w:rPr>
          <w:rFonts w:ascii="Arial"/>
        </w:rPr>
        <w:t>BMU, T</w:t>
      </w:r>
      <w:r w:rsidRPr="0010270F">
        <w:rPr>
          <w:rFonts w:ascii="Arial"/>
        </w:rPr>
        <w:t>ehran, Iran.</w:t>
      </w:r>
    </w:p>
    <w:p w14:paraId="55B218A9" w14:textId="402EA0C4" w:rsidR="0010270F" w:rsidRDefault="0010270F" w:rsidP="0010270F">
      <w:pPr>
        <w:pStyle w:val="BodyText"/>
        <w:spacing w:before="73" w:line="198" w:lineRule="exact"/>
        <w:ind w:left="100" w:right="5987"/>
        <w:rPr>
          <w:rFonts w:ascii="Arial"/>
        </w:rPr>
      </w:pPr>
    </w:p>
    <w:p w14:paraId="4355DDA0" w14:textId="1BD40A10" w:rsidR="00AE3E37" w:rsidRDefault="001256B8">
      <w:pPr>
        <w:pStyle w:val="BodyText"/>
        <w:rPr>
          <w:rFonts w:ascii="Arial"/>
          <w:sz w:val="20"/>
        </w:rPr>
      </w:pPr>
      <w:r>
        <w:rPr>
          <w:rFonts w:ascii="Arial"/>
          <w:b/>
          <w:noProof/>
          <w:sz w:val="16"/>
        </w:rPr>
        <w:drawing>
          <wp:anchor distT="0" distB="0" distL="114300" distR="114300" simplePos="0" relativeHeight="251658240" behindDoc="0" locked="0" layoutInCell="1" allowOverlap="1" wp14:anchorId="66E3EE08" wp14:editId="7B54871E">
            <wp:simplePos x="0" y="0"/>
            <wp:positionH relativeFrom="column">
              <wp:posOffset>3560445</wp:posOffset>
            </wp:positionH>
            <wp:positionV relativeFrom="paragraph">
              <wp:posOffset>5080</wp:posOffset>
            </wp:positionV>
            <wp:extent cx="3165341" cy="2008508"/>
            <wp:effectExtent l="0" t="0" r="0" b="0"/>
            <wp:wrapNone/>
            <wp:docPr id="3" name="Picture 3" descr="D:\Rajabi\Dr. Mehdi-pour\Fitigue\Picture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Rajabi\Dr. Mehdi-pour\Fitigue\Picture2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341" cy="2008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F13E81" w14:textId="77777777"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2B0546CE" w14:textId="151DBEC3" w:rsidR="00AE3E37" w:rsidRDefault="00A9710C" w:rsidP="00684F79">
      <w:pPr>
        <w:pStyle w:val="BodyText"/>
        <w:spacing w:before="90" w:line="276" w:lineRule="auto"/>
        <w:ind w:left="100"/>
        <w:jc w:val="both"/>
      </w:pPr>
      <w:r>
        <w:lastRenderedPageBreak/>
        <w:t xml:space="preserve">Statement of the Problem: </w:t>
      </w:r>
      <w:r w:rsidR="00F174BF">
        <w:t>In Iranian traditional m</w:t>
      </w:r>
      <w:r w:rsidR="005F053B">
        <w:t xml:space="preserve">edicine, </w:t>
      </w:r>
      <w:proofErr w:type="spellStart"/>
      <w:r w:rsidR="00EB5EC8" w:rsidRPr="005F053B">
        <w:rPr>
          <w:i/>
          <w:iCs/>
        </w:rPr>
        <w:t>Echium</w:t>
      </w:r>
      <w:proofErr w:type="spellEnd"/>
      <w:r w:rsidR="00EB5EC8" w:rsidRPr="005F053B">
        <w:rPr>
          <w:i/>
          <w:iCs/>
        </w:rPr>
        <w:t xml:space="preserve"> </w:t>
      </w:r>
      <w:proofErr w:type="spellStart"/>
      <w:r w:rsidR="00EB5EC8" w:rsidRPr="005F053B">
        <w:rPr>
          <w:i/>
          <w:iCs/>
        </w:rPr>
        <w:t>amoenum</w:t>
      </w:r>
      <w:proofErr w:type="spellEnd"/>
      <w:r w:rsidR="00EB5EC8" w:rsidRPr="00EB5EC8">
        <w:t xml:space="preserve"> </w:t>
      </w:r>
      <w:r w:rsidR="00E6420B">
        <w:t xml:space="preserve">(Iranian Borage) </w:t>
      </w:r>
      <w:r w:rsidR="00EB5EC8" w:rsidRPr="00EB5EC8">
        <w:t xml:space="preserve">has been </w:t>
      </w:r>
      <w:r w:rsidR="00F174BF">
        <w:t xml:space="preserve">used </w:t>
      </w:r>
      <w:r w:rsidR="005F053B">
        <w:t>to cure</w:t>
      </w:r>
      <w:r w:rsidR="00EB5EC8" w:rsidRPr="00EB5EC8">
        <w:t xml:space="preserve"> common cold, inflammation, depress</w:t>
      </w:r>
      <w:r w:rsidR="005F053B">
        <w:t>ion, anxiety, and fatigue. The purpose of the present investigation was</w:t>
      </w:r>
      <w:r w:rsidR="00EB5EC8" w:rsidRPr="00EB5EC8">
        <w:t xml:space="preserve"> to </w:t>
      </w:r>
      <w:r w:rsidR="005F053B">
        <w:t>study</w:t>
      </w:r>
      <w:r w:rsidR="00EB5EC8" w:rsidRPr="00EB5EC8">
        <w:t xml:space="preserve"> the anti-fatigue and anti-oxidant effect of aqueous extract of </w:t>
      </w:r>
      <w:r w:rsidR="00EB5EC8" w:rsidRPr="005F053B">
        <w:rPr>
          <w:i/>
          <w:iCs/>
        </w:rPr>
        <w:t xml:space="preserve">E. </w:t>
      </w:r>
      <w:proofErr w:type="spellStart"/>
      <w:r w:rsidR="00EB5EC8" w:rsidRPr="005F053B">
        <w:rPr>
          <w:i/>
          <w:iCs/>
        </w:rPr>
        <w:t>amoenum</w:t>
      </w:r>
      <w:proofErr w:type="spellEnd"/>
      <w:r w:rsidR="00EB5EC8" w:rsidRPr="00EB5EC8">
        <w:t xml:space="preserve"> (AEEA) </w:t>
      </w:r>
      <w:r w:rsidR="00684F79">
        <w:t xml:space="preserve">flower </w:t>
      </w:r>
      <w:r w:rsidR="00EB5EC8">
        <w:t xml:space="preserve">on a rat model </w:t>
      </w:r>
      <w:r w:rsidR="005F053B">
        <w:t xml:space="preserve">using </w:t>
      </w:r>
      <w:r w:rsidR="005F053B" w:rsidRPr="005F053B">
        <w:t>forced swimming test (FST)</w:t>
      </w:r>
      <w:r>
        <w:t>. Methodolog</w:t>
      </w:r>
      <w:r w:rsidR="0078738A">
        <w:t xml:space="preserve">y &amp; Theoretical Orientation: </w:t>
      </w:r>
      <w:r w:rsidR="00EB5EC8" w:rsidRPr="00EB5EC8">
        <w:t>After preparing AEEA</w:t>
      </w:r>
      <w:r w:rsidR="00684F79">
        <w:t xml:space="preserve"> by boiling method</w:t>
      </w:r>
      <w:r w:rsidR="00EB5EC8" w:rsidRPr="00EB5EC8">
        <w:t xml:space="preserve">, 30 </w:t>
      </w:r>
      <w:proofErr w:type="spellStart"/>
      <w:r w:rsidR="00EB5EC8" w:rsidRPr="00EB5EC8">
        <w:t>Wistar</w:t>
      </w:r>
      <w:proofErr w:type="spellEnd"/>
      <w:r w:rsidR="00EB5EC8" w:rsidRPr="00EB5EC8">
        <w:t xml:space="preserve"> rats were divided into fiv</w:t>
      </w:r>
      <w:r w:rsidR="005F053B">
        <w:t>e groups of six animals. Groups 1 and 2 were administered distilled water with g</w:t>
      </w:r>
      <w:r w:rsidR="00EB5EC8" w:rsidRPr="00EB5EC8">
        <w:t xml:space="preserve">roup 2 </w:t>
      </w:r>
      <w:r w:rsidR="005F053B">
        <w:t>undergoing</w:t>
      </w:r>
      <w:r w:rsidR="00EB5EC8" w:rsidRPr="00EB5EC8">
        <w:t xml:space="preserve"> </w:t>
      </w:r>
      <w:r w:rsidR="005F053B">
        <w:t>FST</w:t>
      </w:r>
      <w:r w:rsidR="00EB5EC8" w:rsidRPr="00EB5EC8">
        <w:t xml:space="preserve">; Groups 3-5 rats </w:t>
      </w:r>
      <w:r w:rsidR="005F053B">
        <w:t xml:space="preserve">received AEEA at increasing doses of </w:t>
      </w:r>
      <w:r w:rsidR="00EB5EC8" w:rsidRPr="00EB5EC8">
        <w:t>250, 500, and 1000 mg/kg</w:t>
      </w:r>
      <w:r w:rsidR="00433DB5">
        <w:t>/day by gavage</w:t>
      </w:r>
      <w:r w:rsidR="00EB5EC8" w:rsidRPr="00EB5EC8">
        <w:t xml:space="preserve"> </w:t>
      </w:r>
      <w:r w:rsidR="00433DB5">
        <w:t xml:space="preserve">for 28 days </w:t>
      </w:r>
      <w:r w:rsidR="00EB5EC8" w:rsidRPr="00EB5EC8">
        <w:t xml:space="preserve">and underwent FST. </w:t>
      </w:r>
      <w:r w:rsidR="005F053B">
        <w:t>Subsequently</w:t>
      </w:r>
      <w:r w:rsidR="00EB5EC8" w:rsidRPr="00EB5EC8">
        <w:t xml:space="preserve">, some oxidative stress </w:t>
      </w:r>
      <w:r w:rsidR="005F053B">
        <w:t>indices</w:t>
      </w:r>
      <w:r w:rsidR="00EB5EC8" w:rsidRPr="00EB5EC8">
        <w:t xml:space="preserve"> were </w:t>
      </w:r>
      <w:r w:rsidR="005F053B">
        <w:t>determined</w:t>
      </w:r>
      <w:r w:rsidR="00EB5EC8" w:rsidRPr="00EB5EC8">
        <w:t xml:space="preserve"> in the serum and liver tissue of </w:t>
      </w:r>
      <w:r w:rsidR="005F053B">
        <w:t>the animals</w:t>
      </w:r>
      <w:r>
        <w:t xml:space="preserve">. Findings: </w:t>
      </w:r>
      <w:r w:rsidR="003709CC">
        <w:t>T</w:t>
      </w:r>
      <w:r w:rsidR="003709CC" w:rsidRPr="00EB5EC8">
        <w:t>reatment</w:t>
      </w:r>
      <w:r w:rsidR="003709CC">
        <w:t xml:space="preserve"> of rats with</w:t>
      </w:r>
      <w:r w:rsidR="003709CC" w:rsidRPr="00EB5EC8">
        <w:t xml:space="preserve"> </w:t>
      </w:r>
      <w:r w:rsidR="00EB5EC8" w:rsidRPr="00EB5EC8">
        <w:t xml:space="preserve">AEEA significantly </w:t>
      </w:r>
      <w:r w:rsidR="003709CC">
        <w:t>increased</w:t>
      </w:r>
      <w:r w:rsidR="00EB5EC8" w:rsidRPr="00EB5EC8">
        <w:t xml:space="preserve"> the swimming time of </w:t>
      </w:r>
      <w:r w:rsidR="003709CC">
        <w:t>animals</w:t>
      </w:r>
      <w:r w:rsidR="00EB5EC8" w:rsidRPr="00EB5EC8">
        <w:t xml:space="preserve"> </w:t>
      </w:r>
      <w:r w:rsidR="003709CC">
        <w:t xml:space="preserve">in comparison to the control group. </w:t>
      </w:r>
      <w:r w:rsidR="00EB5EC8" w:rsidRPr="00EB5EC8">
        <w:t>AEEA</w:t>
      </w:r>
      <w:r w:rsidR="003709CC">
        <w:t>-treated rats</w:t>
      </w:r>
      <w:r w:rsidR="00EB5EC8" w:rsidRPr="00EB5EC8">
        <w:t xml:space="preserve"> </w:t>
      </w:r>
      <w:r w:rsidR="003709CC">
        <w:t>had increased activities of</w:t>
      </w:r>
      <w:r w:rsidR="00EB5EC8" w:rsidRPr="00EB5EC8">
        <w:t xml:space="preserve"> superoxide dismutase (SOD) and catalase (CAT), and decreased </w:t>
      </w:r>
      <w:r w:rsidR="003709CC">
        <w:t xml:space="preserve">levels of </w:t>
      </w:r>
      <w:r w:rsidR="00EB5EC8" w:rsidRPr="00EB5EC8">
        <w:t>total oxidant status (TOS) in serum</w:t>
      </w:r>
      <w:r w:rsidR="003709CC">
        <w:t xml:space="preserve"> samples</w:t>
      </w:r>
      <w:r w:rsidR="00EB5EC8" w:rsidRPr="00EB5EC8">
        <w:t xml:space="preserve">. </w:t>
      </w:r>
      <w:r w:rsidR="003709CC">
        <w:t xml:space="preserve">Administration of </w:t>
      </w:r>
      <w:r w:rsidR="00EB5EC8" w:rsidRPr="00EB5EC8">
        <w:t xml:space="preserve">AEEA </w:t>
      </w:r>
      <w:r w:rsidR="003709CC">
        <w:t xml:space="preserve">activated </w:t>
      </w:r>
      <w:r w:rsidR="003709CC" w:rsidRPr="00EB5EC8">
        <w:t>glutathione peroxidase (GPx)</w:t>
      </w:r>
      <w:r w:rsidR="003709CC">
        <w:t>,</w:t>
      </w:r>
      <w:r w:rsidR="003709CC" w:rsidRPr="00EB5EC8">
        <w:t xml:space="preserve"> CAT</w:t>
      </w:r>
      <w:r w:rsidR="003709CC">
        <w:t>,</w:t>
      </w:r>
      <w:r w:rsidR="003709CC" w:rsidRPr="00EB5EC8">
        <w:t xml:space="preserve"> and SOD </w:t>
      </w:r>
      <w:r w:rsidR="003709CC">
        <w:t>in the liver tissue of rats</w:t>
      </w:r>
      <w:r w:rsidR="003709CC" w:rsidRPr="00EB5EC8">
        <w:t xml:space="preserve">. </w:t>
      </w:r>
      <w:r w:rsidR="003709CC">
        <w:t xml:space="preserve">Also, AEEA </w:t>
      </w:r>
      <w:r w:rsidR="00EB5EC8" w:rsidRPr="00EB5EC8">
        <w:t xml:space="preserve">increased the levels of thiols and glutathione (GSH) </w:t>
      </w:r>
      <w:r w:rsidR="003709CC">
        <w:t xml:space="preserve">with </w:t>
      </w:r>
      <w:r w:rsidR="002521E7">
        <w:t xml:space="preserve">a </w:t>
      </w:r>
      <w:r w:rsidR="003709CC">
        <w:t>reducing effect on</w:t>
      </w:r>
      <w:r w:rsidR="00EB5EC8" w:rsidRPr="00EB5EC8">
        <w:t xml:space="preserve"> TOS</w:t>
      </w:r>
      <w:r w:rsidR="003709CC">
        <w:t xml:space="preserve"> in liver specimens</w:t>
      </w:r>
      <w:r>
        <w:t xml:space="preserve">. Conclusion &amp; Significance: </w:t>
      </w:r>
      <w:r w:rsidR="003709CC">
        <w:t>Th</w:t>
      </w:r>
      <w:r w:rsidR="00EB5EC8" w:rsidRPr="00EB5EC8">
        <w:t xml:space="preserve">e results </w:t>
      </w:r>
      <w:r w:rsidR="003709CC">
        <w:t xml:space="preserve">of this study </w:t>
      </w:r>
      <w:r w:rsidR="00AF508D">
        <w:t>propose</w:t>
      </w:r>
      <w:r w:rsidR="003709CC">
        <w:t xml:space="preserve"> </w:t>
      </w:r>
      <w:r w:rsidR="00EB5EC8" w:rsidRPr="00EB5EC8">
        <w:t xml:space="preserve">AEEA as a </w:t>
      </w:r>
      <w:r w:rsidR="00AF508D">
        <w:t xml:space="preserve">natural remedy to </w:t>
      </w:r>
      <w:r w:rsidR="002521E7">
        <w:t>alleviate</w:t>
      </w:r>
      <w:r w:rsidR="00EB5EC8" w:rsidRPr="00EB5EC8">
        <w:t xml:space="preserve"> </w:t>
      </w:r>
      <w:r w:rsidR="002521E7">
        <w:t xml:space="preserve">the </w:t>
      </w:r>
      <w:r w:rsidR="00EB5EC8" w:rsidRPr="00EB5EC8">
        <w:t xml:space="preserve">fatigue </w:t>
      </w:r>
      <w:r w:rsidR="00684F79">
        <w:t>by antioxidant mechanism but clinical studies are essential to evaluate its efficacy in human.</w:t>
      </w:r>
    </w:p>
    <w:p w14:paraId="047A0B68" w14:textId="60864C63" w:rsidR="00AE3E37" w:rsidRDefault="00A9710C" w:rsidP="001256B8">
      <w:pPr>
        <w:pStyle w:val="Heading3"/>
        <w:spacing w:before="74"/>
      </w:pPr>
      <w:r>
        <w:rPr>
          <w:b w:val="0"/>
        </w:rPr>
        <w:br w:type="column"/>
      </w:r>
    </w:p>
    <w:p w14:paraId="59143B98" w14:textId="3596BEF2"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14:paraId="74D084B4" w14:textId="77777777" w:rsidR="001256B8" w:rsidRDefault="005973B9" w:rsidP="00840150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</w:r>
    </w:p>
    <w:p w14:paraId="0B21451C" w14:textId="77777777" w:rsidR="001256B8" w:rsidRDefault="001256B8" w:rsidP="00840150">
      <w:pPr>
        <w:spacing w:line="204" w:lineRule="exact"/>
        <w:rPr>
          <w:rFonts w:ascii="Arial"/>
          <w:b/>
          <w:color w:val="BF5A14"/>
          <w:sz w:val="20"/>
        </w:rPr>
      </w:pPr>
    </w:p>
    <w:p w14:paraId="1664F959" w14:textId="77777777" w:rsidR="001256B8" w:rsidRDefault="001256B8" w:rsidP="00840150">
      <w:pPr>
        <w:spacing w:line="204" w:lineRule="exact"/>
        <w:rPr>
          <w:rFonts w:ascii="Arial"/>
          <w:b/>
          <w:color w:val="BF5A14"/>
          <w:sz w:val="20"/>
        </w:rPr>
      </w:pPr>
    </w:p>
    <w:p w14:paraId="3ABE8B52" w14:textId="77777777" w:rsidR="001256B8" w:rsidRDefault="001256B8" w:rsidP="00840150">
      <w:pPr>
        <w:spacing w:line="204" w:lineRule="exact"/>
        <w:rPr>
          <w:rFonts w:ascii="Arial"/>
          <w:b/>
          <w:color w:val="BF5A14"/>
          <w:sz w:val="20"/>
        </w:rPr>
      </w:pPr>
    </w:p>
    <w:p w14:paraId="3AF3A746" w14:textId="77777777" w:rsidR="001256B8" w:rsidRDefault="001256B8" w:rsidP="00840150">
      <w:pPr>
        <w:spacing w:line="204" w:lineRule="exact"/>
        <w:rPr>
          <w:rFonts w:ascii="Arial"/>
          <w:b/>
          <w:color w:val="BF5A14"/>
          <w:sz w:val="20"/>
        </w:rPr>
      </w:pPr>
    </w:p>
    <w:p w14:paraId="30650425" w14:textId="77777777" w:rsidR="001256B8" w:rsidRDefault="001256B8" w:rsidP="00840150">
      <w:pPr>
        <w:spacing w:line="204" w:lineRule="exact"/>
        <w:rPr>
          <w:rFonts w:ascii="Arial"/>
          <w:b/>
          <w:color w:val="BF5A14"/>
          <w:sz w:val="20"/>
        </w:rPr>
      </w:pPr>
    </w:p>
    <w:p w14:paraId="2E5CBF82" w14:textId="77777777" w:rsidR="001256B8" w:rsidRDefault="001256B8" w:rsidP="00840150">
      <w:pPr>
        <w:spacing w:line="204" w:lineRule="exact"/>
        <w:rPr>
          <w:rFonts w:ascii="Arial"/>
          <w:b/>
          <w:color w:val="BF5A14"/>
          <w:sz w:val="20"/>
        </w:rPr>
      </w:pPr>
    </w:p>
    <w:p w14:paraId="372B9D51" w14:textId="77777777" w:rsidR="001256B8" w:rsidRDefault="001256B8" w:rsidP="00840150">
      <w:pPr>
        <w:spacing w:line="204" w:lineRule="exact"/>
        <w:rPr>
          <w:rFonts w:ascii="Arial"/>
          <w:b/>
          <w:color w:val="BF5A14"/>
          <w:sz w:val="20"/>
        </w:rPr>
      </w:pPr>
    </w:p>
    <w:p w14:paraId="1F3F0405" w14:textId="77777777" w:rsidR="001256B8" w:rsidRDefault="001256B8" w:rsidP="00840150">
      <w:pPr>
        <w:spacing w:line="204" w:lineRule="exact"/>
        <w:rPr>
          <w:rFonts w:ascii="Arial"/>
          <w:b/>
          <w:color w:val="BF5A14"/>
          <w:sz w:val="20"/>
        </w:rPr>
      </w:pPr>
    </w:p>
    <w:p w14:paraId="4F89F441" w14:textId="77777777" w:rsidR="001256B8" w:rsidRDefault="001256B8" w:rsidP="00840150">
      <w:pPr>
        <w:spacing w:line="204" w:lineRule="exact"/>
        <w:rPr>
          <w:rFonts w:ascii="Arial"/>
          <w:b/>
          <w:color w:val="BF5A14"/>
          <w:sz w:val="20"/>
        </w:rPr>
      </w:pPr>
    </w:p>
    <w:p w14:paraId="7A6C438B" w14:textId="77777777" w:rsidR="001256B8" w:rsidRDefault="001256B8" w:rsidP="00840150">
      <w:pPr>
        <w:spacing w:line="204" w:lineRule="exact"/>
        <w:rPr>
          <w:rFonts w:ascii="Arial"/>
          <w:b/>
          <w:color w:val="BF5A14"/>
          <w:sz w:val="20"/>
        </w:rPr>
      </w:pPr>
    </w:p>
    <w:p w14:paraId="7922E9DA" w14:textId="77777777" w:rsidR="001256B8" w:rsidRDefault="001256B8" w:rsidP="00840150">
      <w:pPr>
        <w:spacing w:line="204" w:lineRule="exact"/>
        <w:rPr>
          <w:rFonts w:ascii="Arial"/>
          <w:b/>
          <w:color w:val="BF5A14"/>
          <w:sz w:val="20"/>
        </w:rPr>
      </w:pPr>
    </w:p>
    <w:p w14:paraId="783F1380" w14:textId="7E7FE280" w:rsidR="005973B9" w:rsidRDefault="005973B9" w:rsidP="00840150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</w:t>
      </w:r>
    </w:p>
    <w:p w14:paraId="26DC1B2D" w14:textId="3D893EC0" w:rsidR="005973B9" w:rsidRDefault="001C73FE" w:rsidP="0082567E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1C73FE">
        <w:rPr>
          <w:sz w:val="18"/>
        </w:rPr>
        <w:t>Yadollahi</w:t>
      </w:r>
      <w:proofErr w:type="spellEnd"/>
      <w:r w:rsidRPr="001C73FE">
        <w:rPr>
          <w:sz w:val="18"/>
        </w:rPr>
        <w:t xml:space="preserve"> </w:t>
      </w:r>
      <w:r>
        <w:rPr>
          <w:sz w:val="18"/>
        </w:rPr>
        <w:t>H</w:t>
      </w:r>
      <w:r w:rsidRPr="001C73FE">
        <w:rPr>
          <w:sz w:val="18"/>
        </w:rPr>
        <w:t xml:space="preserve">, </w:t>
      </w:r>
      <w:proofErr w:type="spellStart"/>
      <w:r w:rsidRPr="001C73FE">
        <w:rPr>
          <w:sz w:val="18"/>
        </w:rPr>
        <w:t>Safaeinejad</w:t>
      </w:r>
      <w:proofErr w:type="spellEnd"/>
      <w:r w:rsidRPr="001C73FE">
        <w:rPr>
          <w:sz w:val="18"/>
        </w:rPr>
        <w:t xml:space="preserve"> </w:t>
      </w:r>
      <w:r>
        <w:rPr>
          <w:sz w:val="18"/>
        </w:rPr>
        <w:t>F</w:t>
      </w:r>
      <w:r w:rsidRPr="001C73FE">
        <w:rPr>
          <w:sz w:val="18"/>
        </w:rPr>
        <w:t xml:space="preserve">, </w:t>
      </w:r>
      <w:proofErr w:type="spellStart"/>
      <w:r w:rsidRPr="001C73FE">
        <w:rPr>
          <w:sz w:val="18"/>
        </w:rPr>
        <w:t>Hajimehdipoor</w:t>
      </w:r>
      <w:proofErr w:type="spellEnd"/>
      <w:r w:rsidRPr="001C73FE">
        <w:rPr>
          <w:sz w:val="18"/>
        </w:rPr>
        <w:t xml:space="preserve"> </w:t>
      </w:r>
      <w:r>
        <w:rPr>
          <w:sz w:val="18"/>
        </w:rPr>
        <w:t>H</w:t>
      </w:r>
      <w:r w:rsidRPr="001C73FE">
        <w:rPr>
          <w:sz w:val="18"/>
        </w:rPr>
        <w:t xml:space="preserve">, </w:t>
      </w:r>
      <w:proofErr w:type="spellStart"/>
      <w:r w:rsidRPr="001C73FE">
        <w:rPr>
          <w:sz w:val="18"/>
        </w:rPr>
        <w:t>Mousavi</w:t>
      </w:r>
      <w:proofErr w:type="spellEnd"/>
      <w:r w:rsidRPr="001C73FE">
        <w:rPr>
          <w:sz w:val="18"/>
        </w:rPr>
        <w:t xml:space="preserve"> </w:t>
      </w:r>
      <w:r>
        <w:rPr>
          <w:sz w:val="18"/>
        </w:rPr>
        <w:t>Z</w:t>
      </w:r>
      <w:r w:rsidRPr="001C73FE">
        <w:rPr>
          <w:sz w:val="18"/>
        </w:rPr>
        <w:t xml:space="preserve">, </w:t>
      </w:r>
      <w:proofErr w:type="spellStart"/>
      <w:r w:rsidRPr="001C73FE">
        <w:rPr>
          <w:sz w:val="18"/>
        </w:rPr>
        <w:t>Ara</w:t>
      </w:r>
      <w:proofErr w:type="spellEnd"/>
      <w:r w:rsidRPr="001C73FE">
        <w:rPr>
          <w:sz w:val="18"/>
        </w:rPr>
        <w:t xml:space="preserve"> </w:t>
      </w:r>
      <w:r>
        <w:rPr>
          <w:sz w:val="18"/>
        </w:rPr>
        <w:t>L</w:t>
      </w:r>
      <w:r w:rsidRPr="001C73FE">
        <w:rPr>
          <w:sz w:val="18"/>
        </w:rPr>
        <w:t xml:space="preserve">, </w:t>
      </w:r>
      <w:proofErr w:type="spellStart"/>
      <w:r w:rsidRPr="001C73FE">
        <w:rPr>
          <w:sz w:val="18"/>
        </w:rPr>
        <w:t>Esmaeili</w:t>
      </w:r>
      <w:proofErr w:type="spellEnd"/>
      <w:r>
        <w:rPr>
          <w:sz w:val="18"/>
        </w:rPr>
        <w:t xml:space="preserve"> S</w:t>
      </w:r>
      <w:r w:rsidRPr="001C73FE">
        <w:rPr>
          <w:sz w:val="18"/>
        </w:rPr>
        <w:t xml:space="preserve"> </w:t>
      </w:r>
      <w:r w:rsidR="005973B9">
        <w:rPr>
          <w:sz w:val="18"/>
        </w:rPr>
        <w:t>(</w:t>
      </w:r>
      <w:r>
        <w:rPr>
          <w:sz w:val="18"/>
        </w:rPr>
        <w:t>2023</w:t>
      </w:r>
      <w:r w:rsidR="005973B9">
        <w:rPr>
          <w:sz w:val="18"/>
        </w:rPr>
        <w:t xml:space="preserve">) </w:t>
      </w:r>
      <w:r w:rsidRPr="001C73FE">
        <w:rPr>
          <w:sz w:val="18"/>
        </w:rPr>
        <w:t xml:space="preserve">Anti-Fatigue Effect of </w:t>
      </w:r>
      <w:r w:rsidRPr="00840150">
        <w:rPr>
          <w:i/>
          <w:iCs/>
          <w:sz w:val="18"/>
        </w:rPr>
        <w:t>Viola odorata</w:t>
      </w:r>
      <w:r w:rsidRPr="001C73FE">
        <w:rPr>
          <w:sz w:val="18"/>
        </w:rPr>
        <w:t xml:space="preserve"> L. in Forced Swimming Test in Rat</w:t>
      </w:r>
      <w:r w:rsidR="005973B9" w:rsidRPr="005973B9">
        <w:rPr>
          <w:sz w:val="18"/>
        </w:rPr>
        <w:t xml:space="preserve">. </w:t>
      </w:r>
      <w:r w:rsidR="0082567E" w:rsidRPr="0082567E">
        <w:rPr>
          <w:sz w:val="18"/>
        </w:rPr>
        <w:t>Traditional and Integrative Medicine</w:t>
      </w:r>
      <w:r w:rsidR="005973B9" w:rsidRPr="005973B9">
        <w:rPr>
          <w:sz w:val="18"/>
        </w:rPr>
        <w:t xml:space="preserve"> </w:t>
      </w:r>
      <w:r w:rsidR="0082567E">
        <w:rPr>
          <w:sz w:val="18"/>
        </w:rPr>
        <w:t>8</w:t>
      </w:r>
      <w:r w:rsidR="005973B9" w:rsidRPr="005973B9">
        <w:rPr>
          <w:sz w:val="18"/>
        </w:rPr>
        <w:t>:</w:t>
      </w:r>
      <w:r>
        <w:rPr>
          <w:sz w:val="18"/>
        </w:rPr>
        <w:t>164</w:t>
      </w:r>
      <w:r w:rsidR="005973B9" w:rsidRPr="005973B9">
        <w:rPr>
          <w:sz w:val="18"/>
        </w:rPr>
        <w:t>-</w:t>
      </w:r>
      <w:r>
        <w:rPr>
          <w:sz w:val="18"/>
        </w:rPr>
        <w:t>169</w:t>
      </w:r>
      <w:r w:rsidR="005973B9" w:rsidRPr="005973B9">
        <w:rPr>
          <w:sz w:val="18"/>
        </w:rPr>
        <w:t>.</w:t>
      </w:r>
    </w:p>
    <w:p w14:paraId="650B429F" w14:textId="4DC725F6" w:rsidR="005973B9" w:rsidRDefault="0082567E" w:rsidP="0082567E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proofErr w:type="spellStart"/>
      <w:r w:rsidRPr="0082567E">
        <w:rPr>
          <w:sz w:val="18"/>
        </w:rPr>
        <w:t>Alembagheri</w:t>
      </w:r>
      <w:proofErr w:type="spellEnd"/>
      <w:r w:rsidRPr="0082567E">
        <w:rPr>
          <w:sz w:val="18"/>
        </w:rPr>
        <w:t xml:space="preserve"> A, </w:t>
      </w:r>
      <w:proofErr w:type="spellStart"/>
      <w:r w:rsidRPr="0082567E">
        <w:rPr>
          <w:sz w:val="18"/>
        </w:rPr>
        <w:t>Hajimehdipoor</w:t>
      </w:r>
      <w:proofErr w:type="spellEnd"/>
      <w:r w:rsidRPr="0082567E">
        <w:rPr>
          <w:sz w:val="18"/>
        </w:rPr>
        <w:t xml:space="preserve"> H, </w:t>
      </w:r>
      <w:proofErr w:type="spellStart"/>
      <w:r w:rsidRPr="0082567E">
        <w:rPr>
          <w:sz w:val="18"/>
        </w:rPr>
        <w:t>Choopani</w:t>
      </w:r>
      <w:proofErr w:type="spellEnd"/>
      <w:r w:rsidRPr="0082567E">
        <w:rPr>
          <w:sz w:val="18"/>
        </w:rPr>
        <w:t xml:space="preserve"> R, </w:t>
      </w:r>
      <w:proofErr w:type="spellStart"/>
      <w:r w:rsidRPr="0082567E">
        <w:rPr>
          <w:sz w:val="18"/>
        </w:rPr>
        <w:t>Esmaeili</w:t>
      </w:r>
      <w:proofErr w:type="spellEnd"/>
      <w:r w:rsidRPr="0082567E">
        <w:rPr>
          <w:sz w:val="18"/>
        </w:rPr>
        <w:t xml:space="preserve"> S </w:t>
      </w:r>
      <w:r w:rsidR="005973B9">
        <w:rPr>
          <w:sz w:val="18"/>
        </w:rPr>
        <w:t>(</w:t>
      </w:r>
      <w:r>
        <w:rPr>
          <w:sz w:val="18"/>
        </w:rPr>
        <w:t>2023</w:t>
      </w:r>
      <w:r w:rsidR="005973B9">
        <w:rPr>
          <w:sz w:val="18"/>
        </w:rPr>
        <w:t xml:space="preserve">) </w:t>
      </w:r>
      <w:proofErr w:type="gramStart"/>
      <w:r w:rsidRPr="0082567E">
        <w:rPr>
          <w:sz w:val="18"/>
        </w:rPr>
        <w:t>The</w:t>
      </w:r>
      <w:proofErr w:type="gramEnd"/>
      <w:r w:rsidRPr="0082567E">
        <w:rPr>
          <w:sz w:val="18"/>
        </w:rPr>
        <w:t xml:space="preserve"> role of selected medicinal plants from Iranian traditional medicine for the treatment of fatigue in metabolic syndrome</w:t>
      </w:r>
      <w:r w:rsidR="005973B9">
        <w:rPr>
          <w:sz w:val="18"/>
        </w:rPr>
        <w:t xml:space="preserve">. </w:t>
      </w:r>
      <w:r w:rsidRPr="0082567E">
        <w:rPr>
          <w:sz w:val="18"/>
        </w:rPr>
        <w:t>Traditional Medicine Research</w:t>
      </w:r>
      <w:r>
        <w:rPr>
          <w:sz w:val="18"/>
        </w:rPr>
        <w:t xml:space="preserve"> 8</w:t>
      </w:r>
      <w:r w:rsidR="005973B9">
        <w:rPr>
          <w:sz w:val="18"/>
        </w:rPr>
        <w:t>:</w:t>
      </w:r>
      <w:r>
        <w:rPr>
          <w:sz w:val="18"/>
        </w:rPr>
        <w:t>23</w:t>
      </w:r>
      <w:r w:rsidR="005973B9">
        <w:rPr>
          <w:sz w:val="18"/>
        </w:rPr>
        <w:t>.</w:t>
      </w:r>
    </w:p>
    <w:p w14:paraId="3B1ADCAA" w14:textId="25B02018" w:rsidR="005973B9" w:rsidRPr="0082567E" w:rsidRDefault="00840150" w:rsidP="00840150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r w:rsidRPr="00840150">
        <w:rPr>
          <w:sz w:val="18"/>
        </w:rPr>
        <w:t>Zhang G, Lu B, Wang E, Wang W, Li Z, Jiao L, Li H and Wu W</w:t>
      </w:r>
      <w:r>
        <w:rPr>
          <w:sz w:val="18"/>
        </w:rPr>
        <w:t xml:space="preserve"> (2023)</w:t>
      </w:r>
      <w:r w:rsidRPr="00840150">
        <w:rPr>
          <w:sz w:val="18"/>
        </w:rPr>
        <w:t xml:space="preserve"> </w:t>
      </w:r>
      <w:proofErr w:type="spellStart"/>
      <w:r w:rsidRPr="00840150">
        <w:rPr>
          <w:i/>
          <w:iCs/>
          <w:sz w:val="18"/>
        </w:rPr>
        <w:t>Panax</w:t>
      </w:r>
      <w:proofErr w:type="spellEnd"/>
      <w:r w:rsidRPr="00840150">
        <w:rPr>
          <w:i/>
          <w:iCs/>
          <w:sz w:val="18"/>
        </w:rPr>
        <w:t xml:space="preserve"> ginseng</w:t>
      </w:r>
      <w:r w:rsidRPr="00840150">
        <w:rPr>
          <w:sz w:val="18"/>
        </w:rPr>
        <w:t xml:space="preserve"> improves physical recovery and energy utilization on chronic fatigue in rats through the PI3K/AKT/</w:t>
      </w:r>
      <w:proofErr w:type="spellStart"/>
      <w:r w:rsidRPr="00840150">
        <w:rPr>
          <w:sz w:val="18"/>
        </w:rPr>
        <w:t>mTOR</w:t>
      </w:r>
      <w:proofErr w:type="spellEnd"/>
      <w:r w:rsidRPr="00840150">
        <w:rPr>
          <w:sz w:val="18"/>
        </w:rPr>
        <w:t xml:space="preserve"> </w:t>
      </w:r>
      <w:proofErr w:type="spellStart"/>
      <w:r w:rsidRPr="00840150">
        <w:rPr>
          <w:sz w:val="18"/>
        </w:rPr>
        <w:t>signalling</w:t>
      </w:r>
      <w:proofErr w:type="spellEnd"/>
      <w:r w:rsidRPr="00840150">
        <w:rPr>
          <w:sz w:val="18"/>
        </w:rPr>
        <w:t xml:space="preserve"> pathway. Pharmaceutical biology. 61</w:t>
      </w:r>
      <w:r w:rsidR="00EA4F4C">
        <w:rPr>
          <w:sz w:val="18"/>
        </w:rPr>
        <w:t>:</w:t>
      </w:r>
      <w:r w:rsidRPr="00840150">
        <w:rPr>
          <w:sz w:val="18"/>
        </w:rPr>
        <w:t>316-323</w:t>
      </w:r>
      <w:r w:rsidR="005973B9" w:rsidRPr="0082567E">
        <w:rPr>
          <w:sz w:val="18"/>
          <w:szCs w:val="18"/>
        </w:rPr>
        <w:t>.</w:t>
      </w:r>
    </w:p>
    <w:p w14:paraId="06A89BFE" w14:textId="26DAA044" w:rsidR="00AE3E37" w:rsidRPr="00EA4F4C" w:rsidRDefault="00840150" w:rsidP="00EA4F4C">
      <w:pPr>
        <w:pStyle w:val="ListParagraph"/>
        <w:numPr>
          <w:ilvl w:val="0"/>
          <w:numId w:val="3"/>
        </w:numPr>
        <w:tabs>
          <w:tab w:val="left" w:pos="384"/>
        </w:tabs>
        <w:ind w:right="117"/>
      </w:pPr>
      <w:r w:rsidRPr="00EA4F4C">
        <w:rPr>
          <w:sz w:val="18"/>
          <w:szCs w:val="18"/>
        </w:rPr>
        <w:t xml:space="preserve">Fukuda S, </w:t>
      </w:r>
      <w:proofErr w:type="spellStart"/>
      <w:r w:rsidRPr="00EA4F4C">
        <w:rPr>
          <w:sz w:val="18"/>
          <w:szCs w:val="18"/>
        </w:rPr>
        <w:t>Nojima</w:t>
      </w:r>
      <w:proofErr w:type="spellEnd"/>
      <w:r w:rsidRPr="00EA4F4C">
        <w:rPr>
          <w:sz w:val="18"/>
          <w:szCs w:val="18"/>
        </w:rPr>
        <w:t xml:space="preserve"> J, Motoki Y, </w:t>
      </w:r>
      <w:proofErr w:type="spellStart"/>
      <w:r w:rsidRPr="00EA4F4C">
        <w:rPr>
          <w:sz w:val="18"/>
          <w:szCs w:val="18"/>
        </w:rPr>
        <w:t>Yamaguti</w:t>
      </w:r>
      <w:proofErr w:type="spellEnd"/>
      <w:r w:rsidRPr="00EA4F4C">
        <w:rPr>
          <w:sz w:val="18"/>
          <w:szCs w:val="18"/>
        </w:rPr>
        <w:t xml:space="preserve"> K, </w:t>
      </w:r>
      <w:proofErr w:type="spellStart"/>
      <w:r w:rsidRPr="00EA4F4C">
        <w:rPr>
          <w:sz w:val="18"/>
          <w:szCs w:val="18"/>
        </w:rPr>
        <w:t>Nakatomi</w:t>
      </w:r>
      <w:proofErr w:type="spellEnd"/>
      <w:r w:rsidRPr="00EA4F4C">
        <w:rPr>
          <w:sz w:val="18"/>
          <w:szCs w:val="18"/>
        </w:rPr>
        <w:t xml:space="preserve"> Y, </w:t>
      </w:r>
      <w:proofErr w:type="spellStart"/>
      <w:r w:rsidRPr="00EA4F4C">
        <w:rPr>
          <w:sz w:val="18"/>
          <w:szCs w:val="18"/>
        </w:rPr>
        <w:t>Okawa</w:t>
      </w:r>
      <w:proofErr w:type="spellEnd"/>
      <w:r w:rsidRPr="00EA4F4C">
        <w:rPr>
          <w:sz w:val="18"/>
          <w:szCs w:val="18"/>
        </w:rPr>
        <w:t xml:space="preserve"> N, Fujiwara K, Watanabe Y</w:t>
      </w:r>
      <w:r w:rsidR="00EA4F4C">
        <w:rPr>
          <w:sz w:val="18"/>
          <w:szCs w:val="18"/>
        </w:rPr>
        <w:t>,</w:t>
      </w:r>
      <w:r w:rsidRPr="00EA4F4C">
        <w:rPr>
          <w:sz w:val="18"/>
          <w:szCs w:val="18"/>
        </w:rPr>
        <w:t xml:space="preserve"> </w:t>
      </w:r>
      <w:proofErr w:type="spellStart"/>
      <w:r w:rsidRPr="00EA4F4C">
        <w:rPr>
          <w:sz w:val="18"/>
          <w:szCs w:val="18"/>
        </w:rPr>
        <w:t>Kuratsune</w:t>
      </w:r>
      <w:proofErr w:type="spellEnd"/>
      <w:r w:rsidRPr="00EA4F4C">
        <w:rPr>
          <w:sz w:val="18"/>
          <w:szCs w:val="18"/>
        </w:rPr>
        <w:t xml:space="preserve"> H</w:t>
      </w:r>
      <w:r w:rsidR="00EA4F4C">
        <w:rPr>
          <w:sz w:val="18"/>
          <w:szCs w:val="18"/>
        </w:rPr>
        <w:t xml:space="preserve"> (2016)</w:t>
      </w:r>
      <w:r w:rsidRPr="00EA4F4C">
        <w:rPr>
          <w:sz w:val="18"/>
          <w:szCs w:val="18"/>
        </w:rPr>
        <w:t xml:space="preserve"> A potential biomarker for fatigue: Oxidative stress and anti-oxidative activity. Biological Psychology. </w:t>
      </w:r>
      <w:r w:rsidR="00EA4F4C">
        <w:rPr>
          <w:sz w:val="18"/>
          <w:szCs w:val="18"/>
        </w:rPr>
        <w:t>118:</w:t>
      </w:r>
      <w:r w:rsidRPr="00EA4F4C">
        <w:rPr>
          <w:sz w:val="18"/>
          <w:szCs w:val="18"/>
        </w:rPr>
        <w:t>88-93.</w:t>
      </w:r>
    </w:p>
    <w:p w14:paraId="0D7520C4" w14:textId="2DCDB53C" w:rsidR="00AE3E37" w:rsidRPr="001256B8" w:rsidRDefault="00EA4F4C" w:rsidP="001256B8">
      <w:pPr>
        <w:pStyle w:val="ListParagraph"/>
        <w:numPr>
          <w:ilvl w:val="0"/>
          <w:numId w:val="3"/>
        </w:numPr>
        <w:tabs>
          <w:tab w:val="left" w:pos="384"/>
        </w:tabs>
        <w:ind w:right="117"/>
        <w:sectPr w:rsidR="00AE3E37" w:rsidRPr="001256B8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proofErr w:type="spellStart"/>
      <w:r w:rsidRPr="001256B8">
        <w:rPr>
          <w:sz w:val="18"/>
          <w:szCs w:val="18"/>
        </w:rPr>
        <w:t>Jamnani</w:t>
      </w:r>
      <w:proofErr w:type="spellEnd"/>
      <w:r w:rsidRPr="001256B8">
        <w:rPr>
          <w:sz w:val="18"/>
          <w:szCs w:val="18"/>
        </w:rPr>
        <w:t xml:space="preserve"> MJ, </w:t>
      </w:r>
      <w:proofErr w:type="spellStart"/>
      <w:r w:rsidRPr="001256B8">
        <w:rPr>
          <w:sz w:val="18"/>
          <w:szCs w:val="18"/>
        </w:rPr>
        <w:t>Holmelid</w:t>
      </w:r>
      <w:proofErr w:type="spellEnd"/>
      <w:r w:rsidRPr="001256B8">
        <w:rPr>
          <w:sz w:val="18"/>
          <w:szCs w:val="18"/>
        </w:rPr>
        <w:t xml:space="preserve"> B, </w:t>
      </w:r>
      <w:proofErr w:type="spellStart"/>
      <w:r w:rsidRPr="001256B8">
        <w:rPr>
          <w:sz w:val="18"/>
          <w:szCs w:val="18"/>
        </w:rPr>
        <w:t>Vedeler</w:t>
      </w:r>
      <w:proofErr w:type="spellEnd"/>
      <w:r w:rsidRPr="001256B8">
        <w:rPr>
          <w:sz w:val="18"/>
          <w:szCs w:val="18"/>
        </w:rPr>
        <w:t xml:space="preserve"> A, </w:t>
      </w:r>
      <w:proofErr w:type="spellStart"/>
      <w:r w:rsidRPr="001256B8">
        <w:rPr>
          <w:sz w:val="18"/>
          <w:szCs w:val="18"/>
        </w:rPr>
        <w:t>Parsian</w:t>
      </w:r>
      <w:proofErr w:type="spellEnd"/>
      <w:r w:rsidRPr="001256B8">
        <w:rPr>
          <w:sz w:val="18"/>
          <w:szCs w:val="18"/>
        </w:rPr>
        <w:t xml:space="preserve"> HH, Andersen HL, </w:t>
      </w:r>
      <w:proofErr w:type="spellStart"/>
      <w:r w:rsidRPr="001256B8">
        <w:rPr>
          <w:sz w:val="18"/>
          <w:szCs w:val="18"/>
        </w:rPr>
        <w:t>Fossen</w:t>
      </w:r>
      <w:proofErr w:type="spellEnd"/>
      <w:r w:rsidRPr="001256B8">
        <w:rPr>
          <w:sz w:val="18"/>
          <w:szCs w:val="18"/>
        </w:rPr>
        <w:t xml:space="preserve"> T. Na</w:t>
      </w:r>
      <w:bookmarkStart w:id="0" w:name="_GoBack"/>
      <w:bookmarkEnd w:id="0"/>
      <w:r w:rsidRPr="001256B8">
        <w:rPr>
          <w:sz w:val="18"/>
          <w:szCs w:val="18"/>
        </w:rPr>
        <w:t xml:space="preserve">tural Products from Leaves of the Ancient Iranian Medicinal Plant </w:t>
      </w:r>
      <w:proofErr w:type="spellStart"/>
      <w:r w:rsidRPr="001256B8">
        <w:rPr>
          <w:sz w:val="18"/>
          <w:szCs w:val="18"/>
        </w:rPr>
        <w:t>Echium</w:t>
      </w:r>
      <w:proofErr w:type="spellEnd"/>
      <w:r w:rsidRPr="001256B8">
        <w:rPr>
          <w:sz w:val="18"/>
          <w:szCs w:val="18"/>
        </w:rPr>
        <w:t xml:space="preserve"> </w:t>
      </w:r>
      <w:proofErr w:type="spellStart"/>
      <w:r w:rsidRPr="001256B8">
        <w:rPr>
          <w:sz w:val="18"/>
          <w:szCs w:val="18"/>
        </w:rPr>
        <w:t>amoenum</w:t>
      </w:r>
      <w:proofErr w:type="spellEnd"/>
      <w:r w:rsidRPr="001256B8">
        <w:rPr>
          <w:sz w:val="18"/>
          <w:szCs w:val="18"/>
        </w:rPr>
        <w:t xml:space="preserve"> </w:t>
      </w:r>
      <w:proofErr w:type="spellStart"/>
      <w:r w:rsidRPr="001256B8">
        <w:rPr>
          <w:sz w:val="18"/>
          <w:szCs w:val="18"/>
        </w:rPr>
        <w:t>Fisch</w:t>
      </w:r>
      <w:proofErr w:type="spellEnd"/>
      <w:r w:rsidRPr="001256B8">
        <w:rPr>
          <w:sz w:val="18"/>
          <w:szCs w:val="18"/>
        </w:rPr>
        <w:t xml:space="preserve">. &amp; C. A. </w:t>
      </w:r>
      <w:proofErr w:type="spellStart"/>
      <w:r w:rsidRPr="001256B8">
        <w:rPr>
          <w:sz w:val="18"/>
          <w:szCs w:val="18"/>
        </w:rPr>
        <w:t>Mey</w:t>
      </w:r>
      <w:proofErr w:type="spellEnd"/>
      <w:r w:rsidRPr="001256B8">
        <w:rPr>
          <w:sz w:val="18"/>
          <w:szCs w:val="18"/>
        </w:rPr>
        <w:t xml:space="preserve"> (2023) Molecules 28:1-10. </w:t>
      </w:r>
    </w:p>
    <w:p w14:paraId="6176A93C" w14:textId="4C1554EC" w:rsidR="00AE3E37" w:rsidRPr="00D62425" w:rsidRDefault="00D62425" w:rsidP="000C099C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lastRenderedPageBreak/>
        <w:t xml:space="preserve">                 </w:t>
      </w:r>
    </w:p>
    <w:p w14:paraId="20475F2E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0196F628" wp14:editId="176DFF13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A7CDC5C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6D1B2F44" w14:textId="6967BF05" w:rsidR="00AE3E37" w:rsidRDefault="008756E6" w:rsidP="000C099C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EA4F4C">
        <w:rPr>
          <w:rFonts w:ascii="Arial"/>
          <w:noProof/>
          <w:color w:val="BF5A14"/>
        </w:rPr>
        <w:drawing>
          <wp:inline distT="0" distB="0" distL="0" distR="0" wp14:anchorId="1E3DB589" wp14:editId="7D1698FF">
            <wp:extent cx="533400" cy="60000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oma pic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54" b="17740"/>
                    <a:stretch/>
                  </pic:blipFill>
                  <pic:spPr bwMode="auto">
                    <a:xfrm>
                      <a:off x="0" y="0"/>
                      <a:ext cx="534162" cy="6008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F12F73" w14:textId="598EAD98" w:rsidR="00AE3E37" w:rsidRDefault="00A9710C" w:rsidP="000C099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D</w:t>
      </w:r>
      <w:r w:rsidR="0078738A">
        <w:rPr>
          <w:rFonts w:ascii="Arial"/>
          <w:sz w:val="14"/>
        </w:rPr>
        <w:t>r</w:t>
      </w:r>
      <w:proofErr w:type="spellEnd"/>
      <w:r w:rsidR="0078738A">
        <w:rPr>
          <w:rFonts w:ascii="Arial"/>
          <w:sz w:val="14"/>
        </w:rPr>
        <w:t xml:space="preserve"> </w:t>
      </w:r>
      <w:proofErr w:type="spellStart"/>
      <w:r w:rsidR="00EA4F4C">
        <w:rPr>
          <w:rFonts w:ascii="Arial"/>
          <w:sz w:val="14"/>
        </w:rPr>
        <w:t>Homa</w:t>
      </w:r>
      <w:proofErr w:type="spellEnd"/>
      <w:r w:rsidR="00EA4F4C">
        <w:rPr>
          <w:rFonts w:ascii="Arial"/>
          <w:sz w:val="14"/>
        </w:rPr>
        <w:t xml:space="preserve"> </w:t>
      </w:r>
      <w:proofErr w:type="spellStart"/>
      <w:r w:rsidR="00EA4F4C">
        <w:rPr>
          <w:rFonts w:ascii="Arial"/>
          <w:sz w:val="14"/>
        </w:rPr>
        <w:t>Hajimehdipoor</w:t>
      </w:r>
      <w:proofErr w:type="spellEnd"/>
      <w:r w:rsidR="00EA4F4C">
        <w:rPr>
          <w:rFonts w:ascii="Arial"/>
          <w:sz w:val="14"/>
        </w:rPr>
        <w:t xml:space="preserve"> is a pharma</w:t>
      </w:r>
      <w:r w:rsidR="00F270ED">
        <w:rPr>
          <w:rFonts w:ascii="Arial"/>
          <w:sz w:val="14"/>
        </w:rPr>
        <w:t xml:space="preserve">cist, PhD in </w:t>
      </w:r>
      <w:proofErr w:type="spellStart"/>
      <w:r w:rsidR="00F270ED">
        <w:rPr>
          <w:rFonts w:ascii="Arial"/>
          <w:sz w:val="14"/>
        </w:rPr>
        <w:t>pharm</w:t>
      </w:r>
      <w:r w:rsidR="000C099C">
        <w:rPr>
          <w:rFonts w:ascii="Arial"/>
          <w:sz w:val="14"/>
        </w:rPr>
        <w:t>acognosy</w:t>
      </w:r>
      <w:proofErr w:type="spellEnd"/>
      <w:r w:rsidR="00684F79">
        <w:rPr>
          <w:rFonts w:ascii="Arial"/>
          <w:sz w:val="14"/>
        </w:rPr>
        <w:t xml:space="preserve"> (professor)</w:t>
      </w:r>
      <w:r w:rsidR="000C099C">
        <w:rPr>
          <w:rFonts w:ascii="Arial"/>
          <w:sz w:val="14"/>
        </w:rPr>
        <w:t>. She is working on</w:t>
      </w:r>
      <w:r w:rsidR="00F270ED">
        <w:rPr>
          <w:rFonts w:ascii="Arial"/>
          <w:sz w:val="14"/>
        </w:rPr>
        <w:t xml:space="preserve"> biological properties of medicinal plants and natural product</w:t>
      </w:r>
      <w:r w:rsidR="000C099C">
        <w:rPr>
          <w:rFonts w:ascii="Arial"/>
          <w:sz w:val="14"/>
        </w:rPr>
        <w:t>s</w:t>
      </w:r>
      <w:r w:rsidR="00F270ED">
        <w:rPr>
          <w:rFonts w:ascii="Arial"/>
          <w:sz w:val="14"/>
        </w:rPr>
        <w:t>. She is also involve</w:t>
      </w:r>
      <w:r w:rsidR="000C099C">
        <w:rPr>
          <w:rFonts w:ascii="Arial"/>
          <w:sz w:val="14"/>
        </w:rPr>
        <w:t>d</w:t>
      </w:r>
      <w:r w:rsidR="00F270ED">
        <w:rPr>
          <w:rFonts w:ascii="Arial"/>
          <w:sz w:val="14"/>
        </w:rPr>
        <w:t xml:space="preserve"> in formulation and quality control of natural products especially </w:t>
      </w:r>
      <w:r w:rsidR="000C099C">
        <w:rPr>
          <w:rFonts w:ascii="Arial"/>
          <w:sz w:val="14"/>
        </w:rPr>
        <w:t>those retrieved from Iranian traditional medicine.</w:t>
      </w:r>
      <w:r w:rsidR="00F270ED">
        <w:rPr>
          <w:rFonts w:ascii="Arial"/>
          <w:sz w:val="14"/>
        </w:rPr>
        <w:t xml:space="preserve"> </w:t>
      </w:r>
    </w:p>
    <w:p w14:paraId="207A8811" w14:textId="6CFCAA9C" w:rsidR="00AE3E37" w:rsidRDefault="00A9710C" w:rsidP="000C099C">
      <w:pPr>
        <w:spacing w:before="62"/>
        <w:ind w:left="4217" w:right="4235"/>
        <w:jc w:val="center"/>
        <w:rPr>
          <w:rFonts w:ascii="Arial"/>
          <w:sz w:val="29"/>
        </w:rPr>
      </w:pPr>
      <w:r>
        <w:rPr>
          <w:rFonts w:ascii="Arial"/>
          <w:sz w:val="14"/>
        </w:rPr>
        <w:t xml:space="preserve">Email: </w:t>
      </w:r>
      <w:r w:rsidR="00292ED9"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29D58A14" wp14:editId="001EDAF7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00B4FD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  <w:r w:rsidR="000C099C">
        <w:rPr>
          <w:rFonts w:ascii="Arial"/>
          <w:sz w:val="14"/>
        </w:rPr>
        <w:t>hajimehd@sbmu.ac.ir</w:t>
      </w:r>
    </w:p>
    <w:sectPr w:rsidR="00AE3E37" w:rsidSect="000C099C">
      <w:type w:val="continuous"/>
      <w:pgSz w:w="11910" w:h="16840"/>
      <w:pgMar w:top="1740" w:right="60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1E1022" w14:textId="77777777" w:rsidR="00135299" w:rsidRDefault="00135299">
      <w:r>
        <w:separator/>
      </w:r>
    </w:p>
  </w:endnote>
  <w:endnote w:type="continuationSeparator" w:id="0">
    <w:p w14:paraId="24F17E6F" w14:textId="77777777" w:rsidR="00135299" w:rsidRDefault="00135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991742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534B0A31" wp14:editId="00D2EEFE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90FE2F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62743434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4B0A3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14:paraId="7190FE2F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62743434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37273D0C" wp14:editId="775DC6BB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6D2AE9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62142534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7273D0C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14:paraId="676D2AE9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62142534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39DE346" wp14:editId="3B24F1A3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A0C767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560EAF28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39DE346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14:paraId="7FA0C767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560EAF28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8BCF6D" w14:textId="77777777" w:rsidR="00135299" w:rsidRDefault="00135299">
      <w:r>
        <w:separator/>
      </w:r>
    </w:p>
  </w:footnote>
  <w:footnote w:type="continuationSeparator" w:id="0">
    <w:p w14:paraId="7BC72AE0" w14:textId="77777777" w:rsidR="00135299" w:rsidRDefault="001352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FA6EB6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7BF36066" wp14:editId="42C613FA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56C1B3" w14:textId="77777777" w:rsidR="00AE3E37" w:rsidRPr="00F174BF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</w:pPr>
                          <w:r w:rsidRPr="00F174BF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 xml:space="preserve">T Furuta et al., J Pai n Relief 2016, 5:3(Suppl) </w:t>
                          </w:r>
                          <w:r w:rsidR="00135299">
                            <w:fldChar w:fldCharType="begin"/>
                          </w:r>
                          <w:r w:rsidR="00135299" w:rsidRPr="00F174BF">
                            <w:rPr>
                              <w:lang w:val="fr-FR"/>
                            </w:rPr>
                            <w:instrText xml:space="preserve"> HYPERLINK "http://dx.doi.org/10.4172/2167-0846.C1.006" \h </w:instrText>
                          </w:r>
                          <w:r w:rsidR="00135299">
                            <w:fldChar w:fldCharType="separate"/>
                          </w:r>
                          <w:r w:rsidRPr="00F174BF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>http://dx.doi.org/10.4172/2167-0846.C1.006</w:t>
                          </w:r>
                          <w:r w:rsidR="00135299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F3606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14:paraId="1356C1B3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43F93F74" wp14:editId="4C04129E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9E0AA8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540B8E32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3F93F74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14:paraId="129E0AA8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540B8E32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C099C"/>
    <w:rsid w:val="000E2911"/>
    <w:rsid w:val="0010270F"/>
    <w:rsid w:val="001256B8"/>
    <w:rsid w:val="001263DF"/>
    <w:rsid w:val="00135299"/>
    <w:rsid w:val="001C73FE"/>
    <w:rsid w:val="001E763C"/>
    <w:rsid w:val="002521E7"/>
    <w:rsid w:val="00292ED9"/>
    <w:rsid w:val="00314AFB"/>
    <w:rsid w:val="003709CC"/>
    <w:rsid w:val="003B76D9"/>
    <w:rsid w:val="00404E5B"/>
    <w:rsid w:val="00414F7B"/>
    <w:rsid w:val="00433DB5"/>
    <w:rsid w:val="004355DC"/>
    <w:rsid w:val="004749B4"/>
    <w:rsid w:val="004865A5"/>
    <w:rsid w:val="00494130"/>
    <w:rsid w:val="004F3523"/>
    <w:rsid w:val="005973B9"/>
    <w:rsid w:val="005B3A56"/>
    <w:rsid w:val="005F053B"/>
    <w:rsid w:val="006060CE"/>
    <w:rsid w:val="0063497F"/>
    <w:rsid w:val="00684F79"/>
    <w:rsid w:val="006E5D8F"/>
    <w:rsid w:val="0078738A"/>
    <w:rsid w:val="0082567E"/>
    <w:rsid w:val="00840150"/>
    <w:rsid w:val="00873DF0"/>
    <w:rsid w:val="008756E6"/>
    <w:rsid w:val="00916686"/>
    <w:rsid w:val="00931C02"/>
    <w:rsid w:val="009B2D44"/>
    <w:rsid w:val="00A07E82"/>
    <w:rsid w:val="00A9710C"/>
    <w:rsid w:val="00AE3E37"/>
    <w:rsid w:val="00AF508D"/>
    <w:rsid w:val="00B21A57"/>
    <w:rsid w:val="00C33602"/>
    <w:rsid w:val="00CD6F55"/>
    <w:rsid w:val="00D62425"/>
    <w:rsid w:val="00DE3104"/>
    <w:rsid w:val="00E6420B"/>
    <w:rsid w:val="00EA4F4C"/>
    <w:rsid w:val="00EB5EC8"/>
    <w:rsid w:val="00F03A91"/>
    <w:rsid w:val="00F06B6F"/>
    <w:rsid w:val="00F174BF"/>
    <w:rsid w:val="00F270ED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488C74"/>
  <w15:docId w15:val="{F2AACA4E-03A3-4742-9B89-4283BB3BA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612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AVAL PC</cp:lastModifiedBy>
  <cp:revision>8</cp:revision>
  <dcterms:created xsi:type="dcterms:W3CDTF">2023-09-06T09:22:00Z</dcterms:created>
  <dcterms:modified xsi:type="dcterms:W3CDTF">2023-09-06T13:35:00Z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