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0D3" w:rsidRPr="001B5012" w:rsidRDefault="001B5012" w:rsidP="00236941">
      <w:pPr>
        <w:pStyle w:val="NoSpacing"/>
        <w:rPr>
          <w:rFonts w:eastAsia="Cambria Math"/>
          <w:b/>
          <w:sz w:val="32"/>
          <w:szCs w:val="32"/>
        </w:rPr>
      </w:pPr>
      <w:r w:rsidRPr="001B5012">
        <w:rPr>
          <w:rFonts w:eastAsia="Cambria Math"/>
          <w:sz w:val="32"/>
          <w:szCs w:val="32"/>
        </w:rPr>
        <w:t>Synthesis and Characterization of TiO</w:t>
      </w:r>
      <w:r w:rsidRPr="001B5012">
        <w:rPr>
          <w:rFonts w:eastAsia="Cambria Math"/>
          <w:sz w:val="32"/>
          <w:szCs w:val="32"/>
          <w:vertAlign w:val="subscript"/>
        </w:rPr>
        <w:t>2</w:t>
      </w:r>
      <w:bookmarkStart w:id="0" w:name="_GoBack"/>
      <w:bookmarkEnd w:id="0"/>
      <w:r w:rsidRPr="001B5012">
        <w:rPr>
          <w:rFonts w:eastAsia="Cambria Math"/>
          <w:sz w:val="32"/>
          <w:szCs w:val="32"/>
        </w:rPr>
        <w:t xml:space="preserve"> Nanoparticles by Sol- gel Method</w:t>
      </w:r>
    </w:p>
    <w:p w:rsidR="0016093B" w:rsidRDefault="0016093B" w:rsidP="0016093B">
      <w:pPr>
        <w:spacing w:line="160" w:lineRule="exact"/>
        <w:rPr>
          <w:rFonts w:eastAsia="Arial"/>
          <w:sz w:val="32"/>
          <w:szCs w:val="32"/>
        </w:rPr>
      </w:pPr>
    </w:p>
    <w:p w:rsidR="005A0FA1" w:rsidRDefault="005A0FA1" w:rsidP="005A0FA1">
      <w:pPr>
        <w:spacing w:line="180" w:lineRule="exact"/>
        <w:ind w:left="220"/>
        <w:rPr>
          <w:rFonts w:ascii="Arial" w:eastAsia="Arial" w:hAnsi="Arial" w:cs="Arial"/>
          <w:sz w:val="18"/>
          <w:szCs w:val="18"/>
        </w:rPr>
      </w:pPr>
      <w:r w:rsidRPr="001B5012">
        <w:rPr>
          <w:rFonts w:ascii="Arial" w:eastAsia="Arial" w:hAnsi="Arial" w:cs="Arial"/>
          <w:sz w:val="18"/>
          <w:szCs w:val="18"/>
        </w:rPr>
        <w:t>Dr. R.K. Duchaniya</w:t>
      </w:r>
      <w:r>
        <w:rPr>
          <w:rFonts w:ascii="Arial" w:eastAsia="Arial" w:hAnsi="Arial" w:cs="Arial"/>
          <w:sz w:val="18"/>
          <w:szCs w:val="18"/>
        </w:rPr>
        <w:t>,</w:t>
      </w:r>
      <w:r w:rsidRPr="001B5012">
        <w:rPr>
          <w:rFonts w:ascii="Arial" w:eastAsia="Arial" w:hAnsi="Arial" w:cs="Arial"/>
          <w:sz w:val="18"/>
          <w:szCs w:val="18"/>
        </w:rPr>
        <w:t>Malaviya National Institute of Technology, Jaipur</w:t>
      </w:r>
      <w:r>
        <w:rPr>
          <w:rFonts w:ascii="Arial" w:eastAsia="Arial" w:hAnsi="Arial" w:cs="Arial"/>
          <w:sz w:val="18"/>
          <w:szCs w:val="18"/>
        </w:rPr>
        <w:t xml:space="preserve">, India </w:t>
      </w:r>
    </w:p>
    <w:p w:rsidR="008560D3" w:rsidRDefault="001B5012" w:rsidP="0016093B">
      <w:pPr>
        <w:spacing w:line="160" w:lineRule="exact"/>
        <w:ind w:firstLine="220"/>
        <w:rPr>
          <w:rFonts w:ascii="Arial" w:eastAsia="Arial" w:hAnsi="Arial" w:cs="Arial"/>
          <w:sz w:val="18"/>
          <w:szCs w:val="18"/>
        </w:rPr>
      </w:pPr>
      <w:r w:rsidRPr="001B5012">
        <w:rPr>
          <w:rFonts w:ascii="Arial" w:eastAsia="Arial" w:hAnsi="Arial" w:cs="Arial"/>
          <w:sz w:val="18"/>
          <w:szCs w:val="18"/>
        </w:rPr>
        <w:t>Niresh Kumari Choudhary</w:t>
      </w:r>
      <w:r w:rsidR="00DD2BE6">
        <w:rPr>
          <w:rFonts w:ascii="Arial" w:eastAsia="Arial" w:hAnsi="Arial" w:cs="Arial"/>
          <w:sz w:val="18"/>
          <w:szCs w:val="18"/>
        </w:rPr>
        <w:t>,</w:t>
      </w:r>
      <w:r w:rsidRPr="001B5012">
        <w:rPr>
          <w:rFonts w:ascii="Arial" w:eastAsia="Arial" w:hAnsi="Arial" w:cs="Arial"/>
          <w:sz w:val="18"/>
          <w:szCs w:val="18"/>
        </w:rPr>
        <w:t>Centre for Converging Technologies, University of Rajasthan, Jaipur</w:t>
      </w:r>
      <w:r>
        <w:rPr>
          <w:rFonts w:ascii="Arial" w:eastAsia="Arial" w:hAnsi="Arial" w:cs="Arial"/>
          <w:sz w:val="18"/>
          <w:szCs w:val="18"/>
        </w:rPr>
        <w:t xml:space="preserve">, India </w:t>
      </w:r>
    </w:p>
    <w:p w:rsidR="008560D3" w:rsidRDefault="008560D3">
      <w:pPr>
        <w:spacing w:before="5" w:line="100" w:lineRule="exact"/>
        <w:rPr>
          <w:sz w:val="11"/>
          <w:szCs w:val="11"/>
        </w:rPr>
      </w:pPr>
    </w:p>
    <w:p w:rsidR="008560D3" w:rsidRDefault="008560D3">
      <w:pPr>
        <w:spacing w:line="200" w:lineRule="exact"/>
      </w:pPr>
    </w:p>
    <w:p w:rsidR="008560D3" w:rsidRDefault="008560D3">
      <w:pPr>
        <w:spacing w:line="200" w:lineRule="exact"/>
        <w:sectPr w:rsidR="008560D3">
          <w:headerReference w:type="even" r:id="rId7"/>
          <w:headerReference w:type="default" r:id="rId8"/>
          <w:footerReference w:type="even" r:id="rId9"/>
          <w:footerReference w:type="default" r:id="rId10"/>
          <w:headerReference w:type="first" r:id="rId11"/>
          <w:footerReference w:type="first" r:id="rId12"/>
          <w:pgSz w:w="11920" w:h="16860"/>
          <w:pgMar w:top="1720" w:right="600" w:bottom="280" w:left="500" w:header="521" w:footer="664" w:gutter="0"/>
          <w:cols w:space="720"/>
        </w:sectPr>
      </w:pPr>
    </w:p>
    <w:p w:rsidR="008560D3" w:rsidRDefault="008560D3">
      <w:pPr>
        <w:spacing w:before="8" w:line="100" w:lineRule="exact"/>
        <w:rPr>
          <w:sz w:val="10"/>
          <w:szCs w:val="10"/>
        </w:rPr>
      </w:pPr>
    </w:p>
    <w:p w:rsidR="008560D3" w:rsidRDefault="00DD2BE6">
      <w:pPr>
        <w:ind w:left="220" w:right="2755"/>
        <w:jc w:val="both"/>
        <w:rPr>
          <w:rFonts w:ascii="Arial" w:eastAsia="Arial" w:hAnsi="Arial" w:cs="Arial"/>
        </w:rPr>
      </w:pPr>
      <w:r>
        <w:rPr>
          <w:rFonts w:ascii="Arial" w:eastAsia="Arial" w:hAnsi="Arial" w:cs="Arial"/>
          <w:b/>
          <w:color w:val="BE5A13"/>
          <w:spacing w:val="-5"/>
        </w:rPr>
        <w:t>A</w:t>
      </w:r>
      <w:r>
        <w:rPr>
          <w:rFonts w:ascii="Arial" w:eastAsia="Arial" w:hAnsi="Arial" w:cs="Arial"/>
          <w:b/>
          <w:color w:val="BE5A13"/>
          <w:spacing w:val="3"/>
        </w:rPr>
        <w:t>b</w:t>
      </w:r>
      <w:r>
        <w:rPr>
          <w:rFonts w:ascii="Arial" w:eastAsia="Arial" w:hAnsi="Arial" w:cs="Arial"/>
          <w:b/>
          <w:color w:val="BE5A13"/>
        </w:rPr>
        <w:t>s</w:t>
      </w:r>
      <w:r>
        <w:rPr>
          <w:rFonts w:ascii="Arial" w:eastAsia="Arial" w:hAnsi="Arial" w:cs="Arial"/>
          <w:b/>
          <w:color w:val="BE5A13"/>
          <w:spacing w:val="3"/>
        </w:rPr>
        <w:t>t</w:t>
      </w:r>
      <w:r>
        <w:rPr>
          <w:rFonts w:ascii="Arial" w:eastAsia="Arial" w:hAnsi="Arial" w:cs="Arial"/>
          <w:b/>
          <w:color w:val="BE5A13"/>
          <w:spacing w:val="-1"/>
        </w:rPr>
        <w:t>r</w:t>
      </w:r>
      <w:r>
        <w:rPr>
          <w:rFonts w:ascii="Arial" w:eastAsia="Arial" w:hAnsi="Arial" w:cs="Arial"/>
          <w:b/>
          <w:color w:val="BE5A13"/>
        </w:rPr>
        <w:t>a</w:t>
      </w:r>
      <w:r>
        <w:rPr>
          <w:rFonts w:ascii="Arial" w:eastAsia="Arial" w:hAnsi="Arial" w:cs="Arial"/>
          <w:b/>
          <w:color w:val="BE5A13"/>
          <w:spacing w:val="-1"/>
        </w:rPr>
        <w:t>c</w:t>
      </w:r>
      <w:r>
        <w:rPr>
          <w:rFonts w:ascii="Arial" w:eastAsia="Arial" w:hAnsi="Arial" w:cs="Arial"/>
          <w:b/>
          <w:color w:val="BE5A13"/>
        </w:rPr>
        <w:t>t</w:t>
      </w:r>
      <w:r>
        <w:rPr>
          <w:rFonts w:ascii="Arial" w:eastAsia="Arial" w:hAnsi="Arial" w:cs="Arial"/>
          <w:b/>
          <w:color w:val="BE5A13"/>
          <w:spacing w:val="1"/>
        </w:rPr>
        <w:t>(</w:t>
      </w:r>
      <w:r>
        <w:rPr>
          <w:rFonts w:ascii="Arial" w:eastAsia="Arial" w:hAnsi="Arial" w:cs="Arial"/>
          <w:b/>
          <w:color w:val="BE5A13"/>
          <w:spacing w:val="2"/>
        </w:rPr>
        <w:t>3</w:t>
      </w:r>
      <w:r>
        <w:rPr>
          <w:rFonts w:ascii="Arial" w:eastAsia="Arial" w:hAnsi="Arial" w:cs="Arial"/>
          <w:b/>
          <w:color w:val="BE5A13"/>
        </w:rPr>
        <w:t>00</w:t>
      </w:r>
      <w:r>
        <w:rPr>
          <w:rFonts w:ascii="Arial" w:eastAsia="Arial" w:hAnsi="Arial" w:cs="Arial"/>
          <w:b/>
          <w:color w:val="BE5A13"/>
          <w:spacing w:val="3"/>
        </w:rPr>
        <w:t>w</w:t>
      </w:r>
      <w:r>
        <w:rPr>
          <w:rFonts w:ascii="Arial" w:eastAsia="Arial" w:hAnsi="Arial" w:cs="Arial"/>
          <w:b/>
          <w:color w:val="BE5A13"/>
        </w:rPr>
        <w:t>o</w:t>
      </w:r>
      <w:r>
        <w:rPr>
          <w:rFonts w:ascii="Arial" w:eastAsia="Arial" w:hAnsi="Arial" w:cs="Arial"/>
          <w:b/>
          <w:color w:val="BE5A13"/>
          <w:spacing w:val="-1"/>
        </w:rPr>
        <w:t>r</w:t>
      </w:r>
      <w:r>
        <w:rPr>
          <w:rFonts w:ascii="Arial" w:eastAsia="Arial" w:hAnsi="Arial" w:cs="Arial"/>
          <w:b/>
          <w:color w:val="BE5A13"/>
        </w:rPr>
        <w:t>d</w:t>
      </w:r>
      <w:r w:rsidR="009C054F">
        <w:rPr>
          <w:rFonts w:ascii="Arial" w:eastAsia="Arial" w:hAnsi="Arial" w:cs="Arial"/>
          <w:b/>
          <w:color w:val="BE5A13"/>
        </w:rPr>
        <w:t xml:space="preserve"> </w:t>
      </w:r>
      <w:r>
        <w:rPr>
          <w:rFonts w:ascii="Arial" w:eastAsia="Arial" w:hAnsi="Arial" w:cs="Arial"/>
          <w:b/>
          <w:color w:val="BE5A13"/>
        </w:rPr>
        <w:t>limit)</w:t>
      </w:r>
    </w:p>
    <w:p w:rsidR="008560D3" w:rsidRPr="0016093B" w:rsidRDefault="008560D3">
      <w:pPr>
        <w:spacing w:before="2" w:line="120" w:lineRule="exact"/>
        <w:rPr>
          <w:sz w:val="24"/>
          <w:szCs w:val="24"/>
        </w:rPr>
      </w:pPr>
    </w:p>
    <w:p w:rsidR="008560D3" w:rsidRPr="0016093B" w:rsidRDefault="00427C9E">
      <w:pPr>
        <w:spacing w:line="280" w:lineRule="auto"/>
        <w:ind w:left="220" w:right="-41"/>
        <w:jc w:val="both"/>
        <w:rPr>
          <w:rFonts w:eastAsia="Lucida Sans Unicode"/>
          <w:sz w:val="24"/>
          <w:szCs w:val="24"/>
        </w:rPr>
      </w:pPr>
      <w:r w:rsidRPr="00427C9E">
        <w:rPr>
          <w:noProof/>
          <w:sz w:val="24"/>
          <w:szCs w:val="24"/>
        </w:rPr>
        <w:pict>
          <v:group id="Group 8" o:spid="_x0000_s1026" style="position:absolute;left:0;text-align:left;margin-left:146.7pt;margin-top:625.45pt;width:311.05pt;height:0;z-index:-251659264;mso-position-horizontal-relative:page" coordorigin="2844,11507"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">
            <v:shape id="Freeform 9" o:spid="_x0000_s1027" style="position:absolute;left:2844;top:11507;width:6221;height:0;visibility:visible;mso-wrap-style:square;v-text-anchor:top" coordsize="6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" path="m,l6221,e" filled="f" strokecolor="#004080" strokeweight="2pt">
              <v:path arrowok="t" o:connecttype="custom" o:connectlocs="0,0;6221,0" o:connectangles="0,0"/>
            </v:shape>
            <w10:wrap anchorx="page"/>
          </v:group>
        </w:pict>
      </w:r>
      <w:r w:rsidR="009051FD" w:rsidRPr="009051FD">
        <w:rPr>
          <w:sz w:val="24"/>
          <w:szCs w:val="24"/>
        </w:rPr>
        <w:t>Titanium dioxide nanoparticles are used for variant applications which can be well chosen by size, thermal and electrical properties. The TiO</w:t>
      </w:r>
      <w:r w:rsidR="009051FD">
        <w:rPr>
          <w:sz w:val="24"/>
          <w:szCs w:val="24"/>
          <w:vertAlign w:val="subscript"/>
        </w:rPr>
        <w:t>2</w:t>
      </w:r>
      <w:r w:rsidR="009051FD" w:rsidRPr="009051FD">
        <w:rPr>
          <w:sz w:val="24"/>
          <w:szCs w:val="24"/>
        </w:rPr>
        <w:t xml:space="preserve"> nanoparticles are not new for photo catalytic activity, in degrading organic contaminants and germs, making of cosmetic products and paper industries. Titanium dioxide nanoparticles are prepared by different techniques in which sol gel is most used. The sol gel synthesis method of nano TiO</w:t>
      </w:r>
      <w:r w:rsidR="009051FD">
        <w:rPr>
          <w:sz w:val="24"/>
          <w:szCs w:val="24"/>
          <w:vertAlign w:val="subscript"/>
        </w:rPr>
        <w:t>2</w:t>
      </w:r>
      <w:r w:rsidR="009051FD" w:rsidRPr="009051FD">
        <w:rPr>
          <w:sz w:val="24"/>
          <w:szCs w:val="24"/>
        </w:rPr>
        <w:t xml:space="preserve"> can be through different molar ratio of TTIP: Ethanol: Distilled water. Characterization of TiO</w:t>
      </w:r>
      <w:r w:rsidR="009051FD">
        <w:rPr>
          <w:sz w:val="24"/>
          <w:szCs w:val="24"/>
          <w:vertAlign w:val="subscript"/>
        </w:rPr>
        <w:t>2</w:t>
      </w:r>
      <w:r w:rsidR="009051FD" w:rsidRPr="009051FD">
        <w:rPr>
          <w:sz w:val="24"/>
          <w:szCs w:val="24"/>
        </w:rPr>
        <w:t xml:space="preserve"> nanoparticles are done by X-ray diffraction analysis, UV–vis spectroscopy, FTIR and FESEM (with EDS). The average crystalline size of TiO</w:t>
      </w:r>
      <w:r w:rsidR="009051FD">
        <w:rPr>
          <w:sz w:val="24"/>
          <w:szCs w:val="24"/>
          <w:vertAlign w:val="subscript"/>
        </w:rPr>
        <w:t>2</w:t>
      </w:r>
      <w:r w:rsidR="009051FD" w:rsidRPr="009051FD">
        <w:rPr>
          <w:sz w:val="24"/>
          <w:szCs w:val="24"/>
        </w:rPr>
        <w:t xml:space="preserve"> nanoparticle is obtained value of 4.5 nm by XRD. Surface morphological studies have been concluded from SEM images. FT-IR peaks of Ti-O bond were observed around 630-770 cm-1 for both samples. Electronic energy band gap of TiO</w:t>
      </w:r>
      <w:r w:rsidR="009051FD">
        <w:rPr>
          <w:sz w:val="24"/>
          <w:szCs w:val="24"/>
          <w:vertAlign w:val="subscript"/>
        </w:rPr>
        <w:t>2</w:t>
      </w:r>
      <w:r w:rsidR="009051FD" w:rsidRPr="009051FD">
        <w:rPr>
          <w:sz w:val="24"/>
          <w:szCs w:val="24"/>
        </w:rPr>
        <w:t xml:space="preserve"> nanoparticles was observed 3.149 eV and 3.293 eV in respect to one and the other sample. A mixture of both brookite and the small amount of anatase form of TiO</w:t>
      </w:r>
      <w:r w:rsidR="009051FD">
        <w:rPr>
          <w:sz w:val="24"/>
          <w:szCs w:val="24"/>
          <w:vertAlign w:val="subscript"/>
        </w:rPr>
        <w:t>2</w:t>
      </w:r>
      <w:r w:rsidR="009051FD" w:rsidRPr="009051FD">
        <w:rPr>
          <w:sz w:val="24"/>
          <w:szCs w:val="24"/>
        </w:rPr>
        <w:t xml:space="preserve"> nanoparticle has been found in the couple of samples nano TiO</w:t>
      </w:r>
      <w:r w:rsidR="009051FD">
        <w:rPr>
          <w:sz w:val="24"/>
          <w:szCs w:val="24"/>
          <w:vertAlign w:val="subscript"/>
        </w:rPr>
        <w:t>2</w:t>
      </w:r>
      <w:r w:rsidR="00DD2BE6" w:rsidRPr="0016093B">
        <w:rPr>
          <w:rFonts w:eastAsia="Lucida Sans Unicode"/>
          <w:sz w:val="24"/>
          <w:szCs w:val="24"/>
        </w:rPr>
        <w:t>.</w:t>
      </w:r>
    </w:p>
    <w:p w:rsidR="008560D3" w:rsidRDefault="008560D3">
      <w:pPr>
        <w:spacing w:before="10" w:line="220" w:lineRule="exact"/>
        <w:rPr>
          <w:sz w:val="22"/>
          <w:szCs w:val="22"/>
        </w:rPr>
      </w:pPr>
    </w:p>
    <w:p w:rsidR="008560D3" w:rsidRDefault="008560D3">
      <w:pPr>
        <w:ind w:left="126"/>
      </w:pPr>
    </w:p>
    <w:p w:rsidR="008560D3" w:rsidRDefault="008560D3">
      <w:pPr>
        <w:spacing w:before="9" w:line="160" w:lineRule="exact"/>
        <w:rPr>
          <w:sz w:val="17"/>
          <w:szCs w:val="17"/>
        </w:rPr>
      </w:pPr>
    </w:p>
    <w:p w:rsidR="008560D3" w:rsidRDefault="00DD2BE6">
      <w:pPr>
        <w:rPr>
          <w:rFonts w:ascii="Arial" w:eastAsia="Arial" w:hAnsi="Arial" w:cs="Arial"/>
        </w:rPr>
      </w:pPr>
      <w:r>
        <w:rPr>
          <w:rFonts w:ascii="Arial" w:eastAsia="Arial" w:hAnsi="Arial" w:cs="Arial"/>
          <w:b/>
          <w:color w:val="BE5A13"/>
        </w:rPr>
        <w:t>Rec</w:t>
      </w:r>
      <w:r>
        <w:rPr>
          <w:rFonts w:ascii="Arial" w:eastAsia="Arial" w:hAnsi="Arial" w:cs="Arial"/>
          <w:b/>
          <w:color w:val="BE5A13"/>
          <w:spacing w:val="-1"/>
        </w:rPr>
        <w:t>e</w:t>
      </w:r>
      <w:r>
        <w:rPr>
          <w:rFonts w:ascii="Arial" w:eastAsia="Arial" w:hAnsi="Arial" w:cs="Arial"/>
          <w:b/>
          <w:color w:val="BE5A13"/>
        </w:rPr>
        <w:t>nt</w:t>
      </w:r>
      <w:r w:rsidR="005A0FA1">
        <w:rPr>
          <w:rFonts w:ascii="Arial" w:eastAsia="Arial" w:hAnsi="Arial" w:cs="Arial"/>
          <w:b/>
          <w:color w:val="BE5A13"/>
        </w:rPr>
        <w:t xml:space="preserve"> </w:t>
      </w:r>
      <w:r>
        <w:rPr>
          <w:rFonts w:ascii="Arial" w:eastAsia="Arial" w:hAnsi="Arial" w:cs="Arial"/>
          <w:b/>
          <w:color w:val="BE5A13"/>
          <w:spacing w:val="-1"/>
        </w:rPr>
        <w:t>P</w:t>
      </w:r>
      <w:r>
        <w:rPr>
          <w:rFonts w:ascii="Arial" w:eastAsia="Arial" w:hAnsi="Arial" w:cs="Arial"/>
          <w:b/>
          <w:color w:val="BE5A13"/>
        </w:rPr>
        <w:t>ubli</w:t>
      </w:r>
      <w:r>
        <w:rPr>
          <w:rFonts w:ascii="Arial" w:eastAsia="Arial" w:hAnsi="Arial" w:cs="Arial"/>
          <w:b/>
          <w:color w:val="BE5A13"/>
          <w:spacing w:val="-1"/>
        </w:rPr>
        <w:t>c</w:t>
      </w:r>
      <w:r>
        <w:rPr>
          <w:rFonts w:ascii="Arial" w:eastAsia="Arial" w:hAnsi="Arial" w:cs="Arial"/>
          <w:b/>
          <w:color w:val="BE5A13"/>
        </w:rPr>
        <w:t>ati</w:t>
      </w:r>
      <w:r>
        <w:rPr>
          <w:rFonts w:ascii="Arial" w:eastAsia="Arial" w:hAnsi="Arial" w:cs="Arial"/>
          <w:b/>
          <w:color w:val="BE5A13"/>
          <w:spacing w:val="1"/>
        </w:rPr>
        <w:t>o</w:t>
      </w:r>
      <w:r>
        <w:rPr>
          <w:rFonts w:ascii="Arial" w:eastAsia="Arial" w:hAnsi="Arial" w:cs="Arial"/>
          <w:b/>
          <w:color w:val="BE5A13"/>
          <w:spacing w:val="3"/>
        </w:rPr>
        <w:t>n</w:t>
      </w:r>
      <w:r>
        <w:rPr>
          <w:rFonts w:ascii="Arial" w:eastAsia="Arial" w:hAnsi="Arial" w:cs="Arial"/>
          <w:b/>
          <w:color w:val="BE5A13"/>
        </w:rPr>
        <w:t>s</w:t>
      </w:r>
      <w:r w:rsidR="005A0FA1">
        <w:rPr>
          <w:rFonts w:ascii="Arial" w:eastAsia="Arial" w:hAnsi="Arial" w:cs="Arial"/>
          <w:b/>
          <w:color w:val="BE5A13"/>
        </w:rPr>
        <w:t xml:space="preserve"> </w:t>
      </w:r>
      <w:r>
        <w:rPr>
          <w:rFonts w:ascii="Arial" w:eastAsia="Arial" w:hAnsi="Arial" w:cs="Arial"/>
          <w:b/>
          <w:color w:val="BE5A13"/>
        </w:rPr>
        <w:t>(</w:t>
      </w:r>
      <w:r>
        <w:rPr>
          <w:rFonts w:ascii="Arial" w:eastAsia="Arial" w:hAnsi="Arial" w:cs="Arial"/>
          <w:b/>
          <w:color w:val="BE5A13"/>
          <w:spacing w:val="1"/>
        </w:rPr>
        <w:t>m</w:t>
      </w:r>
      <w:r>
        <w:rPr>
          <w:rFonts w:ascii="Arial" w:eastAsia="Arial" w:hAnsi="Arial" w:cs="Arial"/>
          <w:b/>
          <w:color w:val="BE5A13"/>
        </w:rPr>
        <w:t>in</w:t>
      </w:r>
      <w:r>
        <w:rPr>
          <w:rFonts w:ascii="Arial" w:eastAsia="Arial" w:hAnsi="Arial" w:cs="Arial"/>
          <w:b/>
          <w:color w:val="BE5A13"/>
          <w:spacing w:val="3"/>
        </w:rPr>
        <w:t>i</w:t>
      </w:r>
      <w:r>
        <w:rPr>
          <w:rFonts w:ascii="Arial" w:eastAsia="Arial" w:hAnsi="Arial" w:cs="Arial"/>
          <w:b/>
          <w:color w:val="BE5A13"/>
        </w:rPr>
        <w:t>m</w:t>
      </w:r>
      <w:r>
        <w:rPr>
          <w:rFonts w:ascii="Arial" w:eastAsia="Arial" w:hAnsi="Arial" w:cs="Arial"/>
          <w:b/>
          <w:color w:val="BE5A13"/>
          <w:spacing w:val="1"/>
        </w:rPr>
        <w:t>u</w:t>
      </w:r>
      <w:r>
        <w:rPr>
          <w:rFonts w:ascii="Arial" w:eastAsia="Arial" w:hAnsi="Arial" w:cs="Arial"/>
          <w:b/>
          <w:color w:val="BE5A13"/>
        </w:rPr>
        <w:t>m5)</w:t>
      </w:r>
    </w:p>
    <w:p w:rsidR="008560D3" w:rsidRDefault="008560D3">
      <w:pPr>
        <w:spacing w:line="100" w:lineRule="exact"/>
        <w:rPr>
          <w:sz w:val="10"/>
          <w:szCs w:val="10"/>
        </w:rPr>
      </w:pPr>
    </w:p>
    <w:p w:rsidR="009051FD" w:rsidRPr="009051FD" w:rsidRDefault="009051FD" w:rsidP="009051FD">
      <w:pPr>
        <w:pStyle w:val="ListParagraph"/>
        <w:numPr>
          <w:ilvl w:val="0"/>
          <w:numId w:val="2"/>
        </w:numPr>
        <w:spacing w:line="200" w:lineRule="exact"/>
        <w:ind w:right="106"/>
        <w:jc w:val="both"/>
        <w:rPr>
          <w:rFonts w:ascii="Calibri" w:eastAsia="Calibri" w:hAnsi="Calibri" w:cs="Calibri"/>
          <w:spacing w:val="1"/>
          <w:sz w:val="18"/>
          <w:szCs w:val="18"/>
        </w:rPr>
      </w:pPr>
      <w:r w:rsidRPr="009051FD">
        <w:rPr>
          <w:rFonts w:ascii="Calibri" w:eastAsia="Calibri" w:hAnsi="Calibri" w:cs="Calibri"/>
          <w:spacing w:val="1"/>
          <w:sz w:val="18"/>
          <w:szCs w:val="18"/>
        </w:rPr>
        <w:t>Suchita Chaudhary, R.K.Tak, R.K.Duchaniya ,"Corrosion Inhibition Of Mild Steel in 0.5N H</w:t>
      </w:r>
      <w:r w:rsidRPr="009051FD">
        <w:rPr>
          <w:rFonts w:ascii="Calibri" w:eastAsia="Calibri" w:hAnsi="Calibri" w:cs="Calibri"/>
          <w:spacing w:val="1"/>
          <w:sz w:val="18"/>
          <w:szCs w:val="18"/>
          <w:vertAlign w:val="subscript"/>
        </w:rPr>
        <w:t>2</w:t>
      </w:r>
      <w:r w:rsidRPr="009051FD">
        <w:rPr>
          <w:rFonts w:ascii="Calibri" w:eastAsia="Calibri" w:hAnsi="Calibri" w:cs="Calibri"/>
          <w:spacing w:val="1"/>
          <w:sz w:val="18"/>
          <w:szCs w:val="18"/>
        </w:rPr>
        <w:t>SO</w:t>
      </w:r>
      <w:r w:rsidRPr="009051FD">
        <w:rPr>
          <w:rFonts w:ascii="Calibri" w:eastAsia="Calibri" w:hAnsi="Calibri" w:cs="Calibri"/>
          <w:spacing w:val="1"/>
          <w:sz w:val="18"/>
          <w:szCs w:val="18"/>
          <w:vertAlign w:val="subscript"/>
        </w:rPr>
        <w:t>4</w:t>
      </w:r>
      <w:r w:rsidRPr="009051FD">
        <w:rPr>
          <w:rFonts w:ascii="Calibri" w:eastAsia="Calibri" w:hAnsi="Calibri" w:cs="Calibri"/>
          <w:spacing w:val="1"/>
          <w:sz w:val="18"/>
          <w:szCs w:val="18"/>
        </w:rPr>
        <w:t xml:space="preserve"> Solution by Tribulus Terrestries (Fruit) Extract" , Journal of Surface Science and Technology Volume :33 / 1-7 / 2017 ISBN: 0976-9420</w:t>
      </w:r>
    </w:p>
    <w:p w:rsidR="009051FD" w:rsidRPr="009051FD" w:rsidRDefault="009051FD" w:rsidP="009051FD">
      <w:pPr>
        <w:pStyle w:val="ListParagraph"/>
        <w:spacing w:line="200" w:lineRule="exact"/>
        <w:ind w:left="461" w:right="106"/>
        <w:jc w:val="both"/>
        <w:rPr>
          <w:rFonts w:ascii="Calibri" w:eastAsia="Calibri" w:hAnsi="Calibri" w:cs="Calibri"/>
          <w:spacing w:val="1"/>
          <w:sz w:val="18"/>
          <w:szCs w:val="18"/>
        </w:rPr>
      </w:pPr>
    </w:p>
    <w:p w:rsidR="009051FD" w:rsidRPr="009051FD" w:rsidRDefault="009051FD" w:rsidP="009051FD">
      <w:pPr>
        <w:pStyle w:val="ListParagraph"/>
        <w:numPr>
          <w:ilvl w:val="0"/>
          <w:numId w:val="2"/>
        </w:numPr>
        <w:spacing w:line="200" w:lineRule="exact"/>
        <w:ind w:right="106"/>
        <w:jc w:val="both"/>
        <w:rPr>
          <w:rFonts w:ascii="Calibri" w:eastAsia="Calibri" w:hAnsi="Calibri" w:cs="Calibri"/>
          <w:spacing w:val="1"/>
          <w:sz w:val="18"/>
          <w:szCs w:val="18"/>
        </w:rPr>
      </w:pPr>
      <w:r w:rsidRPr="009051FD">
        <w:rPr>
          <w:rFonts w:ascii="Calibri" w:eastAsia="Calibri" w:hAnsi="Calibri" w:cs="Calibri"/>
          <w:spacing w:val="1"/>
          <w:sz w:val="18"/>
          <w:szCs w:val="18"/>
        </w:rPr>
        <w:t>Kamlesh Verma, Ravi Agarwal, R.K. Duchaniya, Ramvir Singh ,"Measurement and Prediction of Thermal Conductivity of Nanofluids Containing TiO2 Nanoparticles" , JOURNAL of NANOSCIENCE and NANOTECHNOLOGY Volume :16 / 001-008 / 2016.</w:t>
      </w:r>
    </w:p>
    <w:p w:rsidR="009051FD" w:rsidRPr="009051FD" w:rsidRDefault="009051FD" w:rsidP="009051FD">
      <w:pPr>
        <w:pStyle w:val="ListParagraph"/>
        <w:rPr>
          <w:rFonts w:ascii="Calibri" w:eastAsia="Calibri" w:hAnsi="Calibri" w:cs="Calibri"/>
          <w:spacing w:val="1"/>
          <w:sz w:val="18"/>
          <w:szCs w:val="18"/>
        </w:rPr>
      </w:pPr>
    </w:p>
    <w:p w:rsidR="009051FD" w:rsidRDefault="009051FD" w:rsidP="009051FD">
      <w:pPr>
        <w:pStyle w:val="ListParagraph"/>
        <w:numPr>
          <w:ilvl w:val="0"/>
          <w:numId w:val="2"/>
        </w:numPr>
        <w:spacing w:line="200" w:lineRule="exact"/>
        <w:ind w:right="106"/>
        <w:jc w:val="both"/>
        <w:rPr>
          <w:rFonts w:ascii="Calibri" w:eastAsia="Calibri" w:hAnsi="Calibri" w:cs="Calibri"/>
          <w:spacing w:val="1"/>
          <w:sz w:val="18"/>
          <w:szCs w:val="18"/>
        </w:rPr>
      </w:pPr>
      <w:r w:rsidRPr="009051FD">
        <w:rPr>
          <w:rFonts w:ascii="Calibri" w:eastAsia="Calibri" w:hAnsi="Calibri" w:cs="Calibri"/>
          <w:spacing w:val="1"/>
          <w:sz w:val="18"/>
          <w:szCs w:val="18"/>
        </w:rPr>
        <w:t>Komal Yadav, Vibha Uttam, ,"Study of Corrosion Behavior of Ni-P-TiO 2 Nanocomposite Coating on Mild Steel Deposited by Electroless Deposition Process" , journal of materials science and surface engineering Volume :4 / 410-414 / 2016</w:t>
      </w:r>
    </w:p>
    <w:p w:rsidR="009051FD" w:rsidRPr="009051FD" w:rsidRDefault="009051FD" w:rsidP="009051FD">
      <w:pPr>
        <w:pStyle w:val="ListParagraph"/>
        <w:rPr>
          <w:rFonts w:ascii="Calibri" w:eastAsia="Calibri" w:hAnsi="Calibri" w:cs="Calibri"/>
          <w:spacing w:val="1"/>
          <w:sz w:val="18"/>
          <w:szCs w:val="18"/>
        </w:rPr>
      </w:pPr>
    </w:p>
    <w:p w:rsidR="009A726C" w:rsidRDefault="009051FD" w:rsidP="009A726C">
      <w:pPr>
        <w:pStyle w:val="ListParagraph"/>
        <w:numPr>
          <w:ilvl w:val="0"/>
          <w:numId w:val="2"/>
        </w:numPr>
        <w:spacing w:line="200" w:lineRule="exact"/>
        <w:ind w:right="106"/>
        <w:jc w:val="both"/>
        <w:rPr>
          <w:rFonts w:ascii="Calibri" w:eastAsia="Calibri" w:hAnsi="Calibri" w:cs="Calibri"/>
          <w:spacing w:val="1"/>
          <w:sz w:val="18"/>
          <w:szCs w:val="18"/>
        </w:rPr>
      </w:pPr>
      <w:r w:rsidRPr="009051FD">
        <w:rPr>
          <w:rFonts w:ascii="Calibri" w:eastAsia="Calibri" w:hAnsi="Calibri" w:cs="Calibri"/>
          <w:spacing w:val="1"/>
          <w:sz w:val="18"/>
          <w:szCs w:val="18"/>
        </w:rPr>
        <w:t xml:space="preserve">Vibha Uttam, Parul Yadav, R. K. Duchaniya ,"Characterization Study of Ni-P-TiO2 Nanocomposite Coating on Mild Steel by </w:t>
      </w:r>
      <w:r w:rsidRPr="009051FD">
        <w:rPr>
          <w:rFonts w:ascii="Calibri" w:eastAsia="Calibri" w:hAnsi="Calibri" w:cs="Calibri"/>
          <w:spacing w:val="1"/>
          <w:sz w:val="18"/>
          <w:szCs w:val="18"/>
        </w:rPr>
        <w:lastRenderedPageBreak/>
        <w:t>Electroless Plating Method" , journal of materials science and surface engineering Volume :4 / 432-435 / 2016</w:t>
      </w:r>
    </w:p>
    <w:p w:rsidR="009A726C" w:rsidRPr="009A726C" w:rsidRDefault="009A726C" w:rsidP="009A726C">
      <w:pPr>
        <w:pStyle w:val="ListParagraph"/>
        <w:rPr>
          <w:rFonts w:ascii="Calibri" w:eastAsia="Calibri" w:hAnsi="Calibri" w:cs="Calibri"/>
          <w:spacing w:val="1"/>
          <w:sz w:val="18"/>
          <w:szCs w:val="18"/>
        </w:rPr>
      </w:pPr>
    </w:p>
    <w:p w:rsidR="008560D3" w:rsidRPr="00C60061" w:rsidRDefault="009051FD" w:rsidP="00C60061">
      <w:pPr>
        <w:pStyle w:val="ListParagraph"/>
        <w:numPr>
          <w:ilvl w:val="0"/>
          <w:numId w:val="2"/>
        </w:numPr>
        <w:spacing w:line="200" w:lineRule="exact"/>
        <w:ind w:right="106"/>
        <w:jc w:val="both"/>
        <w:rPr>
          <w:rFonts w:ascii="Calibri" w:eastAsia="Calibri" w:hAnsi="Calibri" w:cs="Calibri"/>
          <w:spacing w:val="1"/>
          <w:sz w:val="18"/>
          <w:szCs w:val="18"/>
        </w:rPr>
        <w:sectPr w:rsidR="008560D3" w:rsidRPr="00C60061">
          <w:type w:val="continuous"/>
          <w:pgSz w:w="11920" w:h="16860"/>
          <w:pgMar w:top="1720" w:right="600" w:bottom="280" w:left="500" w:header="720" w:footer="720" w:gutter="0"/>
          <w:cols w:num="2" w:space="720" w:equalWidth="0">
            <w:col w:w="5336" w:space="136"/>
            <w:col w:w="5348"/>
          </w:cols>
        </w:sectPr>
      </w:pPr>
      <w:r w:rsidRPr="009A726C">
        <w:rPr>
          <w:rFonts w:ascii="Calibri" w:eastAsia="Calibri" w:hAnsi="Calibri" w:cs="Calibri"/>
          <w:spacing w:val="1"/>
          <w:sz w:val="18"/>
          <w:szCs w:val="18"/>
        </w:rPr>
        <w:t>Ravi Agarwal, Kamlesh Verma, Narendra Kumar Agarwal,Rajendra Kumar Duchaniya, Ramvir Singh ,"Synthesis, characterization, thermal conductivity and sensitivity of CuO nanofluids" , APPLIED THERMAL ENGINEERING Volume :102 / 1024-1036 / 2016 ISBN: 1359-4311</w:t>
      </w:r>
      <w:r w:rsidR="00DD2BE6" w:rsidRPr="009A726C">
        <w:rPr>
          <w:rFonts w:ascii="Calibri" w:eastAsia="Calibri" w:hAnsi="Calibri" w:cs="Calibri"/>
          <w:spacing w:val="-17"/>
          <w:sz w:val="18"/>
          <w:szCs w:val="18"/>
        </w:rPr>
        <w:t>3</w:t>
      </w:r>
      <w:r w:rsidR="00DD2BE6" w:rsidRPr="009A726C">
        <w:rPr>
          <w:rFonts w:ascii="Calibri" w:eastAsia="Calibri" w:hAnsi="Calibri" w:cs="Calibri"/>
          <w:sz w:val="18"/>
          <w:szCs w:val="18"/>
        </w:rPr>
        <w:t xml:space="preserve">. </w:t>
      </w:r>
    </w:p>
    <w:p w:rsidR="00C60061" w:rsidRDefault="00C60061">
      <w:pPr>
        <w:spacing w:line="200" w:lineRule="exact"/>
      </w:pPr>
    </w:p>
    <w:p w:rsidR="008560D3" w:rsidRDefault="00C60061">
      <w:pPr>
        <w:spacing w:before="32"/>
        <w:ind w:left="1983"/>
        <w:rPr>
          <w:rFonts w:ascii="Arial" w:eastAsia="Arial" w:hAnsi="Arial" w:cs="Arial"/>
          <w:color w:val="BE5A13"/>
          <w:sz w:val="22"/>
          <w:szCs w:val="22"/>
        </w:rPr>
      </w:pPr>
      <w:r w:rsidRPr="00C60061">
        <w:rPr>
          <w:noProof/>
        </w:rPr>
        <w:drawing>
          <wp:inline distT="0" distB="0" distL="0" distR="0">
            <wp:extent cx="753110" cy="7048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23064" cy="863913"/>
                    </a:xfrm>
                    <a:prstGeom prst="rect">
                      <a:avLst/>
                    </a:prstGeom>
                  </pic:spPr>
                </pic:pic>
              </a:graphicData>
            </a:graphic>
          </wp:inline>
        </w:drawing>
      </w:r>
      <w:r w:rsidR="00DD2BE6">
        <w:rPr>
          <w:rFonts w:ascii="Arial" w:eastAsia="Arial" w:hAnsi="Arial" w:cs="Arial"/>
          <w:color w:val="BE5A13"/>
          <w:spacing w:val="-1"/>
          <w:sz w:val="22"/>
          <w:szCs w:val="22"/>
        </w:rPr>
        <w:t>Bi</w:t>
      </w:r>
      <w:r w:rsidR="00DD2BE6">
        <w:rPr>
          <w:rFonts w:ascii="Arial" w:eastAsia="Arial" w:hAnsi="Arial" w:cs="Arial"/>
          <w:color w:val="BE5A13"/>
          <w:sz w:val="22"/>
          <w:szCs w:val="22"/>
        </w:rPr>
        <w:t>o</w:t>
      </w:r>
      <w:r w:rsidR="00DD2BE6">
        <w:rPr>
          <w:rFonts w:ascii="Arial" w:eastAsia="Arial" w:hAnsi="Arial" w:cs="Arial"/>
          <w:color w:val="BE5A13"/>
          <w:spacing w:val="2"/>
          <w:sz w:val="22"/>
          <w:szCs w:val="22"/>
        </w:rPr>
        <w:t>g</w:t>
      </w:r>
      <w:r w:rsidR="00DD2BE6">
        <w:rPr>
          <w:rFonts w:ascii="Arial" w:eastAsia="Arial" w:hAnsi="Arial" w:cs="Arial"/>
          <w:color w:val="BE5A13"/>
          <w:spacing w:val="1"/>
          <w:sz w:val="22"/>
          <w:szCs w:val="22"/>
        </w:rPr>
        <w:t>r</w:t>
      </w:r>
      <w:r w:rsidR="00DD2BE6">
        <w:rPr>
          <w:rFonts w:ascii="Arial" w:eastAsia="Arial" w:hAnsi="Arial" w:cs="Arial"/>
          <w:color w:val="BE5A13"/>
          <w:sz w:val="22"/>
          <w:szCs w:val="22"/>
        </w:rPr>
        <w:t>a</w:t>
      </w:r>
      <w:r w:rsidR="00DD2BE6">
        <w:rPr>
          <w:rFonts w:ascii="Arial" w:eastAsia="Arial" w:hAnsi="Arial" w:cs="Arial"/>
          <w:color w:val="BE5A13"/>
          <w:spacing w:val="-1"/>
          <w:sz w:val="22"/>
          <w:szCs w:val="22"/>
        </w:rPr>
        <w:t>p</w:t>
      </w:r>
      <w:r w:rsidR="00DD2BE6">
        <w:rPr>
          <w:rFonts w:ascii="Arial" w:eastAsia="Arial" w:hAnsi="Arial" w:cs="Arial"/>
          <w:color w:val="BE5A13"/>
          <w:sz w:val="22"/>
          <w:szCs w:val="22"/>
        </w:rPr>
        <w:t>hy</w:t>
      </w:r>
      <w:r w:rsidR="00DD2BE6">
        <w:rPr>
          <w:rFonts w:ascii="Arial" w:eastAsia="Arial" w:hAnsi="Arial" w:cs="Arial"/>
          <w:color w:val="BE5A13"/>
          <w:spacing w:val="1"/>
          <w:sz w:val="22"/>
          <w:szCs w:val="22"/>
        </w:rPr>
        <w:t>(</w:t>
      </w:r>
      <w:r w:rsidR="00B142E3">
        <w:rPr>
          <w:rFonts w:ascii="Arial" w:eastAsia="Arial" w:hAnsi="Arial" w:cs="Arial"/>
          <w:color w:val="BE5A13"/>
          <w:sz w:val="22"/>
          <w:szCs w:val="22"/>
        </w:rPr>
        <w:t>1</w:t>
      </w:r>
      <w:r w:rsidR="00B142E3">
        <w:rPr>
          <w:rFonts w:ascii="Arial" w:eastAsia="Arial" w:hAnsi="Arial" w:cs="Arial"/>
          <w:color w:val="BE5A13"/>
          <w:spacing w:val="-3"/>
          <w:sz w:val="22"/>
          <w:szCs w:val="22"/>
        </w:rPr>
        <w:t>5</w:t>
      </w:r>
      <w:r w:rsidR="00B142E3">
        <w:rPr>
          <w:rFonts w:ascii="Arial" w:eastAsia="Arial" w:hAnsi="Arial" w:cs="Arial"/>
          <w:color w:val="BE5A13"/>
          <w:sz w:val="22"/>
          <w:szCs w:val="22"/>
        </w:rPr>
        <w:t>0-word</w:t>
      </w:r>
      <w:r w:rsidR="00DD2BE6">
        <w:rPr>
          <w:rFonts w:ascii="Arial" w:eastAsia="Arial" w:hAnsi="Arial" w:cs="Arial"/>
          <w:color w:val="BE5A13"/>
          <w:spacing w:val="-1"/>
          <w:sz w:val="22"/>
          <w:szCs w:val="22"/>
        </w:rPr>
        <w:t>li</w:t>
      </w:r>
      <w:r w:rsidR="00DD2BE6">
        <w:rPr>
          <w:rFonts w:ascii="Arial" w:eastAsia="Arial" w:hAnsi="Arial" w:cs="Arial"/>
          <w:color w:val="BE5A13"/>
          <w:spacing w:val="1"/>
          <w:sz w:val="22"/>
          <w:szCs w:val="22"/>
        </w:rPr>
        <w:t>m</w:t>
      </w:r>
      <w:r w:rsidR="00DD2BE6">
        <w:rPr>
          <w:rFonts w:ascii="Arial" w:eastAsia="Arial" w:hAnsi="Arial" w:cs="Arial"/>
          <w:color w:val="BE5A13"/>
          <w:spacing w:val="-1"/>
          <w:sz w:val="22"/>
          <w:szCs w:val="22"/>
        </w:rPr>
        <w:t>i</w:t>
      </w:r>
      <w:r w:rsidR="00DD2BE6">
        <w:rPr>
          <w:rFonts w:ascii="Arial" w:eastAsia="Arial" w:hAnsi="Arial" w:cs="Arial"/>
          <w:color w:val="BE5A13"/>
          <w:spacing w:val="1"/>
          <w:sz w:val="22"/>
          <w:szCs w:val="22"/>
        </w:rPr>
        <w:t>t</w:t>
      </w:r>
      <w:r w:rsidR="00DD2BE6">
        <w:rPr>
          <w:rFonts w:ascii="Arial" w:eastAsia="Arial" w:hAnsi="Arial" w:cs="Arial"/>
          <w:color w:val="BE5A13"/>
          <w:sz w:val="22"/>
          <w:szCs w:val="22"/>
        </w:rPr>
        <w:t>)</w:t>
      </w:r>
    </w:p>
    <w:p w:rsidR="00B142E3" w:rsidRDefault="00B142E3">
      <w:pPr>
        <w:spacing w:before="32"/>
        <w:ind w:left="1983"/>
        <w:rPr>
          <w:rFonts w:ascii="Arial" w:eastAsia="Arial" w:hAnsi="Arial" w:cs="Arial"/>
          <w:sz w:val="22"/>
          <w:szCs w:val="22"/>
        </w:rPr>
      </w:pPr>
    </w:p>
    <w:p w:rsidR="008560D3" w:rsidRPr="0016093B" w:rsidRDefault="009A726C" w:rsidP="003E6EFE">
      <w:pPr>
        <w:spacing w:before="41" w:line="229" w:lineRule="auto"/>
        <w:ind w:left="233" w:right="206"/>
        <w:jc w:val="both"/>
        <w:rPr>
          <w:rFonts w:eastAsia="Arial"/>
          <w:sz w:val="22"/>
          <w:szCs w:val="22"/>
        </w:rPr>
      </w:pPr>
      <w:r w:rsidRPr="009A726C">
        <w:rPr>
          <w:rFonts w:eastAsia="Arial"/>
          <w:sz w:val="22"/>
          <w:szCs w:val="22"/>
        </w:rPr>
        <w:t>Dr. R.K. Duchaniya</w:t>
      </w:r>
      <w:r w:rsidR="005F5370">
        <w:rPr>
          <w:rFonts w:eastAsia="Arial"/>
          <w:sz w:val="22"/>
          <w:szCs w:val="22"/>
        </w:rPr>
        <w:t xml:space="preserve"> </w:t>
      </w:r>
      <w:r w:rsidR="00DD2BE6" w:rsidRPr="0016093B">
        <w:rPr>
          <w:rFonts w:eastAsia="Arial"/>
          <w:spacing w:val="-1"/>
          <w:sz w:val="22"/>
          <w:szCs w:val="22"/>
        </w:rPr>
        <w:t>ha</w:t>
      </w:r>
      <w:r w:rsidR="00DD2BE6" w:rsidRPr="0016093B">
        <w:rPr>
          <w:rFonts w:eastAsia="Arial"/>
          <w:sz w:val="22"/>
          <w:szCs w:val="22"/>
        </w:rPr>
        <w:t>s</w:t>
      </w:r>
      <w:r w:rsidR="005F5370">
        <w:rPr>
          <w:rFonts w:eastAsia="Arial"/>
          <w:sz w:val="22"/>
          <w:szCs w:val="22"/>
        </w:rPr>
        <w:t xml:space="preserve"> </w:t>
      </w:r>
      <w:r w:rsidR="00DD2BE6" w:rsidRPr="0016093B">
        <w:rPr>
          <w:rFonts w:eastAsia="Arial"/>
          <w:spacing w:val="2"/>
          <w:sz w:val="22"/>
          <w:szCs w:val="22"/>
        </w:rPr>
        <w:t>h</w:t>
      </w:r>
      <w:r>
        <w:rPr>
          <w:rFonts w:eastAsia="Arial"/>
          <w:spacing w:val="-1"/>
          <w:sz w:val="22"/>
          <w:szCs w:val="22"/>
        </w:rPr>
        <w:t>is</w:t>
      </w:r>
      <w:r w:rsidR="005F5370">
        <w:rPr>
          <w:rFonts w:eastAsia="Arial"/>
          <w:spacing w:val="-1"/>
          <w:sz w:val="22"/>
          <w:szCs w:val="22"/>
        </w:rPr>
        <w:t xml:space="preserve"> </w:t>
      </w:r>
      <w:r w:rsidR="00DD2BE6" w:rsidRPr="0016093B">
        <w:rPr>
          <w:rFonts w:eastAsia="Arial"/>
          <w:spacing w:val="2"/>
          <w:sz w:val="22"/>
          <w:szCs w:val="22"/>
        </w:rPr>
        <w:t>e</w:t>
      </w:r>
      <w:r w:rsidR="00DD2BE6" w:rsidRPr="0016093B">
        <w:rPr>
          <w:rFonts w:eastAsia="Arial"/>
          <w:spacing w:val="-2"/>
          <w:sz w:val="22"/>
          <w:szCs w:val="22"/>
        </w:rPr>
        <w:t>x</w:t>
      </w:r>
      <w:r w:rsidR="00DD2BE6" w:rsidRPr="0016093B">
        <w:rPr>
          <w:rFonts w:eastAsia="Arial"/>
          <w:spacing w:val="2"/>
          <w:sz w:val="22"/>
          <w:szCs w:val="22"/>
        </w:rPr>
        <w:t>p</w:t>
      </w:r>
      <w:r w:rsidR="00DD2BE6" w:rsidRPr="0016093B">
        <w:rPr>
          <w:rFonts w:eastAsia="Arial"/>
          <w:spacing w:val="-1"/>
          <w:sz w:val="22"/>
          <w:szCs w:val="22"/>
        </w:rPr>
        <w:t>er</w:t>
      </w:r>
      <w:r w:rsidR="00DD2BE6" w:rsidRPr="0016093B">
        <w:rPr>
          <w:rFonts w:eastAsia="Arial"/>
          <w:sz w:val="22"/>
          <w:szCs w:val="22"/>
        </w:rPr>
        <w:t>ti</w:t>
      </w:r>
      <w:r w:rsidR="00DD2BE6" w:rsidRPr="0016093B">
        <w:rPr>
          <w:rFonts w:eastAsia="Arial"/>
          <w:spacing w:val="2"/>
          <w:sz w:val="22"/>
          <w:szCs w:val="22"/>
        </w:rPr>
        <w:t>s</w:t>
      </w:r>
      <w:r w:rsidR="00DD2BE6" w:rsidRPr="0016093B">
        <w:rPr>
          <w:rFonts w:eastAsia="Arial"/>
          <w:sz w:val="22"/>
          <w:szCs w:val="22"/>
        </w:rPr>
        <w:t>e</w:t>
      </w:r>
      <w:r w:rsidR="005F5370">
        <w:rPr>
          <w:rFonts w:eastAsia="Arial"/>
          <w:sz w:val="22"/>
          <w:szCs w:val="22"/>
        </w:rPr>
        <w:t xml:space="preserve"> </w:t>
      </w:r>
      <w:r w:rsidR="00DD2BE6" w:rsidRPr="0016093B">
        <w:rPr>
          <w:rFonts w:eastAsia="Arial"/>
          <w:spacing w:val="3"/>
          <w:sz w:val="22"/>
          <w:szCs w:val="22"/>
        </w:rPr>
        <w:t>i</w:t>
      </w:r>
      <w:r w:rsidR="00DD2BE6" w:rsidRPr="0016093B">
        <w:rPr>
          <w:rFonts w:eastAsia="Arial"/>
          <w:sz w:val="22"/>
          <w:szCs w:val="22"/>
        </w:rPr>
        <w:t>n</w:t>
      </w:r>
      <w:r w:rsidR="005F5370">
        <w:rPr>
          <w:rFonts w:eastAsia="Arial"/>
          <w:sz w:val="22"/>
          <w:szCs w:val="22"/>
        </w:rPr>
        <w:t xml:space="preserve"> </w:t>
      </w:r>
      <w:r w:rsidR="005A0FA1">
        <w:rPr>
          <w:rFonts w:eastAsia="Arial"/>
          <w:sz w:val="22"/>
          <w:szCs w:val="22"/>
        </w:rPr>
        <w:t xml:space="preserve">Nanomerials, </w:t>
      </w:r>
      <w:r>
        <w:rPr>
          <w:rFonts w:eastAsia="Arial"/>
          <w:spacing w:val="3"/>
          <w:sz w:val="22"/>
          <w:szCs w:val="22"/>
        </w:rPr>
        <w:t>E</w:t>
      </w:r>
      <w:r w:rsidRPr="009A726C">
        <w:rPr>
          <w:rFonts w:eastAsia="Arial"/>
          <w:spacing w:val="2"/>
          <w:sz w:val="22"/>
          <w:szCs w:val="22"/>
        </w:rPr>
        <w:t>ngineering M</w:t>
      </w:r>
      <w:r w:rsidR="00E37F83">
        <w:rPr>
          <w:rFonts w:eastAsia="Arial"/>
          <w:spacing w:val="2"/>
          <w:sz w:val="22"/>
          <w:szCs w:val="22"/>
        </w:rPr>
        <w:t xml:space="preserve">aterials, </w:t>
      </w:r>
      <w:r w:rsidRPr="009A726C">
        <w:rPr>
          <w:rFonts w:eastAsia="Arial"/>
          <w:spacing w:val="2"/>
          <w:sz w:val="22"/>
          <w:szCs w:val="22"/>
        </w:rPr>
        <w:t>Corrosion and Surface Coatings</w:t>
      </w:r>
      <w:r w:rsidR="00DD2BE6" w:rsidRPr="0016093B">
        <w:rPr>
          <w:rFonts w:eastAsia="Arial"/>
          <w:sz w:val="22"/>
          <w:szCs w:val="22"/>
        </w:rPr>
        <w:t>.</w:t>
      </w:r>
      <w:r w:rsidR="009C054F">
        <w:rPr>
          <w:rFonts w:eastAsia="Arial"/>
          <w:sz w:val="22"/>
          <w:szCs w:val="22"/>
        </w:rPr>
        <w:t xml:space="preserve"> </w:t>
      </w:r>
      <w:r w:rsidR="005A0FA1">
        <w:rPr>
          <w:rFonts w:eastAsia="Arial"/>
          <w:sz w:val="22"/>
          <w:szCs w:val="22"/>
        </w:rPr>
        <w:t>He has been published 32 papers in National and Internation</w:t>
      </w:r>
      <w:r w:rsidR="009C054F">
        <w:rPr>
          <w:rFonts w:eastAsia="Arial"/>
          <w:sz w:val="22"/>
          <w:szCs w:val="22"/>
        </w:rPr>
        <w:t>al</w:t>
      </w:r>
      <w:r w:rsidR="005A0FA1">
        <w:rPr>
          <w:rFonts w:eastAsia="Arial"/>
          <w:sz w:val="22"/>
          <w:szCs w:val="22"/>
        </w:rPr>
        <w:t xml:space="preserve"> </w:t>
      </w:r>
      <w:r w:rsidR="009C054F">
        <w:rPr>
          <w:rFonts w:eastAsia="Arial"/>
          <w:sz w:val="22"/>
          <w:szCs w:val="22"/>
        </w:rPr>
        <w:t>journals</w:t>
      </w:r>
      <w:r w:rsidR="005A0FA1">
        <w:rPr>
          <w:rFonts w:eastAsia="Arial"/>
          <w:sz w:val="22"/>
          <w:szCs w:val="22"/>
        </w:rPr>
        <w:t xml:space="preserve"> and conferences.</w:t>
      </w:r>
      <w:r w:rsidR="003E6EFE">
        <w:rPr>
          <w:rFonts w:eastAsia="Arial"/>
          <w:sz w:val="22"/>
          <w:szCs w:val="22"/>
        </w:rPr>
        <w:t xml:space="preserve"> He has </w:t>
      </w:r>
      <w:r w:rsidR="00E37F83">
        <w:rPr>
          <w:rFonts w:eastAsia="Arial"/>
          <w:sz w:val="22"/>
          <w:szCs w:val="22"/>
        </w:rPr>
        <w:t>built</w:t>
      </w:r>
      <w:r w:rsidR="003E6EFE">
        <w:rPr>
          <w:rFonts w:eastAsia="Arial"/>
          <w:sz w:val="22"/>
          <w:szCs w:val="22"/>
        </w:rPr>
        <w:t xml:space="preserve"> this experience in research and teaching in education institution 12 years work</w:t>
      </w:r>
      <w:r w:rsidR="00DD2BE6" w:rsidRPr="0016093B">
        <w:rPr>
          <w:rFonts w:eastAsia="Arial"/>
          <w:sz w:val="22"/>
          <w:szCs w:val="22"/>
        </w:rPr>
        <w:t>.</w:t>
      </w:r>
      <w:r w:rsidR="005F5370">
        <w:rPr>
          <w:rFonts w:eastAsia="Arial"/>
          <w:sz w:val="22"/>
          <w:szCs w:val="22"/>
        </w:rPr>
        <w:t xml:space="preserve"> </w:t>
      </w:r>
      <w:r w:rsidR="00C45DE1">
        <w:rPr>
          <w:rFonts w:eastAsia="Arial"/>
          <w:sz w:val="22"/>
          <w:szCs w:val="22"/>
        </w:rPr>
        <w:t xml:space="preserve">Dr. Duchaniya has expertise in the field of  nano composite can be used for solar cell. </w:t>
      </w:r>
      <w:r w:rsidR="00B142E3">
        <w:rPr>
          <w:rFonts w:eastAsia="Arial"/>
          <w:spacing w:val="4"/>
          <w:sz w:val="22"/>
          <w:szCs w:val="22"/>
        </w:rPr>
        <w:t xml:space="preserve">His work in the field of electroless plating method is considerable for improving surface and corrosion resistance properties </w:t>
      </w:r>
      <w:r w:rsidR="00B142E3" w:rsidRPr="00B142E3">
        <w:rPr>
          <w:rFonts w:eastAsia="Arial"/>
          <w:spacing w:val="4"/>
          <w:sz w:val="22"/>
          <w:szCs w:val="22"/>
        </w:rPr>
        <w:t>of materials</w:t>
      </w:r>
      <w:r w:rsidR="003E6EFE">
        <w:rPr>
          <w:rFonts w:eastAsia="Arial"/>
          <w:spacing w:val="4"/>
          <w:sz w:val="22"/>
          <w:szCs w:val="22"/>
        </w:rPr>
        <w:t xml:space="preserve"> by develop nano</w:t>
      </w:r>
      <w:r w:rsidR="00E37F83">
        <w:rPr>
          <w:rFonts w:eastAsia="Arial"/>
          <w:spacing w:val="4"/>
          <w:sz w:val="22"/>
          <w:szCs w:val="22"/>
        </w:rPr>
        <w:t>-</w:t>
      </w:r>
      <w:r w:rsidR="003E6EFE">
        <w:rPr>
          <w:rFonts w:eastAsia="Arial"/>
          <w:spacing w:val="4"/>
          <w:sz w:val="22"/>
          <w:szCs w:val="22"/>
        </w:rPr>
        <w:t>composite coating on materials</w:t>
      </w:r>
      <w:r w:rsidR="00B142E3">
        <w:rPr>
          <w:rFonts w:eastAsia="Arial"/>
          <w:spacing w:val="4"/>
          <w:sz w:val="22"/>
          <w:szCs w:val="22"/>
        </w:rPr>
        <w:t xml:space="preserve">. He </w:t>
      </w:r>
      <w:r w:rsidR="006758E8">
        <w:rPr>
          <w:rFonts w:eastAsia="Arial"/>
          <w:spacing w:val="4"/>
          <w:sz w:val="22"/>
          <w:szCs w:val="22"/>
        </w:rPr>
        <w:t>developed</w:t>
      </w:r>
      <w:r w:rsidR="005F5370">
        <w:rPr>
          <w:rFonts w:eastAsia="Arial"/>
          <w:spacing w:val="4"/>
          <w:sz w:val="22"/>
          <w:szCs w:val="22"/>
        </w:rPr>
        <w:t xml:space="preserve"> </w:t>
      </w:r>
      <w:r w:rsidR="006758E8">
        <w:rPr>
          <w:rFonts w:eastAsia="Arial"/>
          <w:spacing w:val="4"/>
          <w:sz w:val="22"/>
          <w:szCs w:val="22"/>
        </w:rPr>
        <w:t xml:space="preserve">a </w:t>
      </w:r>
      <w:r w:rsidR="00B142E3">
        <w:rPr>
          <w:rFonts w:eastAsia="Arial"/>
          <w:spacing w:val="4"/>
          <w:sz w:val="22"/>
          <w:szCs w:val="22"/>
        </w:rPr>
        <w:t>different</w:t>
      </w:r>
      <w:r w:rsidR="006758E8">
        <w:rPr>
          <w:rFonts w:eastAsia="Arial"/>
          <w:spacing w:val="4"/>
          <w:sz w:val="22"/>
          <w:szCs w:val="22"/>
        </w:rPr>
        <w:t xml:space="preserve"> field related to </w:t>
      </w:r>
      <w:r w:rsidR="003E6EFE">
        <w:rPr>
          <w:rFonts w:eastAsia="Arial"/>
          <w:spacing w:val="4"/>
          <w:sz w:val="22"/>
          <w:szCs w:val="22"/>
        </w:rPr>
        <w:t xml:space="preserve">melt coolability of materials which can be </w:t>
      </w:r>
      <w:r w:rsidR="00E37F83">
        <w:rPr>
          <w:rFonts w:eastAsia="Arial"/>
          <w:spacing w:val="4"/>
          <w:sz w:val="22"/>
          <w:szCs w:val="22"/>
        </w:rPr>
        <w:t>used</w:t>
      </w:r>
      <w:r w:rsidR="003E6EFE">
        <w:rPr>
          <w:rFonts w:eastAsia="Arial"/>
          <w:spacing w:val="4"/>
          <w:sz w:val="22"/>
          <w:szCs w:val="22"/>
        </w:rPr>
        <w:t xml:space="preserve"> in </w:t>
      </w:r>
      <w:r w:rsidR="00C45DE1">
        <w:rPr>
          <w:rFonts w:eastAsia="Arial"/>
          <w:spacing w:val="4"/>
          <w:sz w:val="22"/>
          <w:szCs w:val="22"/>
        </w:rPr>
        <w:t>nuclear reactor.</w:t>
      </w:r>
      <w:r w:rsidR="006758E8">
        <w:rPr>
          <w:rFonts w:eastAsia="Arial"/>
          <w:spacing w:val="4"/>
          <w:sz w:val="22"/>
          <w:szCs w:val="22"/>
        </w:rPr>
        <w:t xml:space="preserve"> He built collaboration of MNIT Jaipur with different institute and research organization.</w:t>
      </w:r>
    </w:p>
    <w:p w:rsidR="008560D3" w:rsidRDefault="00DD2BE6" w:rsidP="009A726C">
      <w:pPr>
        <w:spacing w:before="58" w:line="140" w:lineRule="exact"/>
        <w:ind w:left="4267" w:right="4270"/>
        <w:rPr>
          <w:rFonts w:ascii="Arial" w:eastAsia="Arial" w:hAnsi="Arial" w:cs="Arial"/>
          <w:sz w:val="14"/>
          <w:szCs w:val="14"/>
        </w:rPr>
      </w:pPr>
      <w:r>
        <w:rPr>
          <w:rFonts w:ascii="Arial" w:eastAsia="Arial" w:hAnsi="Arial" w:cs="Arial"/>
          <w:spacing w:val="1"/>
          <w:position w:val="-1"/>
          <w:sz w:val="14"/>
          <w:szCs w:val="14"/>
        </w:rPr>
        <w:t>E</w:t>
      </w:r>
      <w:r>
        <w:rPr>
          <w:rFonts w:ascii="Arial" w:eastAsia="Arial" w:hAnsi="Arial" w:cs="Arial"/>
          <w:spacing w:val="2"/>
          <w:position w:val="-1"/>
          <w:sz w:val="14"/>
          <w:szCs w:val="14"/>
        </w:rPr>
        <w:t>m</w:t>
      </w:r>
      <w:r>
        <w:rPr>
          <w:rFonts w:ascii="Arial" w:eastAsia="Arial" w:hAnsi="Arial" w:cs="Arial"/>
          <w:spacing w:val="-1"/>
          <w:position w:val="-1"/>
          <w:sz w:val="14"/>
          <w:szCs w:val="14"/>
        </w:rPr>
        <w:t>a</w:t>
      </w:r>
      <w:r>
        <w:rPr>
          <w:rFonts w:ascii="Arial" w:eastAsia="Arial" w:hAnsi="Arial" w:cs="Arial"/>
          <w:position w:val="-1"/>
          <w:sz w:val="14"/>
          <w:szCs w:val="14"/>
        </w:rPr>
        <w:t>il:</w:t>
      </w:r>
      <w:r w:rsidR="009A726C" w:rsidRPr="009A726C">
        <w:rPr>
          <w:rFonts w:ascii="Arial" w:eastAsia="Arial" w:hAnsi="Arial" w:cs="Arial"/>
          <w:color w:val="0000FF"/>
          <w:w w:val="99"/>
          <w:position w:val="-1"/>
          <w:sz w:val="14"/>
          <w:szCs w:val="14"/>
          <w:u w:val="single" w:color="0000FF"/>
        </w:rPr>
        <w:t>rkduchaniya.meta@mnit.acin</w:t>
      </w: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before="19" w:line="280" w:lineRule="exact"/>
        <w:rPr>
          <w:sz w:val="28"/>
          <w:szCs w:val="28"/>
        </w:rPr>
      </w:pPr>
    </w:p>
    <w:p w:rsidR="008560D3" w:rsidRDefault="00427C9E">
      <w:pPr>
        <w:spacing w:line="700" w:lineRule="exact"/>
        <w:ind w:left="120"/>
        <w:rPr>
          <w:rFonts w:ascii="Cambria Math" w:eastAsia="Cambria Math" w:hAnsi="Cambria Math" w:cs="Cambria Math"/>
        </w:rPr>
      </w:pPr>
      <w:r w:rsidRPr="00427C9E">
        <w:rPr>
          <w:noProof/>
        </w:rPr>
        <w:pict>
          <v:group id="Group 2" o:spid="_x0000_s1028" style="position:absolute;left:0;text-align:left;margin-left:162.1pt;margin-top:-41.3pt;width:271.05pt;height:0;z-index:-251657216;mso-position-horizontal-relative:page" coordorigin="3242,-826" coordsize="54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">
            <v:shape id="Freeform 3" o:spid="_x0000_s1029" style="position:absolute;left:3242;top:-826;width:5421;height:0;visibility:visible;mso-wrap-style:square;v-text-anchor:top" coordsize="5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" path="m,l5421,e" filled="f" strokecolor="#004080" strokeweight=".5pt">
              <v:path arrowok="t" o:connecttype="custom" o:connectlocs="0,0;5421,0" o:connectangles="0,0"/>
            </v:shape>
            <w10:wrap anchorx="page"/>
          </v:group>
        </w:pict>
      </w:r>
      <w:r w:rsidR="00DD2BE6">
        <w:rPr>
          <w:rFonts w:ascii="Cambria Math" w:eastAsia="Cambria Math" w:hAnsi="Cambria Math" w:cs="Cambria Math"/>
          <w:spacing w:val="-1"/>
          <w:position w:val="35"/>
        </w:rPr>
        <w:t>N</w:t>
      </w:r>
      <w:r w:rsidR="00DD2BE6">
        <w:rPr>
          <w:rFonts w:ascii="Cambria Math" w:eastAsia="Cambria Math" w:hAnsi="Cambria Math" w:cs="Cambria Math"/>
          <w:position w:val="35"/>
        </w:rPr>
        <w:t>ot</w:t>
      </w:r>
      <w:r w:rsidR="00DD2BE6">
        <w:rPr>
          <w:rFonts w:ascii="Cambria Math" w:eastAsia="Cambria Math" w:hAnsi="Cambria Math" w:cs="Cambria Math"/>
          <w:spacing w:val="-2"/>
          <w:position w:val="35"/>
        </w:rPr>
        <w:t>es/</w:t>
      </w:r>
      <w:r w:rsidR="00DD2BE6">
        <w:rPr>
          <w:rFonts w:ascii="Cambria Math" w:eastAsia="Cambria Math" w:hAnsi="Cambria Math" w:cs="Cambria Math"/>
          <w:spacing w:val="-4"/>
          <w:position w:val="35"/>
        </w:rPr>
        <w:t>C</w:t>
      </w:r>
      <w:r w:rsidR="00DD2BE6">
        <w:rPr>
          <w:rFonts w:ascii="Cambria Math" w:eastAsia="Cambria Math" w:hAnsi="Cambria Math" w:cs="Cambria Math"/>
          <w:position w:val="35"/>
        </w:rPr>
        <w:t>o</w:t>
      </w:r>
      <w:r w:rsidR="00DD2BE6">
        <w:rPr>
          <w:rFonts w:ascii="Cambria Math" w:eastAsia="Cambria Math" w:hAnsi="Cambria Math" w:cs="Cambria Math"/>
          <w:spacing w:val="-3"/>
          <w:position w:val="35"/>
        </w:rPr>
        <w:t>mm</w:t>
      </w:r>
      <w:r w:rsidR="00DD2BE6">
        <w:rPr>
          <w:rFonts w:ascii="Cambria Math" w:eastAsia="Cambria Math" w:hAnsi="Cambria Math" w:cs="Cambria Math"/>
          <w:spacing w:val="-1"/>
          <w:position w:val="35"/>
        </w:rPr>
        <w:t>en</w:t>
      </w:r>
      <w:r w:rsidR="00DD2BE6">
        <w:rPr>
          <w:rFonts w:ascii="Cambria Math" w:eastAsia="Cambria Math" w:hAnsi="Cambria Math" w:cs="Cambria Math"/>
          <w:position w:val="35"/>
        </w:rPr>
        <w:t>t</w:t>
      </w:r>
      <w:r w:rsidR="00DD2BE6">
        <w:rPr>
          <w:rFonts w:ascii="Cambria Math" w:eastAsia="Cambria Math" w:hAnsi="Cambria Math" w:cs="Cambria Math"/>
          <w:spacing w:val="-4"/>
          <w:position w:val="35"/>
        </w:rPr>
        <w:t>s</w:t>
      </w:r>
      <w:r w:rsidR="00DD2BE6">
        <w:rPr>
          <w:rFonts w:ascii="Cambria Math" w:eastAsia="Cambria Math" w:hAnsi="Cambria Math" w:cs="Cambria Math"/>
          <w:position w:val="35"/>
        </w:rPr>
        <w:t>:</w:t>
      </w:r>
    </w:p>
    <w:sectPr w:rsidR="008560D3" w:rsidSect="00405A9B">
      <w:pgSz w:w="11920" w:h="16860"/>
      <w:pgMar w:top="1720" w:right="600" w:bottom="280" w:left="600" w:header="521" w:footer="6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DE9" w:rsidRDefault="00783DE9">
      <w:r>
        <w:separator/>
      </w:r>
    </w:p>
  </w:endnote>
  <w:endnote w:type="continuationSeparator" w:id="1">
    <w:p w:rsidR="00783DE9" w:rsidRDefault="00783D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012" w:rsidRDefault="001B501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3" w:rsidRDefault="006E2336">
    <w:pPr>
      <w:spacing w:line="200" w:lineRule="exact"/>
    </w:pPr>
    <w:r>
      <w:rPr>
        <w:noProof/>
      </w:rPr>
      <w:drawing>
        <wp:anchor distT="0" distB="0" distL="114300" distR="114300" simplePos="0" relativeHeight="251656704" behindDoc="1" locked="0" layoutInCell="1" allowOverlap="1">
          <wp:simplePos x="0" y="0"/>
          <wp:positionH relativeFrom="page">
            <wp:posOffset>5955665</wp:posOffset>
          </wp:positionH>
          <wp:positionV relativeFrom="page">
            <wp:posOffset>10145395</wp:posOffset>
          </wp:positionV>
          <wp:extent cx="1159510" cy="330835"/>
          <wp:effectExtent l="0" t="0" r="0" b="0"/>
          <wp:wrapNone/>
          <wp:docPr id="1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9510" cy="330835"/>
                  </a:xfrm>
                  <a:prstGeom prst="rect">
                    <a:avLst/>
                  </a:prstGeom>
                  <a:noFill/>
                </pic:spPr>
              </pic:pic>
            </a:graphicData>
          </a:graphic>
        </wp:anchor>
      </w:drawing>
    </w:r>
    <w:r>
      <w:rPr>
        <w:noProof/>
      </w:rPr>
      <w:drawing>
        <wp:anchor distT="0" distB="0" distL="114300" distR="114300" simplePos="0" relativeHeight="251657728" behindDoc="1" locked="0" layoutInCell="1" allowOverlap="1">
          <wp:simplePos x="0" y="0"/>
          <wp:positionH relativeFrom="page">
            <wp:posOffset>3201670</wp:posOffset>
          </wp:positionH>
          <wp:positionV relativeFrom="page">
            <wp:posOffset>10148570</wp:posOffset>
          </wp:positionV>
          <wp:extent cx="1167130" cy="316865"/>
          <wp:effectExtent l="0" t="0" r="0" b="0"/>
          <wp:wrapNone/>
          <wp:docPr id="1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7130" cy="316865"/>
                  </a:xfrm>
                  <a:prstGeom prst="rect">
                    <a:avLst/>
                  </a:prstGeom>
                  <a:noFill/>
                </pic:spPr>
              </pic:pic>
            </a:graphicData>
          </a:graphic>
        </wp:anchor>
      </w:drawing>
    </w:r>
    <w:r>
      <w:rPr>
        <w:noProof/>
      </w:rPr>
      <w:drawing>
        <wp:anchor distT="0" distB="0" distL="114300" distR="114300" simplePos="0" relativeHeight="251658752" behindDoc="1" locked="0" layoutInCell="1" allowOverlap="1">
          <wp:simplePos x="0" y="0"/>
          <wp:positionH relativeFrom="page">
            <wp:posOffset>445135</wp:posOffset>
          </wp:positionH>
          <wp:positionV relativeFrom="page">
            <wp:posOffset>10145395</wp:posOffset>
          </wp:positionV>
          <wp:extent cx="2134870" cy="248285"/>
          <wp:effectExtent l="0" t="0" r="0" b="0"/>
          <wp:wrapNone/>
          <wp:docPr id="1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4870" cy="248285"/>
                  </a:xfrm>
                  <a:prstGeom prst="rect">
                    <a:avLst/>
                  </a:prstGeom>
                  <a:noFill/>
                </pic:spPr>
              </pic:pic>
            </a:graphicData>
          </a:graphic>
        </wp:anchor>
      </w:drawing>
    </w:r>
    <w:r w:rsidR="00427C9E">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75pt;width:168.9pt;height:19.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2DswIAALI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" filled="f" stroked="f">
          <v:textbox style="mso-next-textbox:#Text Box 3"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sjo</w:t>
                </w:r>
                <w:r>
                  <w:rPr>
                    <w:rFonts w:ascii="Arial" w:eastAsia="Arial" w:hAnsi="Arial" w:cs="Arial"/>
                    <w:color w:val="FFFFFF"/>
                    <w:spacing w:val="-1"/>
                    <w:sz w:val="16"/>
                    <w:szCs w:val="16"/>
                  </w:rPr>
                  <w:t>urn</w:t>
                </w:r>
                <w:r>
                  <w:rPr>
                    <w:rFonts w:ascii="Arial" w:eastAsia="Arial" w:hAnsi="Arial" w:cs="Arial"/>
                    <w:color w:val="FFFFFF"/>
                    <w:sz w:val="16"/>
                    <w:szCs w:val="16"/>
                  </w:rPr>
                  <w:t>a</w:t>
                </w:r>
              </w:p>
            </w:txbxContent>
          </v:textbox>
          <w10:wrap anchorx="page" anchory="page"/>
        </v:shape>
      </w:pict>
    </w:r>
    <w:r w:rsidR="00427C9E">
      <w:rPr>
        <w:noProof/>
      </w:rPr>
      <w:pict>
        <v:shape id="Text Box 2" o:spid="_x0000_s4098" type="#_x0000_t202" style="position:absolute;margin-left:468.55pt;margin-top:798.75pt;width:92pt;height:25.3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6/swIAALI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" filled="f" stroked="f">
          <v:textbox style="mso-next-textbox:#Text Box 2"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3</w:t>
                </w:r>
                <w:r>
                  <w:rPr>
                    <w:rFonts w:ascii="Arial" w:eastAsia="Arial" w:hAnsi="Arial" w:cs="Arial"/>
                    <w:color w:val="FFFFFF"/>
                    <w:spacing w:val="-3"/>
                    <w:sz w:val="16"/>
                    <w:szCs w:val="16"/>
                  </w:rPr>
                  <w:t>(</w:t>
                </w:r>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Page40</w:t>
                </w:r>
              </w:p>
            </w:txbxContent>
          </v:textbox>
          <w10:wrap anchorx="page" anchory="page"/>
        </v:shape>
      </w:pict>
    </w:r>
    <w:r w:rsidR="00427C9E">
      <w:rPr>
        <w:noProof/>
      </w:rPr>
      <w:pict>
        <v:shape id="Text Box 1" o:spid="_x0000_s4097" type="#_x0000_t202" style="position:absolute;margin-left:252.15pt;margin-top:799.05pt;width:91.75pt;height:24.95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" filled="f" stroked="f">
          <v:textbox style="mso-next-textbox:#Text Box 1"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012" w:rsidRDefault="001B50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DE9" w:rsidRDefault="00783DE9">
      <w:r>
        <w:separator/>
      </w:r>
    </w:p>
  </w:footnote>
  <w:footnote w:type="continuationSeparator" w:id="1">
    <w:p w:rsidR="00783DE9" w:rsidRDefault="00783D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012" w:rsidRDefault="001B50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3" w:rsidRDefault="006E2336">
    <w:pPr>
      <w:spacing w:line="200" w:lineRule="exact"/>
    </w:pPr>
    <w:r>
      <w:rPr>
        <w:noProof/>
      </w:rPr>
      <w:drawing>
        <wp:anchor distT="0" distB="0" distL="114300" distR="114300" simplePos="0" relativeHeight="251653632" behindDoc="1" locked="0" layoutInCell="1" allowOverlap="1">
          <wp:simplePos x="0" y="0"/>
          <wp:positionH relativeFrom="page">
            <wp:posOffset>5283835</wp:posOffset>
          </wp:positionH>
          <wp:positionV relativeFrom="page">
            <wp:posOffset>330835</wp:posOffset>
          </wp:positionV>
          <wp:extent cx="1831975" cy="220980"/>
          <wp:effectExtent l="0" t="0" r="0" b="0"/>
          <wp:wrapNone/>
          <wp:docPr id="1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1975" cy="220980"/>
                  </a:xfrm>
                  <a:prstGeom prst="rect">
                    <a:avLst/>
                  </a:prstGeom>
                  <a:noFill/>
                </pic:spPr>
              </pic:pic>
            </a:graphicData>
          </a:graphic>
        </wp:anchor>
      </w:drawing>
    </w:r>
    <w:r w:rsidR="00427C9E">
      <w:rPr>
        <w:noProof/>
      </w:rPr>
      <w:pict>
        <v:shapetype id="_x0000_t202" coordsize="21600,21600" o:spt="202" path="m,l,21600r21600,l21600,xe">
          <v:stroke joinstyle="miter"/>
          <v:path gradientshapeok="t" o:connecttype="rect"/>
        </v:shapetype>
        <v:shape id="Text Box 8" o:spid="_x0000_s4101" type="#_x0000_t202" style="position:absolute;margin-left:416.05pt;margin-top:25.9pt;width:144.25pt;height:17.6pt;z-index:-2516618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" filled="f" stroked="f">
          <v:textbox style="mso-next-textbox:#Text Box 8" inset="0,0,0,0">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 n</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r>
                  <w:rPr>
                    <w:rFonts w:ascii="Arial" w:eastAsia="Arial" w:hAnsi="Arial" w:cs="Arial"/>
                    <w:color w:val="FFFFFF"/>
                    <w:w w:val="99"/>
                    <w:sz w:val="14"/>
                    <w:szCs w:val="14"/>
                  </w:rPr>
                  <w:t>)</w:t>
                </w:r>
              </w:p>
              <w:p w:rsidR="008560D3" w:rsidRDefault="00427C9E">
                <w:pPr>
                  <w:spacing w:before="12"/>
                  <w:ind w:left="126" w:right="-10"/>
                  <w:jc w:val="center"/>
                  <w:rPr>
                    <w:rFonts w:ascii="Arial" w:eastAsia="Arial" w:hAnsi="Arial" w:cs="Arial"/>
                    <w:sz w:val="14"/>
                    <w:szCs w:val="14"/>
                  </w:rPr>
                </w:pPr>
                <w:hyperlink r:id="rId2">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v:textbox>
          <w10:wrap anchorx="page" anchory="page"/>
        </v:shape>
      </w:pict>
    </w:r>
    <w:r w:rsidR="00427C9E">
      <w:rPr>
        <w:noProof/>
      </w:rPr>
      <w:pict>
        <v:shape id="Text Box 7" o:spid="_x0000_s4100" type="#_x0000_t202" style="position:absolute;margin-left:35pt;margin-top:48.1pt;width:498.35pt;height:39.5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TGZswIAALIFAAAOAAAAZHJzL2Uyb0RvYy54bWysVNuOmzAQfa/Uf7D8znJZI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" filled="f" stroked="f">
          <v:textbox style="mso-next-textbox:#Text Box 7"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6 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012" w:rsidRDefault="001B50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75512"/>
    <w:multiLevelType w:val="multilevel"/>
    <w:tmpl w:val="9A90103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nsid w:val="4F814F0A"/>
    <w:multiLevelType w:val="hybridMultilevel"/>
    <w:tmpl w:val="49EC3474"/>
    <w:lvl w:ilvl="0" w:tplc="B24217C6">
      <w:start w:val="1"/>
      <w:numFmt w:val="decimal"/>
      <w:lvlText w:val="%1."/>
      <w:lvlJc w:val="left"/>
      <w:pPr>
        <w:ind w:left="461" w:hanging="360"/>
      </w:pPr>
      <w:rPr>
        <w:rFonts w:hint="default"/>
      </w:rPr>
    </w:lvl>
    <w:lvl w:ilvl="1" w:tplc="40090019" w:tentative="1">
      <w:start w:val="1"/>
      <w:numFmt w:val="lowerLetter"/>
      <w:lvlText w:val="%2."/>
      <w:lvlJc w:val="left"/>
      <w:pPr>
        <w:ind w:left="1181" w:hanging="360"/>
      </w:pPr>
    </w:lvl>
    <w:lvl w:ilvl="2" w:tplc="4009001B" w:tentative="1">
      <w:start w:val="1"/>
      <w:numFmt w:val="lowerRoman"/>
      <w:lvlText w:val="%3."/>
      <w:lvlJc w:val="right"/>
      <w:pPr>
        <w:ind w:left="1901" w:hanging="180"/>
      </w:pPr>
    </w:lvl>
    <w:lvl w:ilvl="3" w:tplc="4009000F" w:tentative="1">
      <w:start w:val="1"/>
      <w:numFmt w:val="decimal"/>
      <w:lvlText w:val="%4."/>
      <w:lvlJc w:val="left"/>
      <w:pPr>
        <w:ind w:left="2621" w:hanging="360"/>
      </w:pPr>
    </w:lvl>
    <w:lvl w:ilvl="4" w:tplc="40090019" w:tentative="1">
      <w:start w:val="1"/>
      <w:numFmt w:val="lowerLetter"/>
      <w:lvlText w:val="%5."/>
      <w:lvlJc w:val="left"/>
      <w:pPr>
        <w:ind w:left="3341" w:hanging="360"/>
      </w:pPr>
    </w:lvl>
    <w:lvl w:ilvl="5" w:tplc="4009001B" w:tentative="1">
      <w:start w:val="1"/>
      <w:numFmt w:val="lowerRoman"/>
      <w:lvlText w:val="%6."/>
      <w:lvlJc w:val="right"/>
      <w:pPr>
        <w:ind w:left="4061" w:hanging="180"/>
      </w:pPr>
    </w:lvl>
    <w:lvl w:ilvl="6" w:tplc="4009000F" w:tentative="1">
      <w:start w:val="1"/>
      <w:numFmt w:val="decimal"/>
      <w:lvlText w:val="%7."/>
      <w:lvlJc w:val="left"/>
      <w:pPr>
        <w:ind w:left="4781" w:hanging="360"/>
      </w:pPr>
    </w:lvl>
    <w:lvl w:ilvl="7" w:tplc="40090019" w:tentative="1">
      <w:start w:val="1"/>
      <w:numFmt w:val="lowerLetter"/>
      <w:lvlText w:val="%8."/>
      <w:lvlJc w:val="left"/>
      <w:pPr>
        <w:ind w:left="5501" w:hanging="360"/>
      </w:pPr>
    </w:lvl>
    <w:lvl w:ilvl="8" w:tplc="4009001B" w:tentative="1">
      <w:start w:val="1"/>
      <w:numFmt w:val="lowerRoman"/>
      <w:lvlText w:val="%9."/>
      <w:lvlJc w:val="right"/>
      <w:pPr>
        <w:ind w:left="6221"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TA3NTY0MTYzMbYwMTJQ0lEKTi0uzszPAykwrAUATN9utiwAAAA="/>
  </w:docVars>
  <w:rsids>
    <w:rsidRoot w:val="008560D3"/>
    <w:rsid w:val="0016093B"/>
    <w:rsid w:val="001B028D"/>
    <w:rsid w:val="001B5012"/>
    <w:rsid w:val="00236941"/>
    <w:rsid w:val="003E6EFE"/>
    <w:rsid w:val="00405A9B"/>
    <w:rsid w:val="00427C9E"/>
    <w:rsid w:val="004C7AE3"/>
    <w:rsid w:val="005A0FA1"/>
    <w:rsid w:val="005F5370"/>
    <w:rsid w:val="00671E22"/>
    <w:rsid w:val="006758E8"/>
    <w:rsid w:val="006E2336"/>
    <w:rsid w:val="00783DE9"/>
    <w:rsid w:val="008560D3"/>
    <w:rsid w:val="009051FD"/>
    <w:rsid w:val="009A726C"/>
    <w:rsid w:val="009C054F"/>
    <w:rsid w:val="00A241AF"/>
    <w:rsid w:val="00A97448"/>
    <w:rsid w:val="00AA65E9"/>
    <w:rsid w:val="00B142E3"/>
    <w:rsid w:val="00C45DE1"/>
    <w:rsid w:val="00C53EF4"/>
    <w:rsid w:val="00C60061"/>
    <w:rsid w:val="00DD2BE6"/>
    <w:rsid w:val="00E37F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uiPriority w:val="1"/>
    <w:qFormat/>
    <w:rsid w:val="00236941"/>
  </w:style>
  <w:style w:type="paragraph" w:styleId="ListParagraph">
    <w:name w:val="List Paragraph"/>
    <w:basedOn w:val="Normal"/>
    <w:uiPriority w:val="34"/>
    <w:qFormat/>
    <w:rsid w:val="009051FD"/>
    <w:pPr>
      <w:ind w:left="720"/>
      <w:contextualSpacing/>
    </w:pPr>
  </w:style>
  <w:style w:type="paragraph" w:styleId="BalloonText">
    <w:name w:val="Balloon Text"/>
    <w:basedOn w:val="Normal"/>
    <w:link w:val="BalloonTextChar"/>
    <w:uiPriority w:val="99"/>
    <w:semiHidden/>
    <w:unhideWhenUsed/>
    <w:rsid w:val="005F5370"/>
    <w:rPr>
      <w:rFonts w:ascii="Tahoma" w:hAnsi="Tahoma" w:cs="Tahoma"/>
      <w:sz w:val="16"/>
      <w:szCs w:val="16"/>
    </w:rPr>
  </w:style>
  <w:style w:type="character" w:customStyle="1" w:styleId="BalloonTextChar">
    <w:name w:val="Balloon Text Char"/>
    <w:basedOn w:val="DefaultParagraphFont"/>
    <w:link w:val="BalloonText"/>
    <w:uiPriority w:val="99"/>
    <w:semiHidden/>
    <w:rsid w:val="005F53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37363515">
      <w:bodyDiv w:val="1"/>
      <w:marLeft w:val="0"/>
      <w:marRight w:val="0"/>
      <w:marTop w:val="0"/>
      <w:marBottom w:val="0"/>
      <w:divBdr>
        <w:top w:val="none" w:sz="0" w:space="0" w:color="auto"/>
        <w:left w:val="none" w:sz="0" w:space="0" w:color="auto"/>
        <w:bottom w:val="none" w:sz="0" w:space="0" w:color="auto"/>
        <w:right w:val="none" w:sz="0" w:space="0" w:color="auto"/>
      </w:divBdr>
    </w:div>
    <w:div w:id="1682047797">
      <w:bodyDiv w:val="1"/>
      <w:marLeft w:val="0"/>
      <w:marRight w:val="0"/>
      <w:marTop w:val="0"/>
      <w:marBottom w:val="0"/>
      <w:divBdr>
        <w:top w:val="none" w:sz="0" w:space="0" w:color="auto"/>
        <w:left w:val="none" w:sz="0" w:space="0" w:color="auto"/>
        <w:bottom w:val="none" w:sz="0" w:space="0" w:color="auto"/>
        <w:right w:val="none" w:sz="0" w:space="0" w:color="auto"/>
      </w:divBdr>
    </w:div>
    <w:div w:id="1682774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Raj</cp:lastModifiedBy>
  <cp:revision>7</cp:revision>
  <cp:lastPrinted>2018-01-16T05:08:00Z</cp:lastPrinted>
  <dcterms:created xsi:type="dcterms:W3CDTF">2018-01-15T07:28:00Z</dcterms:created>
  <dcterms:modified xsi:type="dcterms:W3CDTF">2018-01-16T09:57:00Z</dcterms:modified>
</cp:coreProperties>
</file>