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B30" w:rsidRDefault="00866B30" w:rsidP="00866B30">
      <w:pPr>
        <w:pStyle w:val="Heading1"/>
        <w:rPr>
          <w:rFonts w:ascii="Times New Roman" w:hAnsi="Times New Roman" w:cs="Times New Roman"/>
        </w:rPr>
      </w:pPr>
      <w:r w:rsidRPr="00AF70CD">
        <w:rPr>
          <w:rFonts w:eastAsia="Minion Pro"/>
          <w:color w:val="auto"/>
        </w:rPr>
        <w:t xml:space="preserve">Title: </w:t>
      </w:r>
      <w:r w:rsidRPr="009B0AA4">
        <w:rPr>
          <w:rFonts w:ascii="Times New Roman" w:hAnsi="Times New Roman" w:cs="Times New Roman"/>
        </w:rPr>
        <w:t>Synthesis, Characterization of Cr-</w:t>
      </w:r>
      <w:proofErr w:type="spellStart"/>
      <w:r w:rsidRPr="009B0AA4">
        <w:rPr>
          <w:rFonts w:ascii="Times New Roman" w:hAnsi="Times New Roman" w:cs="Times New Roman"/>
        </w:rPr>
        <w:t>Gd</w:t>
      </w:r>
      <w:proofErr w:type="spellEnd"/>
      <w:r w:rsidRPr="009B0AA4">
        <w:rPr>
          <w:rFonts w:ascii="Times New Roman" w:hAnsi="Times New Roman" w:cs="Times New Roman"/>
        </w:rPr>
        <w:t xml:space="preserve"> Nanocomposites doped with Yttrium Possessing Electrical and Electronic properties</w:t>
      </w:r>
    </w:p>
    <w:p w:rsidR="00866B30" w:rsidRPr="009B0AA4" w:rsidRDefault="00866B30" w:rsidP="00866B30">
      <w:pPr>
        <w:rPr>
          <w:rFonts w:ascii="Times New Roman" w:hAnsi="Times New Roman" w:cs="Times New Roman"/>
          <w:b/>
          <w:color w:val="365F91" w:themeColor="accent1" w:themeShade="BF"/>
          <w:sz w:val="28"/>
        </w:rPr>
      </w:pPr>
      <w:r>
        <w:t xml:space="preserve"> </w:t>
      </w:r>
      <w:r w:rsidRPr="009B0AA4">
        <w:rPr>
          <w:rFonts w:ascii="Times New Roman" w:hAnsi="Times New Roman" w:cs="Times New Roman"/>
          <w:b/>
          <w:color w:val="365F91" w:themeColor="accent1" w:themeShade="BF"/>
          <w:sz w:val="28"/>
        </w:rPr>
        <w:t xml:space="preserve">Department of Applied Basic Sciences, Jain College of Engineering and Technology, </w:t>
      </w:r>
      <w:proofErr w:type="spellStart"/>
      <w:r w:rsidRPr="009B0AA4">
        <w:rPr>
          <w:rFonts w:ascii="Times New Roman" w:hAnsi="Times New Roman" w:cs="Times New Roman"/>
          <w:b/>
          <w:color w:val="365F91" w:themeColor="accent1" w:themeShade="BF"/>
          <w:sz w:val="28"/>
        </w:rPr>
        <w:t>Hubballi</w:t>
      </w:r>
      <w:proofErr w:type="spellEnd"/>
      <w:r w:rsidRPr="009B0AA4">
        <w:rPr>
          <w:rFonts w:ascii="Times New Roman" w:hAnsi="Times New Roman" w:cs="Times New Roman"/>
          <w:b/>
          <w:color w:val="365F91" w:themeColor="accent1" w:themeShade="BF"/>
          <w:sz w:val="28"/>
        </w:rPr>
        <w:t>, Karnataka, India-580031</w:t>
      </w:r>
    </w:p>
    <w:p w:rsidR="00866B30" w:rsidRPr="009B0AA4" w:rsidRDefault="00866B30" w:rsidP="00866B30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szCs w:val="28"/>
        </w:rPr>
      </w:pPr>
      <w:r w:rsidRPr="009B0AA4">
        <w:rPr>
          <w:rFonts w:ascii="Times New Roman" w:hAnsi="Times New Roman" w:cs="Times New Roman"/>
          <w:b/>
          <w:szCs w:val="28"/>
        </w:rPr>
        <w:t xml:space="preserve">Dr. </w:t>
      </w:r>
      <w:proofErr w:type="spellStart"/>
      <w:r w:rsidRPr="009B0AA4">
        <w:rPr>
          <w:rFonts w:ascii="Times New Roman" w:hAnsi="Times New Roman" w:cs="Times New Roman"/>
          <w:b/>
          <w:szCs w:val="28"/>
        </w:rPr>
        <w:t>Vinayak</w:t>
      </w:r>
      <w:proofErr w:type="spellEnd"/>
      <w:r w:rsidRPr="009B0AA4">
        <w:rPr>
          <w:rFonts w:ascii="Times New Roman" w:hAnsi="Times New Roman" w:cs="Times New Roman"/>
          <w:b/>
          <w:szCs w:val="28"/>
        </w:rPr>
        <w:t xml:space="preserve"> Adimule</w:t>
      </w:r>
      <w:r w:rsidRPr="009B0AA4">
        <w:rPr>
          <w:rFonts w:ascii="Times New Roman" w:hAnsi="Times New Roman" w:cs="Times New Roman"/>
          <w:b/>
          <w:szCs w:val="28"/>
          <w:vertAlign w:val="superscript"/>
        </w:rPr>
        <w:t xml:space="preserve">1* </w:t>
      </w:r>
      <w:r w:rsidRPr="009B0AA4">
        <w:rPr>
          <w:rFonts w:ascii="Times New Roman" w:hAnsi="Times New Roman" w:cs="Times New Roman"/>
          <w:b/>
          <w:szCs w:val="28"/>
        </w:rPr>
        <w:t xml:space="preserve">Dr. </w:t>
      </w:r>
      <w:proofErr w:type="spellStart"/>
      <w:r w:rsidRPr="009B0AA4">
        <w:rPr>
          <w:rFonts w:ascii="Times New Roman" w:hAnsi="Times New Roman" w:cs="Times New Roman"/>
          <w:b/>
          <w:szCs w:val="28"/>
        </w:rPr>
        <w:t>Adarsh</w:t>
      </w:r>
      <w:proofErr w:type="spellEnd"/>
      <w:r w:rsidRPr="009B0AA4">
        <w:rPr>
          <w:rFonts w:ascii="Times New Roman" w:hAnsi="Times New Roman" w:cs="Times New Roman"/>
          <w:b/>
          <w:szCs w:val="28"/>
        </w:rPr>
        <w:t xml:space="preserve"> KS</w:t>
      </w:r>
      <w:r w:rsidRPr="009B0AA4">
        <w:rPr>
          <w:rFonts w:ascii="Times New Roman" w:hAnsi="Times New Roman" w:cs="Times New Roman"/>
          <w:b/>
          <w:szCs w:val="28"/>
          <w:vertAlign w:val="superscript"/>
        </w:rPr>
        <w:t>2</w:t>
      </w:r>
      <w:r w:rsidRPr="009B0AA4">
        <w:rPr>
          <w:rFonts w:ascii="Times New Roman" w:hAnsi="Times New Roman" w:cs="Times New Roman"/>
          <w:b/>
          <w:szCs w:val="28"/>
        </w:rPr>
        <w:t xml:space="preserve">, Dr. </w:t>
      </w:r>
      <w:proofErr w:type="spellStart"/>
      <w:r w:rsidRPr="009B0AA4">
        <w:rPr>
          <w:rFonts w:ascii="Times New Roman" w:hAnsi="Times New Roman" w:cs="Times New Roman"/>
          <w:b/>
          <w:szCs w:val="28"/>
        </w:rPr>
        <w:t>Prashanth</w:t>
      </w:r>
      <w:proofErr w:type="spellEnd"/>
      <w:r w:rsidRPr="009B0AA4">
        <w:rPr>
          <w:rFonts w:ascii="Times New Roman" w:hAnsi="Times New Roman" w:cs="Times New Roman"/>
          <w:b/>
          <w:szCs w:val="28"/>
        </w:rPr>
        <w:t xml:space="preserve"> </w:t>
      </w:r>
      <w:proofErr w:type="spellStart"/>
      <w:r w:rsidRPr="009B0AA4">
        <w:rPr>
          <w:rFonts w:ascii="Times New Roman" w:hAnsi="Times New Roman" w:cs="Times New Roman"/>
          <w:b/>
          <w:szCs w:val="28"/>
        </w:rPr>
        <w:t>Banakar</w:t>
      </w:r>
      <w:proofErr w:type="spellEnd"/>
      <w:r w:rsidRPr="009B0AA4">
        <w:rPr>
          <w:rFonts w:ascii="Times New Roman" w:hAnsi="Times New Roman" w:cs="Times New Roman"/>
          <w:b/>
          <w:szCs w:val="28"/>
        </w:rPr>
        <w:t xml:space="preserve"> </w:t>
      </w:r>
      <w:proofErr w:type="gramStart"/>
      <w:r w:rsidRPr="009B0AA4">
        <w:rPr>
          <w:rFonts w:ascii="Times New Roman" w:hAnsi="Times New Roman" w:cs="Times New Roman"/>
          <w:b/>
          <w:szCs w:val="28"/>
          <w:vertAlign w:val="superscript"/>
        </w:rPr>
        <w:t xml:space="preserve">3 </w:t>
      </w:r>
      <w:r w:rsidRPr="009B0AA4">
        <w:rPr>
          <w:rFonts w:ascii="Times New Roman" w:hAnsi="Times New Roman" w:cs="Times New Roman"/>
          <w:szCs w:val="28"/>
        </w:rPr>
        <w:t>,</w:t>
      </w:r>
      <w:r w:rsidRPr="009B0AA4">
        <w:rPr>
          <w:rFonts w:ascii="Times New Roman" w:hAnsi="Times New Roman" w:cs="Times New Roman"/>
          <w:b/>
          <w:szCs w:val="28"/>
        </w:rPr>
        <w:t>Miss</w:t>
      </w:r>
      <w:proofErr w:type="gramEnd"/>
      <w:r w:rsidRPr="009B0AA4">
        <w:rPr>
          <w:rFonts w:ascii="Times New Roman" w:hAnsi="Times New Roman" w:cs="Times New Roman"/>
          <w:b/>
          <w:szCs w:val="28"/>
        </w:rPr>
        <w:t xml:space="preserve"> </w:t>
      </w:r>
      <w:proofErr w:type="spellStart"/>
      <w:r w:rsidRPr="009B0AA4">
        <w:rPr>
          <w:rFonts w:ascii="Times New Roman" w:hAnsi="Times New Roman" w:cs="Times New Roman"/>
          <w:b/>
          <w:szCs w:val="28"/>
        </w:rPr>
        <w:t>Tejaswini</w:t>
      </w:r>
      <w:proofErr w:type="spellEnd"/>
      <w:r w:rsidRPr="009B0AA4">
        <w:rPr>
          <w:rFonts w:ascii="Times New Roman" w:hAnsi="Times New Roman" w:cs="Times New Roman"/>
          <w:b/>
          <w:szCs w:val="28"/>
        </w:rPr>
        <w:t xml:space="preserve"> K Mahendrakar</w:t>
      </w:r>
      <w:r w:rsidRPr="009B0AA4">
        <w:rPr>
          <w:rFonts w:ascii="Times New Roman" w:hAnsi="Times New Roman" w:cs="Times New Roman"/>
          <w:b/>
          <w:szCs w:val="28"/>
          <w:vertAlign w:val="superscript"/>
        </w:rPr>
        <w:t>4</w:t>
      </w:r>
    </w:p>
    <w:p w:rsidR="00866B30" w:rsidRDefault="00866B30" w:rsidP="00866B30">
      <w:pPr>
        <w:pStyle w:val="NoSpacing"/>
      </w:pPr>
    </w:p>
    <w:p w:rsidR="00866B30" w:rsidRDefault="00866B30" w:rsidP="00866B30">
      <w:pPr>
        <w:pStyle w:val="NoSpacing"/>
        <w:sectPr w:rsidR="00866B3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66B30" w:rsidRPr="009B0AA4" w:rsidRDefault="00866B30" w:rsidP="00866B30">
      <w:pPr>
        <w:rPr>
          <w:rFonts w:ascii="Times New Roman" w:hAnsi="Times New Roman" w:cs="Times New Roman"/>
          <w:b/>
          <w:color w:val="E36C0A" w:themeColor="accent6" w:themeShade="BF"/>
          <w:sz w:val="24"/>
        </w:rPr>
      </w:pPr>
      <w:r w:rsidRPr="009B0AA4">
        <w:rPr>
          <w:rFonts w:ascii="Times New Roman" w:hAnsi="Times New Roman" w:cs="Times New Roman"/>
          <w:b/>
          <w:color w:val="E36C0A" w:themeColor="accent6" w:themeShade="BF"/>
          <w:sz w:val="24"/>
        </w:rPr>
        <w:lastRenderedPageBreak/>
        <w:t>Abstract:</w:t>
      </w:r>
    </w:p>
    <w:p w:rsidR="00866B30" w:rsidRPr="009B0AA4" w:rsidRDefault="00866B30" w:rsidP="00866B3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9B0AA4">
        <w:rPr>
          <w:rFonts w:ascii="Times New Roman" w:hAnsi="Times New Roman" w:cs="Times New Roman"/>
          <w:b/>
          <w:i/>
          <w:sz w:val="24"/>
        </w:rPr>
        <w:t>Objective:</w:t>
      </w:r>
      <w:r w:rsidRPr="009B0AA4">
        <w:rPr>
          <w:rFonts w:ascii="Times New Roman" w:hAnsi="Times New Roman" w:cs="Times New Roman"/>
          <w:sz w:val="24"/>
        </w:rPr>
        <w:t xml:space="preserve"> We report here, a set of </w:t>
      </w:r>
      <w:proofErr w:type="spellStart"/>
      <w:r w:rsidRPr="009B0AA4">
        <w:rPr>
          <w:rFonts w:ascii="Times New Roman" w:hAnsi="Times New Roman" w:cs="Times New Roman"/>
          <w:sz w:val="24"/>
        </w:rPr>
        <w:t>Perovskite</w:t>
      </w:r>
      <w:proofErr w:type="spellEnd"/>
      <w:r w:rsidRPr="009B0AA4">
        <w:rPr>
          <w:rFonts w:ascii="Times New Roman" w:hAnsi="Times New Roman" w:cs="Times New Roman"/>
          <w:sz w:val="24"/>
        </w:rPr>
        <w:t xml:space="preserve"> oxide nanomaterials that has been prepared through co precipitation methods. Synthesis of nanocomposite material, chromium-gadolinium doped with various concentrations of yttrium was investigated for their electrical and electronic properties. </w:t>
      </w:r>
      <w:r w:rsidRPr="009B0AA4">
        <w:rPr>
          <w:rFonts w:ascii="Times New Roman" w:hAnsi="Times New Roman" w:cs="Times New Roman"/>
          <w:b/>
          <w:i/>
          <w:sz w:val="24"/>
        </w:rPr>
        <w:t>Method:</w:t>
      </w:r>
      <w:r w:rsidRPr="009B0A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B0AA4">
        <w:rPr>
          <w:rFonts w:ascii="Times New Roman" w:hAnsi="Times New Roman" w:cs="Times New Roman"/>
          <w:sz w:val="24"/>
        </w:rPr>
        <w:t>Nanocompositional</w:t>
      </w:r>
      <w:proofErr w:type="spellEnd"/>
      <w:r w:rsidRPr="009B0AA4">
        <w:rPr>
          <w:rFonts w:ascii="Times New Roman" w:hAnsi="Times New Roman" w:cs="Times New Roman"/>
          <w:sz w:val="24"/>
        </w:rPr>
        <w:t xml:space="preserve"> hybrid materials were prepared by    co precipitation method with composition of Cr</w:t>
      </w:r>
      <w:r w:rsidRPr="009B0AA4">
        <w:rPr>
          <w:rFonts w:ascii="Times New Roman" w:hAnsi="Times New Roman" w:cs="Times New Roman"/>
          <w:sz w:val="24"/>
          <w:vertAlign w:val="subscript"/>
        </w:rPr>
        <w:t>0.3</w:t>
      </w:r>
      <w:r w:rsidRPr="009B0AA4">
        <w:rPr>
          <w:rFonts w:ascii="Times New Roman" w:hAnsi="Times New Roman" w:cs="Times New Roman"/>
          <w:sz w:val="24"/>
        </w:rPr>
        <w:t xml:space="preserve"> Gd</w:t>
      </w:r>
      <w:r w:rsidRPr="009B0AA4">
        <w:rPr>
          <w:rFonts w:ascii="Times New Roman" w:hAnsi="Times New Roman" w:cs="Times New Roman"/>
          <w:sz w:val="24"/>
          <w:vertAlign w:val="subscript"/>
        </w:rPr>
        <w:t>0.3</w:t>
      </w:r>
      <w:r w:rsidRPr="009B0AA4">
        <w:rPr>
          <w:rFonts w:ascii="Times New Roman" w:hAnsi="Times New Roman" w:cs="Times New Roman"/>
          <w:sz w:val="24"/>
        </w:rPr>
        <w:t xml:space="preserve"> (Y</w:t>
      </w:r>
      <w:r w:rsidRPr="009B0AA4">
        <w:rPr>
          <w:rFonts w:ascii="Times New Roman" w:hAnsi="Times New Roman" w:cs="Times New Roman"/>
          <w:sz w:val="24"/>
          <w:vertAlign w:val="subscript"/>
        </w:rPr>
        <w:t>2</w:t>
      </w:r>
      <w:r w:rsidRPr="009B0AA4">
        <w:rPr>
          <w:rFonts w:ascii="Times New Roman" w:hAnsi="Times New Roman" w:cs="Times New Roman"/>
          <w:sz w:val="24"/>
        </w:rPr>
        <w:t>O</w:t>
      </w:r>
      <w:r w:rsidRPr="009B0AA4">
        <w:rPr>
          <w:rFonts w:ascii="Times New Roman" w:hAnsi="Times New Roman" w:cs="Times New Roman"/>
          <w:sz w:val="24"/>
          <w:vertAlign w:val="subscript"/>
        </w:rPr>
        <w:t>3</w:t>
      </w:r>
      <w:r w:rsidRPr="009B0AA4">
        <w:rPr>
          <w:rFonts w:ascii="Times New Roman" w:hAnsi="Times New Roman" w:cs="Times New Roman"/>
          <w:sz w:val="24"/>
        </w:rPr>
        <w:t xml:space="preserve">) x moles, the </w:t>
      </w:r>
      <w:proofErr w:type="spellStart"/>
      <w:r w:rsidRPr="009B0AA4">
        <w:rPr>
          <w:rFonts w:ascii="Times New Roman" w:hAnsi="Times New Roman" w:cs="Times New Roman"/>
          <w:sz w:val="24"/>
        </w:rPr>
        <w:t>gelated</w:t>
      </w:r>
      <w:proofErr w:type="spellEnd"/>
      <w:r w:rsidRPr="009B0AA4">
        <w:rPr>
          <w:rFonts w:ascii="Times New Roman" w:hAnsi="Times New Roman" w:cs="Times New Roman"/>
          <w:sz w:val="24"/>
        </w:rPr>
        <w:t xml:space="preserve"> precipitate of hybrid nanomaterials were </w:t>
      </w:r>
      <w:proofErr w:type="spellStart"/>
      <w:r w:rsidRPr="009B0AA4">
        <w:rPr>
          <w:rFonts w:ascii="Times New Roman" w:hAnsi="Times New Roman" w:cs="Times New Roman"/>
          <w:sz w:val="24"/>
        </w:rPr>
        <w:t>calcinated</w:t>
      </w:r>
      <w:proofErr w:type="spellEnd"/>
      <w:r w:rsidRPr="009B0AA4">
        <w:rPr>
          <w:rFonts w:ascii="Times New Roman" w:hAnsi="Times New Roman" w:cs="Times New Roman"/>
          <w:sz w:val="24"/>
        </w:rPr>
        <w:t xml:space="preserve"> at different temperatures and  characterized by XRD, FT-IR, UV-Vis, SEM spectroscopic techniques. The doped Y</w:t>
      </w:r>
      <w:r w:rsidRPr="009B0AA4">
        <w:rPr>
          <w:rFonts w:ascii="Times New Roman" w:hAnsi="Times New Roman" w:cs="Times New Roman"/>
          <w:sz w:val="24"/>
          <w:vertAlign w:val="subscript"/>
        </w:rPr>
        <w:t>2</w:t>
      </w:r>
      <w:r w:rsidRPr="009B0AA4">
        <w:rPr>
          <w:rFonts w:ascii="Times New Roman" w:hAnsi="Times New Roman" w:cs="Times New Roman"/>
          <w:sz w:val="24"/>
        </w:rPr>
        <w:t>O</w:t>
      </w:r>
      <w:r w:rsidRPr="009B0AA4">
        <w:rPr>
          <w:rFonts w:ascii="Times New Roman" w:hAnsi="Times New Roman" w:cs="Times New Roman"/>
          <w:sz w:val="24"/>
          <w:vertAlign w:val="subscript"/>
        </w:rPr>
        <w:t>3</w:t>
      </w:r>
      <w:r w:rsidRPr="009B0AA4">
        <w:rPr>
          <w:rFonts w:ascii="Times New Roman" w:hAnsi="Times New Roman" w:cs="Times New Roman"/>
          <w:sz w:val="24"/>
        </w:rPr>
        <w:t xml:space="preserve"> to chromium and Gadolinium </w:t>
      </w:r>
      <w:proofErr w:type="spellStart"/>
      <w:r w:rsidRPr="009B0AA4">
        <w:rPr>
          <w:rFonts w:ascii="Times New Roman" w:hAnsi="Times New Roman" w:cs="Times New Roman"/>
          <w:sz w:val="24"/>
        </w:rPr>
        <w:t>multicomponent</w:t>
      </w:r>
      <w:proofErr w:type="spellEnd"/>
      <w:r w:rsidRPr="009B0AA4">
        <w:rPr>
          <w:rFonts w:ascii="Times New Roman" w:hAnsi="Times New Roman" w:cs="Times New Roman"/>
          <w:sz w:val="24"/>
        </w:rPr>
        <w:t xml:space="preserve"> nanocomposite with different concentrations     (1-5%). The dielectric constants of the </w:t>
      </w:r>
      <w:proofErr w:type="spellStart"/>
      <w:r w:rsidRPr="009B0AA4">
        <w:rPr>
          <w:rFonts w:ascii="Times New Roman" w:hAnsi="Times New Roman" w:cs="Times New Roman"/>
          <w:sz w:val="24"/>
        </w:rPr>
        <w:t>pelletalized</w:t>
      </w:r>
      <w:proofErr w:type="spellEnd"/>
      <w:r w:rsidRPr="009B0AA4">
        <w:rPr>
          <w:rFonts w:ascii="Times New Roman" w:hAnsi="Times New Roman" w:cs="Times New Roman"/>
          <w:sz w:val="24"/>
        </w:rPr>
        <w:t xml:space="preserve"> samples were examined at room temperature. The precursor material used for the synthesis is chromium </w:t>
      </w:r>
      <w:proofErr w:type="spellStart"/>
      <w:r w:rsidRPr="009B0AA4">
        <w:rPr>
          <w:rFonts w:ascii="Times New Roman" w:hAnsi="Times New Roman" w:cs="Times New Roman"/>
          <w:sz w:val="24"/>
        </w:rPr>
        <w:t>sulphate</w:t>
      </w:r>
      <w:proofErr w:type="spellEnd"/>
      <w:r w:rsidRPr="009B0AA4">
        <w:rPr>
          <w:rFonts w:ascii="Times New Roman" w:hAnsi="Times New Roman" w:cs="Times New Roman"/>
          <w:sz w:val="24"/>
        </w:rPr>
        <w:t xml:space="preserve"> and gadolinium carbonate which are reduced in presence of </w:t>
      </w:r>
      <w:proofErr w:type="spellStart"/>
      <w:r w:rsidRPr="009B0AA4">
        <w:rPr>
          <w:rFonts w:ascii="Times New Roman" w:hAnsi="Times New Roman" w:cs="Times New Roman"/>
          <w:sz w:val="24"/>
        </w:rPr>
        <w:t>triethanol</w:t>
      </w:r>
      <w:proofErr w:type="spellEnd"/>
      <w:r w:rsidRPr="009B0AA4">
        <w:rPr>
          <w:rFonts w:ascii="Times New Roman" w:hAnsi="Times New Roman" w:cs="Times New Roman"/>
          <w:sz w:val="24"/>
        </w:rPr>
        <w:t xml:space="preserve"> amine (TEA) .The aqueous mixture of greenish brown precipitate was filtered, washed with ethanol-water mixture       (1:9 volume %) to remove any impurities present with the precipitate, dried at 50-100°C, heat treated at 650-750°C and obtained pure nanocomposite. </w:t>
      </w:r>
      <w:r w:rsidRPr="009B0AA4">
        <w:rPr>
          <w:rFonts w:ascii="Times New Roman" w:hAnsi="Times New Roman" w:cs="Times New Roman"/>
          <w:b/>
          <w:i/>
          <w:sz w:val="24"/>
        </w:rPr>
        <w:t>Findings:</w:t>
      </w:r>
      <w:r w:rsidRPr="009B0AA4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9B0AA4">
        <w:rPr>
          <w:rFonts w:ascii="Times New Roman" w:hAnsi="Times New Roman" w:cs="Times New Roman"/>
          <w:sz w:val="24"/>
        </w:rPr>
        <w:t>Spectroscopic studies showed that Y</w:t>
      </w:r>
      <w:r w:rsidRPr="009B0AA4">
        <w:rPr>
          <w:rFonts w:ascii="Times New Roman" w:hAnsi="Times New Roman" w:cs="Times New Roman"/>
          <w:sz w:val="24"/>
          <w:vertAlign w:val="subscript"/>
        </w:rPr>
        <w:t>2</w:t>
      </w:r>
      <w:r w:rsidRPr="009B0AA4">
        <w:rPr>
          <w:rFonts w:ascii="Times New Roman" w:hAnsi="Times New Roman" w:cs="Times New Roman"/>
          <w:sz w:val="24"/>
        </w:rPr>
        <w:t>O</w:t>
      </w:r>
      <w:r w:rsidRPr="009B0AA4">
        <w:rPr>
          <w:rFonts w:ascii="Times New Roman" w:hAnsi="Times New Roman" w:cs="Times New Roman"/>
          <w:sz w:val="24"/>
          <w:vertAlign w:val="subscript"/>
        </w:rPr>
        <w:t>3</w:t>
      </w:r>
      <w:r w:rsidRPr="009B0AA4">
        <w:rPr>
          <w:rFonts w:ascii="Times New Roman" w:hAnsi="Times New Roman" w:cs="Times New Roman"/>
          <w:sz w:val="24"/>
        </w:rPr>
        <w:t xml:space="preserve"> grain size was 30-60nm in diameter and it’s over layer is</w:t>
      </w:r>
      <w:proofErr w:type="gramEnd"/>
      <w:r w:rsidRPr="009B0AA4">
        <w:rPr>
          <w:rFonts w:ascii="Times New Roman" w:hAnsi="Times New Roman" w:cs="Times New Roman"/>
          <w:sz w:val="24"/>
        </w:rPr>
        <w:t xml:space="preserve"> 85% optically transparent.XRD pattern demonstrated the formation of hexagonal </w:t>
      </w:r>
      <w:r w:rsidRPr="009B0AA4">
        <w:rPr>
          <w:rFonts w:ascii="Times New Roman" w:hAnsi="Times New Roman" w:cs="Times New Roman"/>
          <w:sz w:val="24"/>
        </w:rPr>
        <w:lastRenderedPageBreak/>
        <w:t xml:space="preserve">yttrium and </w:t>
      </w:r>
      <w:proofErr w:type="spellStart"/>
      <w:r w:rsidRPr="009B0AA4">
        <w:rPr>
          <w:rFonts w:ascii="Times New Roman" w:hAnsi="Times New Roman" w:cs="Times New Roman"/>
          <w:sz w:val="24"/>
        </w:rPr>
        <w:t>dopant</w:t>
      </w:r>
      <w:proofErr w:type="spellEnd"/>
      <w:r w:rsidRPr="009B0AA4">
        <w:rPr>
          <w:rFonts w:ascii="Times New Roman" w:hAnsi="Times New Roman" w:cs="Times New Roman"/>
          <w:sz w:val="24"/>
        </w:rPr>
        <w:t xml:space="preserve"> addition moderately affect the crystal structure. Higher dielectric constants were obtained with larger grain size of the nanocomposites. </w:t>
      </w:r>
    </w:p>
    <w:p w:rsidR="00866B30" w:rsidRPr="009B0AA4" w:rsidRDefault="00866B30" w:rsidP="00866B30">
      <w:pPr>
        <w:rPr>
          <w:rFonts w:ascii="Times New Roman" w:hAnsi="Times New Roman" w:cs="Times New Roman"/>
          <w:b/>
          <w:color w:val="E36C0A" w:themeColor="accent6" w:themeShade="BF"/>
        </w:rPr>
      </w:pPr>
      <w:r w:rsidRPr="009B0AA4">
        <w:rPr>
          <w:rFonts w:ascii="Times New Roman" w:hAnsi="Times New Roman" w:cs="Times New Roman"/>
          <w:b/>
          <w:color w:val="E36C0A" w:themeColor="accent6" w:themeShade="BF"/>
        </w:rPr>
        <w:t>Image</w:t>
      </w:r>
    </w:p>
    <w:p w:rsidR="00866B30" w:rsidRDefault="00866B30" w:rsidP="00866B30">
      <w:r w:rsidRPr="00455C11">
        <w:rPr>
          <w:noProof/>
          <w:lang w:val="en-IN" w:eastAsia="en-IN"/>
        </w:rPr>
        <w:drawing>
          <wp:inline distT="0" distB="0" distL="0" distR="0">
            <wp:extent cx="1070914" cy="811623"/>
            <wp:effectExtent l="19050" t="0" r="0" b="0"/>
            <wp:docPr id="5" name="Picture 1" descr="C:\Users\HP\Desktop\image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images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78" cy="817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455C11">
        <w:rPr>
          <w:noProof/>
          <w:lang w:val="en-IN" w:eastAsia="en-IN"/>
        </w:rPr>
        <w:drawing>
          <wp:inline distT="0" distB="0" distL="0" distR="0">
            <wp:extent cx="1044989" cy="797357"/>
            <wp:effectExtent l="19050" t="0" r="2761" b="0"/>
            <wp:docPr id="6" name="Picture 1" descr="C:\Users\HP\Desktop\Z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Zr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801" cy="804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6B30" w:rsidRDefault="00866B30" w:rsidP="00866B30">
      <w:r w:rsidRPr="00455C11">
        <w:rPr>
          <w:noProof/>
          <w:lang w:val="en-IN" w:eastAsia="en-IN"/>
        </w:rPr>
        <w:drawing>
          <wp:inline distT="0" distB="0" distL="0" distR="0">
            <wp:extent cx="1138959" cy="863193"/>
            <wp:effectExtent l="19050" t="0" r="4041" b="0"/>
            <wp:docPr id="9" name="Picture 3" descr="C:\Users\HP\Desktop\image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images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047" cy="872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5C11">
        <w:rPr>
          <w:noProof/>
          <w:lang w:val="en-IN" w:eastAsia="en-IN"/>
        </w:rPr>
        <w:drawing>
          <wp:inline distT="0" distB="0" distL="0" distR="0">
            <wp:extent cx="1094826" cy="892454"/>
            <wp:effectExtent l="19050" t="0" r="0" b="0"/>
            <wp:docPr id="10" name="Picture 2" descr="C:\Users\HP\Desktop\Z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Zr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003" cy="897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6B30" w:rsidRPr="009B0AA4" w:rsidRDefault="00866B30" w:rsidP="00866B30">
      <w:pPr>
        <w:jc w:val="both"/>
        <w:rPr>
          <w:rFonts w:ascii="Times New Roman" w:hAnsi="Times New Roman" w:cs="Times New Roman"/>
          <w:sz w:val="24"/>
        </w:rPr>
      </w:pPr>
      <w:r w:rsidRPr="009B0AA4">
        <w:rPr>
          <w:rFonts w:ascii="Times New Roman" w:hAnsi="Times New Roman" w:cs="Times New Roman"/>
          <w:b/>
          <w:sz w:val="24"/>
        </w:rPr>
        <w:t xml:space="preserve">Figure 1: </w:t>
      </w:r>
      <w:r w:rsidRPr="009B0AA4">
        <w:rPr>
          <w:rFonts w:ascii="Times New Roman" w:hAnsi="Times New Roman" w:cs="Times New Roman"/>
          <w:sz w:val="24"/>
        </w:rPr>
        <w:t>Showing scanning electron microscope image of chromium and gadolinium nanocomposites, doped with yttrium nanoparticles having a particle size of 20nm</w:t>
      </w:r>
    </w:p>
    <w:p w:rsidR="00866B30" w:rsidRPr="00A24950" w:rsidRDefault="00866B30" w:rsidP="00866B30">
      <w:pPr>
        <w:rPr>
          <w:b/>
          <w:color w:val="E36C0A" w:themeColor="accent6" w:themeShade="BF"/>
        </w:rPr>
      </w:pPr>
      <w:r w:rsidRPr="00A24950">
        <w:rPr>
          <w:b/>
          <w:color w:val="E36C0A" w:themeColor="accent6" w:themeShade="BF"/>
        </w:rPr>
        <w:t>Recent Publ</w:t>
      </w:r>
      <w:r>
        <w:rPr>
          <w:b/>
          <w:color w:val="E36C0A" w:themeColor="accent6" w:themeShade="BF"/>
        </w:rPr>
        <w:t xml:space="preserve">ications </w:t>
      </w:r>
    </w:p>
    <w:p w:rsidR="00866B30" w:rsidRPr="009B0AA4" w:rsidRDefault="00866B30" w:rsidP="00866B30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16"/>
          <w:szCs w:val="24"/>
        </w:rPr>
      </w:pPr>
      <w:r w:rsidRPr="009B0AA4">
        <w:rPr>
          <w:rFonts w:ascii="Times New Roman" w:hAnsi="Times New Roman" w:cs="Times New Roman"/>
          <w:sz w:val="16"/>
          <w:szCs w:val="24"/>
        </w:rPr>
        <w:t xml:space="preserve"> B. R. Saunders, M. L. Turner, </w:t>
      </w:r>
      <w:proofErr w:type="spellStart"/>
      <w:r w:rsidRPr="009B0AA4">
        <w:rPr>
          <w:rFonts w:ascii="Times New Roman" w:hAnsi="Times New Roman" w:cs="Times New Roman"/>
          <w:sz w:val="16"/>
          <w:szCs w:val="24"/>
        </w:rPr>
        <w:t>Nanoparticle</w:t>
      </w:r>
      <w:proofErr w:type="spellEnd"/>
      <w:r w:rsidRPr="009B0AA4">
        <w:rPr>
          <w:rFonts w:ascii="Times New Roman" w:hAnsi="Times New Roman" w:cs="Times New Roman"/>
          <w:sz w:val="16"/>
          <w:szCs w:val="24"/>
        </w:rPr>
        <w:t xml:space="preserve"> Polymer Photovoltaic Cells.</w:t>
      </w:r>
      <w:r w:rsidR="00EE0350">
        <w:rPr>
          <w:rFonts w:ascii="Times New Roman" w:hAnsi="Times New Roman" w:cs="Times New Roman"/>
          <w:sz w:val="16"/>
          <w:szCs w:val="24"/>
        </w:rPr>
        <w:t xml:space="preserve"> 2008.</w:t>
      </w:r>
      <w:r w:rsidRPr="009B0AA4">
        <w:rPr>
          <w:rFonts w:ascii="Times New Roman" w:hAnsi="Times New Roman" w:cs="Times New Roman"/>
          <w:sz w:val="16"/>
          <w:szCs w:val="24"/>
        </w:rPr>
        <w:t xml:space="preserve"> </w:t>
      </w:r>
      <w:r w:rsidR="00EE0350">
        <w:rPr>
          <w:rFonts w:ascii="Times New Roman" w:hAnsi="Times New Roman" w:cs="Times New Roman"/>
          <w:i/>
          <w:sz w:val="16"/>
          <w:szCs w:val="24"/>
        </w:rPr>
        <w:t>Advanced</w:t>
      </w:r>
      <w:r w:rsidRPr="009B0AA4">
        <w:rPr>
          <w:rFonts w:ascii="Times New Roman" w:hAnsi="Times New Roman" w:cs="Times New Roman"/>
          <w:i/>
          <w:sz w:val="16"/>
          <w:szCs w:val="24"/>
        </w:rPr>
        <w:t xml:space="preserve"> </w:t>
      </w:r>
      <w:proofErr w:type="gramStart"/>
      <w:r w:rsidRPr="009B0AA4">
        <w:rPr>
          <w:rFonts w:ascii="Times New Roman" w:hAnsi="Times New Roman" w:cs="Times New Roman"/>
          <w:i/>
          <w:sz w:val="16"/>
          <w:szCs w:val="24"/>
        </w:rPr>
        <w:t>Colloid</w:t>
      </w:r>
      <w:r w:rsidR="00EE0350">
        <w:rPr>
          <w:rFonts w:ascii="Times New Roman" w:hAnsi="Times New Roman" w:cs="Times New Roman"/>
          <w:i/>
          <w:sz w:val="16"/>
          <w:szCs w:val="24"/>
        </w:rPr>
        <w:t xml:space="preserve">al </w:t>
      </w:r>
      <w:r w:rsidRPr="009B0AA4">
        <w:rPr>
          <w:rFonts w:ascii="Times New Roman" w:hAnsi="Times New Roman" w:cs="Times New Roman"/>
          <w:i/>
          <w:sz w:val="16"/>
          <w:szCs w:val="24"/>
        </w:rPr>
        <w:t xml:space="preserve"> Interface</w:t>
      </w:r>
      <w:proofErr w:type="gramEnd"/>
      <w:r w:rsidRPr="009B0AA4">
        <w:rPr>
          <w:rFonts w:ascii="Times New Roman" w:hAnsi="Times New Roman" w:cs="Times New Roman"/>
          <w:i/>
          <w:sz w:val="16"/>
          <w:szCs w:val="24"/>
        </w:rPr>
        <w:t xml:space="preserve">  Sci</w:t>
      </w:r>
      <w:r w:rsidR="00EE0350">
        <w:rPr>
          <w:rFonts w:ascii="Times New Roman" w:hAnsi="Times New Roman" w:cs="Times New Roman"/>
          <w:i/>
          <w:sz w:val="16"/>
          <w:szCs w:val="24"/>
        </w:rPr>
        <w:t>ence</w:t>
      </w:r>
      <w:r w:rsidRPr="009B0AA4">
        <w:rPr>
          <w:rFonts w:ascii="Times New Roman" w:hAnsi="Times New Roman" w:cs="Times New Roman"/>
          <w:i/>
          <w:sz w:val="16"/>
          <w:szCs w:val="24"/>
        </w:rPr>
        <w:t>.</w:t>
      </w:r>
      <w:r w:rsidR="00EE0350">
        <w:rPr>
          <w:rFonts w:ascii="Times New Roman" w:hAnsi="Times New Roman" w:cs="Times New Roman"/>
          <w:sz w:val="16"/>
          <w:szCs w:val="24"/>
        </w:rPr>
        <w:t xml:space="preserve">  </w:t>
      </w:r>
      <w:proofErr w:type="gramStart"/>
      <w:r w:rsidR="00EE0350">
        <w:rPr>
          <w:rFonts w:ascii="Times New Roman" w:hAnsi="Times New Roman" w:cs="Times New Roman"/>
          <w:sz w:val="16"/>
          <w:szCs w:val="24"/>
        </w:rPr>
        <w:t>138 :</w:t>
      </w:r>
      <w:proofErr w:type="gramEnd"/>
      <w:r w:rsidRPr="009B0AA4">
        <w:rPr>
          <w:rFonts w:ascii="Times New Roman" w:hAnsi="Times New Roman" w:cs="Times New Roman"/>
          <w:sz w:val="16"/>
          <w:szCs w:val="24"/>
        </w:rPr>
        <w:t>1–23.</w:t>
      </w:r>
    </w:p>
    <w:p w:rsidR="00866B30" w:rsidRPr="009B0AA4" w:rsidRDefault="00866B30" w:rsidP="00866B30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16"/>
          <w:szCs w:val="24"/>
        </w:rPr>
      </w:pPr>
      <w:r w:rsidRPr="009B0AA4">
        <w:rPr>
          <w:rFonts w:ascii="Times New Roman" w:hAnsi="Times New Roman" w:cs="Times New Roman"/>
          <w:sz w:val="16"/>
          <w:szCs w:val="24"/>
        </w:rPr>
        <w:t>Y.F Zhou, M. Eck, M. Kruger, Bulk-</w:t>
      </w:r>
      <w:proofErr w:type="spellStart"/>
      <w:r w:rsidRPr="009B0AA4">
        <w:rPr>
          <w:rFonts w:ascii="Times New Roman" w:hAnsi="Times New Roman" w:cs="Times New Roman"/>
          <w:sz w:val="16"/>
          <w:szCs w:val="24"/>
        </w:rPr>
        <w:t>heterojunction</w:t>
      </w:r>
      <w:proofErr w:type="spellEnd"/>
      <w:r w:rsidRPr="009B0AA4">
        <w:rPr>
          <w:rFonts w:ascii="Times New Roman" w:hAnsi="Times New Roman" w:cs="Times New Roman"/>
          <w:sz w:val="16"/>
          <w:szCs w:val="24"/>
        </w:rPr>
        <w:t xml:space="preserve"> hybrid solar cells based on colloidal </w:t>
      </w:r>
      <w:proofErr w:type="spellStart"/>
      <w:r w:rsidRPr="009B0AA4">
        <w:rPr>
          <w:rFonts w:ascii="Times New Roman" w:hAnsi="Times New Roman" w:cs="Times New Roman"/>
          <w:sz w:val="16"/>
          <w:szCs w:val="24"/>
        </w:rPr>
        <w:t>nanocrystals</w:t>
      </w:r>
      <w:proofErr w:type="spellEnd"/>
      <w:r w:rsidRPr="009B0AA4">
        <w:rPr>
          <w:rFonts w:ascii="Times New Roman" w:hAnsi="Times New Roman" w:cs="Times New Roman"/>
          <w:sz w:val="16"/>
          <w:szCs w:val="24"/>
        </w:rPr>
        <w:t xml:space="preserve"> and conjugated polymers</w:t>
      </w:r>
      <w:r w:rsidR="00EE0350">
        <w:rPr>
          <w:rFonts w:ascii="Times New Roman" w:hAnsi="Times New Roman" w:cs="Times New Roman"/>
          <w:sz w:val="16"/>
          <w:szCs w:val="24"/>
        </w:rPr>
        <w:t xml:space="preserve"> 2010</w:t>
      </w:r>
      <w:r w:rsidRPr="009B0AA4">
        <w:rPr>
          <w:rFonts w:ascii="Times New Roman" w:hAnsi="Times New Roman" w:cs="Times New Roman"/>
          <w:sz w:val="16"/>
          <w:szCs w:val="24"/>
        </w:rPr>
        <w:t xml:space="preserve">. </w:t>
      </w:r>
      <w:r w:rsidRPr="009B0AA4">
        <w:rPr>
          <w:rFonts w:ascii="Times New Roman" w:hAnsi="Times New Roman" w:cs="Times New Roman"/>
          <w:i/>
          <w:sz w:val="16"/>
          <w:szCs w:val="24"/>
        </w:rPr>
        <w:t>Energy Environ</w:t>
      </w:r>
      <w:r w:rsidR="00EE0350">
        <w:rPr>
          <w:rFonts w:ascii="Times New Roman" w:hAnsi="Times New Roman" w:cs="Times New Roman"/>
          <w:i/>
          <w:sz w:val="16"/>
          <w:szCs w:val="24"/>
        </w:rPr>
        <w:t xml:space="preserve">mental </w:t>
      </w:r>
      <w:r w:rsidRPr="009B0AA4">
        <w:rPr>
          <w:rFonts w:ascii="Times New Roman" w:hAnsi="Times New Roman" w:cs="Times New Roman"/>
          <w:i/>
          <w:sz w:val="16"/>
          <w:szCs w:val="24"/>
        </w:rPr>
        <w:t>Sci</w:t>
      </w:r>
      <w:r w:rsidR="00EE0350">
        <w:rPr>
          <w:rFonts w:ascii="Times New Roman" w:hAnsi="Times New Roman" w:cs="Times New Roman"/>
          <w:i/>
          <w:sz w:val="16"/>
          <w:szCs w:val="24"/>
        </w:rPr>
        <w:t>ence</w:t>
      </w:r>
      <w:r w:rsidRPr="009B0AA4">
        <w:rPr>
          <w:rFonts w:ascii="Times New Roman" w:hAnsi="Times New Roman" w:cs="Times New Roman"/>
          <w:i/>
          <w:sz w:val="16"/>
          <w:szCs w:val="24"/>
        </w:rPr>
        <w:t>.</w:t>
      </w:r>
      <w:r w:rsidR="00EE0350">
        <w:rPr>
          <w:rFonts w:ascii="Times New Roman" w:hAnsi="Times New Roman" w:cs="Times New Roman"/>
          <w:sz w:val="16"/>
          <w:szCs w:val="24"/>
        </w:rPr>
        <w:t xml:space="preserve"> </w:t>
      </w:r>
      <w:proofErr w:type="gramStart"/>
      <w:r w:rsidR="00EE0350">
        <w:rPr>
          <w:rFonts w:ascii="Times New Roman" w:hAnsi="Times New Roman" w:cs="Times New Roman"/>
          <w:sz w:val="16"/>
          <w:szCs w:val="24"/>
        </w:rPr>
        <w:t>3 ;</w:t>
      </w:r>
      <w:r w:rsidRPr="009B0AA4">
        <w:rPr>
          <w:rFonts w:ascii="Times New Roman" w:hAnsi="Times New Roman" w:cs="Times New Roman"/>
          <w:sz w:val="16"/>
          <w:szCs w:val="24"/>
        </w:rPr>
        <w:t>1851</w:t>
      </w:r>
      <w:proofErr w:type="gramEnd"/>
      <w:r w:rsidRPr="009B0AA4">
        <w:rPr>
          <w:rFonts w:ascii="Times New Roman" w:hAnsi="Times New Roman" w:cs="Times New Roman"/>
          <w:sz w:val="16"/>
          <w:szCs w:val="24"/>
        </w:rPr>
        <w:t xml:space="preserve">–1864.  </w:t>
      </w:r>
    </w:p>
    <w:p w:rsidR="00866B30" w:rsidRPr="009B0AA4" w:rsidRDefault="00866B30" w:rsidP="00866B30">
      <w:pPr>
        <w:pStyle w:val="ListParagraph"/>
        <w:numPr>
          <w:ilvl w:val="0"/>
          <w:numId w:val="1"/>
        </w:numPr>
        <w:tabs>
          <w:tab w:val="left" w:pos="384"/>
        </w:tabs>
        <w:ind w:right="115"/>
        <w:rPr>
          <w:rFonts w:ascii="Times New Roman" w:hAnsi="Times New Roman" w:cs="Times New Roman"/>
          <w:sz w:val="16"/>
          <w:szCs w:val="16"/>
        </w:rPr>
      </w:pPr>
      <w:r w:rsidRPr="009B0AA4">
        <w:rPr>
          <w:rFonts w:ascii="Times New Roman" w:hAnsi="Times New Roman" w:cs="Times New Roman"/>
          <w:sz w:val="16"/>
          <w:szCs w:val="24"/>
        </w:rPr>
        <w:t xml:space="preserve">M. Wright, </w:t>
      </w:r>
      <w:proofErr w:type="gramStart"/>
      <w:r w:rsidRPr="009B0AA4">
        <w:rPr>
          <w:rFonts w:ascii="Times New Roman" w:hAnsi="Times New Roman" w:cs="Times New Roman"/>
          <w:sz w:val="16"/>
          <w:szCs w:val="24"/>
        </w:rPr>
        <w:t>A</w:t>
      </w:r>
      <w:proofErr w:type="gramEnd"/>
      <w:r w:rsidRPr="009B0AA4">
        <w:rPr>
          <w:rFonts w:ascii="Times New Roman" w:hAnsi="Times New Roman" w:cs="Times New Roman"/>
          <w:sz w:val="16"/>
          <w:szCs w:val="24"/>
        </w:rPr>
        <w:t xml:space="preserve"> </w:t>
      </w:r>
      <w:proofErr w:type="spellStart"/>
      <w:r w:rsidRPr="009B0AA4">
        <w:rPr>
          <w:rFonts w:ascii="Times New Roman" w:hAnsi="Times New Roman" w:cs="Times New Roman"/>
          <w:sz w:val="16"/>
          <w:szCs w:val="24"/>
        </w:rPr>
        <w:t>Uddin</w:t>
      </w:r>
      <w:proofErr w:type="spellEnd"/>
      <w:r w:rsidRPr="009B0AA4">
        <w:rPr>
          <w:rFonts w:ascii="Times New Roman" w:hAnsi="Times New Roman" w:cs="Times New Roman"/>
          <w:sz w:val="16"/>
          <w:szCs w:val="24"/>
        </w:rPr>
        <w:t>, Organic-inorganic hybrid solar cells: A comparative review. Solar Energy Mater.</w:t>
      </w:r>
      <w:r w:rsidR="00EE0350">
        <w:rPr>
          <w:rFonts w:ascii="Times New Roman" w:hAnsi="Times New Roman" w:cs="Times New Roman"/>
          <w:sz w:val="16"/>
          <w:szCs w:val="24"/>
        </w:rPr>
        <w:t>2012,</w:t>
      </w:r>
      <w:r w:rsidRPr="009B0AA4">
        <w:rPr>
          <w:rFonts w:ascii="Times New Roman" w:hAnsi="Times New Roman" w:cs="Times New Roman"/>
          <w:sz w:val="16"/>
          <w:szCs w:val="24"/>
        </w:rPr>
        <w:t xml:space="preserve"> </w:t>
      </w:r>
      <w:r w:rsidRPr="009B0AA4">
        <w:rPr>
          <w:rFonts w:ascii="Times New Roman" w:hAnsi="Times New Roman" w:cs="Times New Roman"/>
          <w:i/>
          <w:sz w:val="16"/>
          <w:szCs w:val="24"/>
        </w:rPr>
        <w:t>Solar Cells</w:t>
      </w:r>
      <w:r w:rsidR="00EE0350">
        <w:rPr>
          <w:rFonts w:ascii="Times New Roman" w:hAnsi="Times New Roman" w:cs="Times New Roman"/>
          <w:sz w:val="16"/>
          <w:szCs w:val="24"/>
        </w:rPr>
        <w:t xml:space="preserve"> 107 ; </w:t>
      </w:r>
      <w:r w:rsidRPr="009B0AA4">
        <w:rPr>
          <w:rFonts w:ascii="Times New Roman" w:hAnsi="Times New Roman" w:cs="Times New Roman"/>
          <w:sz w:val="16"/>
          <w:szCs w:val="24"/>
        </w:rPr>
        <w:t>87–111</w:t>
      </w:r>
    </w:p>
    <w:p w:rsidR="00866B30" w:rsidRPr="009B0AA4" w:rsidRDefault="00866B30" w:rsidP="00866B30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16"/>
          <w:szCs w:val="24"/>
        </w:rPr>
      </w:pPr>
      <w:r w:rsidRPr="009B0AA4">
        <w:rPr>
          <w:rFonts w:ascii="Times New Roman" w:hAnsi="Times New Roman" w:cs="Times New Roman"/>
          <w:sz w:val="16"/>
          <w:szCs w:val="24"/>
        </w:rPr>
        <w:t xml:space="preserve">C Silva, Organic </w:t>
      </w:r>
      <w:proofErr w:type="spellStart"/>
      <w:r w:rsidRPr="009B0AA4">
        <w:rPr>
          <w:rFonts w:ascii="Times New Roman" w:hAnsi="Times New Roman" w:cs="Times New Roman"/>
          <w:sz w:val="16"/>
          <w:szCs w:val="24"/>
        </w:rPr>
        <w:t>Photovoltaics</w:t>
      </w:r>
      <w:proofErr w:type="spellEnd"/>
      <w:r w:rsidRPr="009B0AA4">
        <w:rPr>
          <w:rFonts w:ascii="Times New Roman" w:hAnsi="Times New Roman" w:cs="Times New Roman"/>
          <w:sz w:val="16"/>
          <w:szCs w:val="24"/>
        </w:rPr>
        <w:t xml:space="preserve">: Some like it hot. </w:t>
      </w:r>
      <w:r w:rsidR="00EE0350">
        <w:rPr>
          <w:rFonts w:ascii="Times New Roman" w:hAnsi="Times New Roman" w:cs="Times New Roman"/>
          <w:sz w:val="16"/>
          <w:szCs w:val="24"/>
        </w:rPr>
        <w:t xml:space="preserve">2013, </w:t>
      </w:r>
      <w:r w:rsidR="00EE0350">
        <w:rPr>
          <w:rFonts w:ascii="Times New Roman" w:hAnsi="Times New Roman" w:cs="Times New Roman"/>
          <w:i/>
          <w:sz w:val="16"/>
          <w:szCs w:val="24"/>
        </w:rPr>
        <w:t>Nature</w:t>
      </w:r>
      <w:r w:rsidRPr="009B0AA4">
        <w:rPr>
          <w:rFonts w:ascii="Times New Roman" w:hAnsi="Times New Roman" w:cs="Times New Roman"/>
          <w:i/>
          <w:sz w:val="16"/>
          <w:szCs w:val="24"/>
        </w:rPr>
        <w:t xml:space="preserve"> Mater</w:t>
      </w:r>
      <w:r w:rsidR="00EE0350">
        <w:rPr>
          <w:rFonts w:ascii="Times New Roman" w:hAnsi="Times New Roman" w:cs="Times New Roman"/>
          <w:sz w:val="16"/>
          <w:szCs w:val="24"/>
        </w:rPr>
        <w:t xml:space="preserve">. </w:t>
      </w:r>
      <w:proofErr w:type="gramStart"/>
      <w:r w:rsidR="00EE0350">
        <w:rPr>
          <w:rFonts w:ascii="Times New Roman" w:hAnsi="Times New Roman" w:cs="Times New Roman"/>
          <w:sz w:val="16"/>
          <w:szCs w:val="24"/>
        </w:rPr>
        <w:t>12 ;</w:t>
      </w:r>
      <w:proofErr w:type="gramEnd"/>
      <w:r w:rsidRPr="009B0AA4">
        <w:rPr>
          <w:rFonts w:ascii="Times New Roman" w:hAnsi="Times New Roman" w:cs="Times New Roman"/>
          <w:sz w:val="16"/>
          <w:szCs w:val="24"/>
        </w:rPr>
        <w:t xml:space="preserve"> 5–6. </w:t>
      </w:r>
    </w:p>
    <w:p w:rsidR="00866B30" w:rsidRPr="009B0AA4" w:rsidRDefault="00866B30" w:rsidP="00866B30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16"/>
          <w:szCs w:val="24"/>
        </w:rPr>
        <w:sectPr w:rsidR="00866B30" w:rsidRPr="009B0AA4" w:rsidSect="00A2495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9B0AA4">
        <w:rPr>
          <w:rFonts w:ascii="Times New Roman" w:hAnsi="Times New Roman" w:cs="Times New Roman"/>
          <w:sz w:val="16"/>
          <w:szCs w:val="24"/>
        </w:rPr>
        <w:t xml:space="preserve">. C </w:t>
      </w:r>
      <w:proofErr w:type="spellStart"/>
      <w:r w:rsidRPr="009B0AA4">
        <w:rPr>
          <w:rFonts w:ascii="Times New Roman" w:hAnsi="Times New Roman" w:cs="Times New Roman"/>
          <w:sz w:val="16"/>
          <w:szCs w:val="24"/>
        </w:rPr>
        <w:t>Deibel</w:t>
      </w:r>
      <w:proofErr w:type="spellEnd"/>
      <w:r w:rsidRPr="009B0AA4">
        <w:rPr>
          <w:rFonts w:ascii="Times New Roman" w:hAnsi="Times New Roman" w:cs="Times New Roman"/>
          <w:sz w:val="16"/>
          <w:szCs w:val="24"/>
        </w:rPr>
        <w:t xml:space="preserve">, T. </w:t>
      </w:r>
      <w:proofErr w:type="spellStart"/>
      <w:r w:rsidRPr="009B0AA4">
        <w:rPr>
          <w:rFonts w:ascii="Times New Roman" w:hAnsi="Times New Roman" w:cs="Times New Roman"/>
          <w:sz w:val="16"/>
          <w:szCs w:val="24"/>
        </w:rPr>
        <w:t>Strobel</w:t>
      </w:r>
      <w:proofErr w:type="spellEnd"/>
      <w:r w:rsidRPr="009B0AA4">
        <w:rPr>
          <w:rFonts w:ascii="Times New Roman" w:hAnsi="Times New Roman" w:cs="Times New Roman"/>
          <w:sz w:val="16"/>
          <w:szCs w:val="24"/>
        </w:rPr>
        <w:t xml:space="preserve">, V. </w:t>
      </w:r>
      <w:proofErr w:type="spellStart"/>
      <w:r w:rsidRPr="009B0AA4">
        <w:rPr>
          <w:rFonts w:ascii="Times New Roman" w:hAnsi="Times New Roman" w:cs="Times New Roman"/>
          <w:sz w:val="16"/>
          <w:szCs w:val="24"/>
        </w:rPr>
        <w:t>Dyakonov</w:t>
      </w:r>
      <w:proofErr w:type="spellEnd"/>
      <w:r w:rsidRPr="009B0AA4">
        <w:rPr>
          <w:rFonts w:ascii="Times New Roman" w:hAnsi="Times New Roman" w:cs="Times New Roman"/>
          <w:sz w:val="16"/>
          <w:szCs w:val="24"/>
        </w:rPr>
        <w:t>, Role of the charge transfer state in organic donor-acceptor solar cells</w:t>
      </w:r>
      <w:r w:rsidR="00EE0350">
        <w:rPr>
          <w:rFonts w:ascii="Times New Roman" w:hAnsi="Times New Roman" w:cs="Times New Roman"/>
          <w:sz w:val="16"/>
          <w:szCs w:val="24"/>
        </w:rPr>
        <w:t xml:space="preserve">, 2010, </w:t>
      </w:r>
      <w:r w:rsidRPr="009B0AA4">
        <w:rPr>
          <w:rFonts w:ascii="Times New Roman" w:hAnsi="Times New Roman" w:cs="Times New Roman"/>
          <w:i/>
          <w:sz w:val="16"/>
          <w:szCs w:val="24"/>
        </w:rPr>
        <w:t>Adv</w:t>
      </w:r>
      <w:r w:rsidR="00EE0350">
        <w:rPr>
          <w:rFonts w:ascii="Times New Roman" w:hAnsi="Times New Roman" w:cs="Times New Roman"/>
          <w:i/>
          <w:sz w:val="16"/>
          <w:szCs w:val="24"/>
        </w:rPr>
        <w:t>anced</w:t>
      </w:r>
      <w:r w:rsidRPr="009B0AA4">
        <w:rPr>
          <w:rFonts w:ascii="Times New Roman" w:hAnsi="Times New Roman" w:cs="Times New Roman"/>
          <w:i/>
          <w:sz w:val="16"/>
          <w:szCs w:val="24"/>
        </w:rPr>
        <w:t xml:space="preserve"> Mater</w:t>
      </w:r>
      <w:r w:rsidR="00EE0350">
        <w:rPr>
          <w:rFonts w:ascii="Times New Roman" w:hAnsi="Times New Roman" w:cs="Times New Roman"/>
          <w:i/>
          <w:sz w:val="16"/>
          <w:szCs w:val="24"/>
        </w:rPr>
        <w:t>ials</w:t>
      </w:r>
      <w:r w:rsidR="00EE0350">
        <w:rPr>
          <w:rFonts w:ascii="Times New Roman" w:hAnsi="Times New Roman" w:cs="Times New Roman"/>
          <w:sz w:val="16"/>
          <w:szCs w:val="24"/>
        </w:rPr>
        <w:t xml:space="preserve"> </w:t>
      </w:r>
      <w:proofErr w:type="gramStart"/>
      <w:r w:rsidR="00EE0350">
        <w:rPr>
          <w:rFonts w:ascii="Times New Roman" w:hAnsi="Times New Roman" w:cs="Times New Roman"/>
          <w:sz w:val="16"/>
          <w:szCs w:val="24"/>
        </w:rPr>
        <w:t>22 ;</w:t>
      </w:r>
      <w:proofErr w:type="gramEnd"/>
      <w:r w:rsidRPr="009B0AA4">
        <w:rPr>
          <w:rFonts w:ascii="Times New Roman" w:hAnsi="Times New Roman" w:cs="Times New Roman"/>
          <w:sz w:val="16"/>
          <w:szCs w:val="24"/>
        </w:rPr>
        <w:t xml:space="preserve"> 4097–4111.</w:t>
      </w:r>
    </w:p>
    <w:p w:rsidR="00866B30" w:rsidRDefault="00DC6556" w:rsidP="00866B30">
      <w:pPr>
        <w:tabs>
          <w:tab w:val="left" w:pos="384"/>
        </w:tabs>
        <w:ind w:right="115"/>
        <w:rPr>
          <w:b/>
          <w:color w:val="E36C0A" w:themeColor="accent6" w:themeShade="BF"/>
        </w:rPr>
      </w:pPr>
      <w:r w:rsidRPr="00DC6556">
        <w:rPr>
          <w:b/>
          <w:noProof/>
          <w:color w:val="E36C0A" w:themeColor="accent6" w:themeShade="BF"/>
          <w:lang w:val="en-IN" w:eastAsia="en-IN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911504</wp:posOffset>
            </wp:positionH>
            <wp:positionV relativeFrom="page">
              <wp:posOffset>629106</wp:posOffset>
            </wp:positionV>
            <wp:extent cx="925886" cy="921715"/>
            <wp:effectExtent l="19050" t="0" r="7564" b="0"/>
            <wp:wrapNone/>
            <wp:docPr id="1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389" cy="9232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C6556" w:rsidRDefault="00DC6556" w:rsidP="00866B30">
      <w:pPr>
        <w:spacing w:before="92"/>
        <w:ind w:right="520"/>
        <w:jc w:val="both"/>
        <w:rPr>
          <w:rFonts w:ascii="Times New Roman" w:hAnsi="Times New Roman" w:cs="Times New Roman"/>
          <w:sz w:val="18"/>
          <w:szCs w:val="18"/>
        </w:rPr>
      </w:pPr>
    </w:p>
    <w:p w:rsidR="00DC6556" w:rsidRPr="00DC6556" w:rsidRDefault="00DC6556" w:rsidP="00DC6556">
      <w:pPr>
        <w:tabs>
          <w:tab w:val="left" w:pos="384"/>
        </w:tabs>
        <w:ind w:right="115"/>
        <w:rPr>
          <w:b/>
          <w:color w:val="E36C0A" w:themeColor="accent6" w:themeShade="BF"/>
        </w:rPr>
      </w:pPr>
      <w:r>
        <w:rPr>
          <w:b/>
          <w:color w:val="E36C0A" w:themeColor="accent6" w:themeShade="BF"/>
        </w:rPr>
        <w:t xml:space="preserve">Biography </w:t>
      </w:r>
    </w:p>
    <w:p w:rsidR="00866B30" w:rsidRPr="009B0AA4" w:rsidRDefault="00866B30" w:rsidP="00866B30">
      <w:pPr>
        <w:spacing w:before="92"/>
        <w:ind w:right="520"/>
        <w:jc w:val="both"/>
        <w:rPr>
          <w:rFonts w:ascii="Times New Roman" w:hAnsi="Times New Roman" w:cs="Times New Roman"/>
          <w:sz w:val="18"/>
          <w:szCs w:val="18"/>
        </w:rPr>
      </w:pPr>
      <w:r w:rsidRPr="009B0AA4">
        <w:rPr>
          <w:rFonts w:ascii="Times New Roman" w:hAnsi="Times New Roman" w:cs="Times New Roman"/>
          <w:sz w:val="18"/>
          <w:szCs w:val="18"/>
        </w:rPr>
        <w:t>Presently</w:t>
      </w:r>
      <w:r w:rsidR="00DC6556">
        <w:rPr>
          <w:rFonts w:ascii="Times New Roman" w:hAnsi="Times New Roman" w:cs="Times New Roman"/>
          <w:sz w:val="18"/>
          <w:szCs w:val="18"/>
        </w:rPr>
        <w:t xml:space="preserve"> </w:t>
      </w:r>
      <w:r w:rsidR="00EE0350">
        <w:rPr>
          <w:rFonts w:ascii="Times New Roman" w:hAnsi="Times New Roman" w:cs="Times New Roman"/>
          <w:sz w:val="18"/>
          <w:szCs w:val="18"/>
        </w:rPr>
        <w:t>pursuing</w:t>
      </w:r>
      <w:r w:rsidR="00DC6556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="00DC6556">
        <w:rPr>
          <w:rFonts w:ascii="Times New Roman" w:hAnsi="Times New Roman" w:cs="Times New Roman"/>
          <w:sz w:val="18"/>
          <w:szCs w:val="18"/>
        </w:rPr>
        <w:t>BE</w:t>
      </w:r>
      <w:proofErr w:type="gramEnd"/>
      <w:r w:rsidR="00DC6556">
        <w:rPr>
          <w:rFonts w:ascii="Times New Roman" w:hAnsi="Times New Roman" w:cs="Times New Roman"/>
          <w:sz w:val="18"/>
          <w:szCs w:val="18"/>
        </w:rPr>
        <w:t xml:space="preserve"> in Computer Science and Engineering and working as Research Student in the area of Nanocomposite, Attended more than 5 National and international conference, workshops, published two articles on doped hybrid nanomaterials in national and international journal. Presently working in developing Transistor and semiconductor diode </w:t>
      </w:r>
      <w:r w:rsidR="00EE0350">
        <w:rPr>
          <w:rFonts w:ascii="Times New Roman" w:hAnsi="Times New Roman" w:cs="Times New Roman"/>
          <w:sz w:val="18"/>
          <w:szCs w:val="18"/>
        </w:rPr>
        <w:t>characteristics</w:t>
      </w:r>
      <w:r w:rsidR="00DC6556">
        <w:rPr>
          <w:rFonts w:ascii="Times New Roman" w:hAnsi="Times New Roman" w:cs="Times New Roman"/>
          <w:sz w:val="18"/>
          <w:szCs w:val="18"/>
        </w:rPr>
        <w:t xml:space="preserve"> of </w:t>
      </w:r>
      <w:r w:rsidR="00EE0350">
        <w:rPr>
          <w:rFonts w:ascii="Times New Roman" w:hAnsi="Times New Roman" w:cs="Times New Roman"/>
          <w:sz w:val="18"/>
          <w:szCs w:val="18"/>
        </w:rPr>
        <w:t>novel compositional</w:t>
      </w:r>
      <w:r w:rsidR="00DC6556">
        <w:rPr>
          <w:rFonts w:ascii="Times New Roman" w:hAnsi="Times New Roman" w:cs="Times New Roman"/>
          <w:sz w:val="18"/>
          <w:szCs w:val="18"/>
        </w:rPr>
        <w:t xml:space="preserve"> nanomaterials under the guidance of Dr. </w:t>
      </w:r>
      <w:proofErr w:type="spellStart"/>
      <w:r w:rsidR="00DC6556">
        <w:rPr>
          <w:rFonts w:ascii="Times New Roman" w:hAnsi="Times New Roman" w:cs="Times New Roman"/>
          <w:sz w:val="18"/>
          <w:szCs w:val="18"/>
        </w:rPr>
        <w:t>Vinayak</w:t>
      </w:r>
      <w:proofErr w:type="spellEnd"/>
      <w:r w:rsidR="00DC6556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DC6556">
        <w:rPr>
          <w:rFonts w:ascii="Times New Roman" w:hAnsi="Times New Roman" w:cs="Times New Roman"/>
          <w:sz w:val="18"/>
          <w:szCs w:val="18"/>
        </w:rPr>
        <w:t>Adimule</w:t>
      </w:r>
      <w:proofErr w:type="spellEnd"/>
      <w:r w:rsidRPr="009B0AA4">
        <w:rPr>
          <w:rFonts w:ascii="Times New Roman" w:hAnsi="Times New Roman" w:cs="Times New Roman"/>
          <w:sz w:val="18"/>
          <w:szCs w:val="18"/>
        </w:rPr>
        <w:t xml:space="preserve"> </w:t>
      </w:r>
      <w:r w:rsidR="00DC6556">
        <w:rPr>
          <w:rFonts w:ascii="Times New Roman" w:hAnsi="Times New Roman" w:cs="Times New Roman"/>
          <w:sz w:val="18"/>
          <w:szCs w:val="18"/>
        </w:rPr>
        <w:t xml:space="preserve">who is </w:t>
      </w:r>
      <w:r w:rsidRPr="009B0AA4">
        <w:rPr>
          <w:rFonts w:ascii="Times New Roman" w:hAnsi="Times New Roman" w:cs="Times New Roman"/>
          <w:sz w:val="18"/>
          <w:szCs w:val="18"/>
        </w:rPr>
        <w:t xml:space="preserve">working as HOD and Assistant Professor of chemistry at Jain College of engineering and technology, </w:t>
      </w:r>
      <w:proofErr w:type="spellStart"/>
      <w:r w:rsidRPr="009B0AA4">
        <w:rPr>
          <w:rFonts w:ascii="Times New Roman" w:hAnsi="Times New Roman" w:cs="Times New Roman"/>
          <w:sz w:val="18"/>
          <w:szCs w:val="18"/>
        </w:rPr>
        <w:t>Hubbballi</w:t>
      </w:r>
      <w:proofErr w:type="spellEnd"/>
      <w:r w:rsidRPr="009B0AA4">
        <w:rPr>
          <w:rFonts w:ascii="Times New Roman" w:hAnsi="Times New Roman" w:cs="Times New Roman"/>
          <w:sz w:val="18"/>
          <w:szCs w:val="18"/>
        </w:rPr>
        <w:t>, Karnataka, Indi</w:t>
      </w:r>
      <w:r w:rsidR="00DC6556">
        <w:rPr>
          <w:rFonts w:ascii="Times New Roman" w:hAnsi="Times New Roman" w:cs="Times New Roman"/>
          <w:sz w:val="18"/>
          <w:szCs w:val="18"/>
        </w:rPr>
        <w:t xml:space="preserve">a </w:t>
      </w:r>
    </w:p>
    <w:p w:rsidR="00866B30" w:rsidRDefault="00866B30" w:rsidP="00866B30">
      <w:pPr>
        <w:spacing w:before="92"/>
        <w:ind w:right="520"/>
        <w:rPr>
          <w:rFonts w:ascii="Arial"/>
          <w:sz w:val="14"/>
        </w:rPr>
      </w:pPr>
      <w:r>
        <w:rPr>
          <w:rFonts w:ascii="Arial"/>
          <w:sz w:val="14"/>
        </w:rPr>
        <w:t xml:space="preserve">E mail: </w:t>
      </w:r>
      <w:hyperlink r:id="rId9" w:history="1">
        <w:r w:rsidR="00DC6556" w:rsidRPr="00054FBB">
          <w:rPr>
            <w:rStyle w:val="Hyperlink"/>
            <w:rFonts w:ascii="Arial"/>
            <w:sz w:val="14"/>
          </w:rPr>
          <w:t>tkmahendrakar98@gmail.com</w:t>
        </w:r>
      </w:hyperlink>
      <w:r w:rsidR="00DC6556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 </w:t>
      </w:r>
    </w:p>
    <w:p w:rsidR="00866B30" w:rsidRDefault="00866B30" w:rsidP="00866B30">
      <w:pPr>
        <w:spacing w:before="92"/>
        <w:ind w:right="520"/>
        <w:rPr>
          <w:rFonts w:cstheme="minorHAnsi"/>
          <w:b/>
        </w:rPr>
      </w:pPr>
    </w:p>
    <w:p w:rsidR="00866B30" w:rsidRPr="00A24950" w:rsidRDefault="00866B30" w:rsidP="00866B30">
      <w:pPr>
        <w:spacing w:before="92"/>
        <w:ind w:right="520"/>
        <w:rPr>
          <w:rFonts w:cstheme="minorHAnsi"/>
          <w:b/>
        </w:rPr>
      </w:pPr>
      <w:bookmarkStart w:id="0" w:name="_GoBack"/>
      <w:bookmarkEnd w:id="0"/>
      <w:r w:rsidRPr="00A24950">
        <w:rPr>
          <w:rFonts w:cstheme="minorHAnsi"/>
          <w:b/>
        </w:rPr>
        <w:t>NOTES/ COMMENTS:</w:t>
      </w:r>
    </w:p>
    <w:p w:rsidR="00776941" w:rsidRDefault="00EE0350"/>
    <w:sectPr w:rsidR="00776941" w:rsidSect="00F603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14142"/>
    <w:multiLevelType w:val="hybridMultilevel"/>
    <w:tmpl w:val="96E08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866B30"/>
    <w:rsid w:val="00191C15"/>
    <w:rsid w:val="0021000A"/>
    <w:rsid w:val="00866B30"/>
    <w:rsid w:val="00925CB0"/>
    <w:rsid w:val="00C150C4"/>
    <w:rsid w:val="00D03596"/>
    <w:rsid w:val="00DC6556"/>
    <w:rsid w:val="00EE0350"/>
    <w:rsid w:val="00F603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B30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6B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6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NoSpacing">
    <w:name w:val="No Spacing"/>
    <w:uiPriority w:val="1"/>
    <w:qFormat/>
    <w:rsid w:val="00866B30"/>
    <w:pPr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866B3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6B3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B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B30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tkmahendrakar9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513</Words>
  <Characters>2927</Characters>
  <Application>Microsoft Office Word</Application>
  <DocSecurity>0</DocSecurity>
  <Lines>24</Lines>
  <Paragraphs>6</Paragraphs>
  <ScaleCrop>false</ScaleCrop>
  <Company/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2017-10-12T03:59:00Z</dcterms:created>
  <dcterms:modified xsi:type="dcterms:W3CDTF">2017-10-12T06:32:00Z</dcterms:modified>
</cp:coreProperties>
</file>