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5A444" w14:textId="5AAB5596"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D50478" w:rsidRPr="00D50478">
        <w:rPr>
          <w:rFonts w:ascii="Times New Roman" w:hAnsi="Times New Roman" w:cs="Times New Roman"/>
          <w:b/>
          <w:sz w:val="24"/>
          <w:szCs w:val="24"/>
        </w:rPr>
        <w:t>Emerging Interconnect Technologies for Nanoelectronics</w:t>
      </w:r>
    </w:p>
    <w:p w14:paraId="315B7D80" w14:textId="0E791CFC" w:rsidR="00DF04E3" w:rsidRDefault="00D50478"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Krishna C. Saraswat</w:t>
      </w:r>
    </w:p>
    <w:p w14:paraId="44393D3A" w14:textId="183D0705" w:rsidR="00DF04E3" w:rsidRDefault="00D50478" w:rsidP="00D50478">
      <w:pPr>
        <w:pStyle w:val="HTMLPreformatted"/>
        <w:jc w:val="center"/>
        <w:rPr>
          <w:rFonts w:ascii="Times New Roman" w:hAnsi="Times New Roman" w:cs="Times New Roman"/>
          <w:i/>
          <w:iCs/>
          <w:sz w:val="24"/>
        </w:rPr>
      </w:pPr>
      <w:r>
        <w:rPr>
          <w:rFonts w:ascii="Times New Roman" w:hAnsi="Times New Roman" w:cs="Times New Roman"/>
          <w:i/>
          <w:iCs/>
          <w:sz w:val="24"/>
        </w:rPr>
        <w:t>Stanford University, USA</w:t>
      </w:r>
    </w:p>
    <w:p w14:paraId="3D30B446" w14:textId="49A0B5AA" w:rsidR="00677418" w:rsidRPr="00DF04E3" w:rsidRDefault="00677418" w:rsidP="00677418">
      <w:pPr>
        <w:pStyle w:val="HTMLPreformatted"/>
        <w:jc w:val="center"/>
        <w:rPr>
          <w:rFonts w:ascii="Times New Roman" w:hAnsi="Times New Roman" w:cs="Times New Roman"/>
          <w:iCs/>
          <w:sz w:val="24"/>
        </w:rPr>
      </w:pPr>
      <w:r w:rsidRPr="00B6703B">
        <w:rPr>
          <w:rFonts w:ascii="Times New Roman" w:hAnsi="Times New Roman" w:cs="Times New Roman"/>
          <w:iCs/>
          <w:sz w:val="24"/>
        </w:rPr>
        <w:t>Email:</w:t>
      </w:r>
      <w:r>
        <w:rPr>
          <w:rFonts w:ascii="Times New Roman" w:hAnsi="Times New Roman" w:cs="Times New Roman"/>
          <w:iCs/>
          <w:sz w:val="24"/>
        </w:rPr>
        <w:t xml:space="preserve"> saraswat@stanford.edu</w:t>
      </w:r>
    </w:p>
    <w:p w14:paraId="7842FEAA" w14:textId="77777777" w:rsidR="00677418" w:rsidRPr="00435234" w:rsidRDefault="00677418" w:rsidP="00677418">
      <w:pPr>
        <w:pStyle w:val="HTMLPreformatted"/>
        <w:rPr>
          <w:rFonts w:ascii="Times New Roman" w:hAnsi="Times New Roman" w:cs="Times New Roman"/>
          <w:i/>
          <w:iCs/>
          <w:sz w:val="24"/>
        </w:rPr>
      </w:pPr>
    </w:p>
    <w:p w14:paraId="66E31097" w14:textId="40FFE015"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768FBC04" w14:textId="765D6190" w:rsidR="001C0480" w:rsidRPr="001C0480" w:rsidRDefault="001E7037" w:rsidP="003F2ECA">
      <w:pPr>
        <w:pStyle w:val="HTMLPreformatted"/>
        <w:rPr>
          <w:rFonts w:ascii="Times New Roman" w:hAnsi="Times New Roman" w:cs="Times New Roman"/>
          <w:sz w:val="24"/>
          <w:lang w:val="en-US"/>
        </w:rPr>
      </w:pPr>
      <w:r w:rsidRPr="00FA0E7B">
        <w:rPr>
          <w:rFonts w:ascii="Times New Roman" w:hAnsi="Times New Roman" w:cs="Times New Roman"/>
          <w:sz w:val="24"/>
          <w:lang w:val="en-US"/>
        </w:rPr>
        <w:t xml:space="preserve">Modern electronics has advanced at a tremendous pace primarily due to enhanced performance of </w:t>
      </w:r>
      <w:r w:rsidR="00AB42EE">
        <w:rPr>
          <w:rFonts w:ascii="Times New Roman" w:hAnsi="Times New Roman" w:cs="Times New Roman"/>
          <w:sz w:val="24"/>
          <w:lang w:val="en-US"/>
        </w:rPr>
        <w:t>C</w:t>
      </w:r>
      <w:r w:rsidRPr="00FA0E7B">
        <w:rPr>
          <w:rFonts w:ascii="Times New Roman" w:hAnsi="Times New Roman" w:cs="Times New Roman"/>
          <w:sz w:val="24"/>
          <w:lang w:val="en-US"/>
        </w:rPr>
        <w:t xml:space="preserve">MOS transistors due to dimension scaling, introduction of new materials and novel device structures. </w:t>
      </w:r>
      <w:r w:rsidR="001C0480" w:rsidRPr="001C0480">
        <w:rPr>
          <w:rFonts w:ascii="Times New Roman" w:hAnsi="Times New Roman" w:cs="Times New Roman"/>
          <w:sz w:val="24"/>
          <w:lang w:val="en-US"/>
        </w:rPr>
        <w:t xml:space="preserve">While scaling transistors increases </w:t>
      </w:r>
      <w:r w:rsidR="00C75550">
        <w:rPr>
          <w:rFonts w:ascii="Times New Roman" w:hAnsi="Times New Roman" w:cs="Times New Roman"/>
          <w:sz w:val="24"/>
          <w:lang w:val="en-US"/>
        </w:rPr>
        <w:t>their performance</w:t>
      </w:r>
      <w:r w:rsidR="001C0480" w:rsidRPr="001C0480">
        <w:rPr>
          <w:rFonts w:ascii="Times New Roman" w:hAnsi="Times New Roman" w:cs="Times New Roman"/>
          <w:sz w:val="24"/>
          <w:lang w:val="en-US"/>
        </w:rPr>
        <w:t xml:space="preserve">, opposite is true for scaling the </w:t>
      </w:r>
      <w:r w:rsidR="00AB42EE" w:rsidRPr="00FA0E7B">
        <w:rPr>
          <w:rFonts w:ascii="Times New Roman" w:hAnsi="Times New Roman" w:cs="Times New Roman"/>
          <w:sz w:val="24"/>
          <w:lang w:val="en-US"/>
        </w:rPr>
        <w:t xml:space="preserve">copper/low-k </w:t>
      </w:r>
      <w:r w:rsidR="001C0480" w:rsidRPr="001C0480">
        <w:rPr>
          <w:rFonts w:ascii="Times New Roman" w:hAnsi="Times New Roman" w:cs="Times New Roman"/>
          <w:sz w:val="24"/>
          <w:lang w:val="en-US"/>
        </w:rPr>
        <w:t xml:space="preserve">interconnects that link these transistors. </w:t>
      </w:r>
      <w:r w:rsidR="001A12AB" w:rsidRPr="00FA0E7B">
        <w:rPr>
          <w:rFonts w:ascii="Times New Roman" w:hAnsi="Times New Roman" w:cs="Times New Roman"/>
          <w:sz w:val="24"/>
          <w:lang w:val="en-US"/>
        </w:rPr>
        <w:t xml:space="preserve">Looking into the future the relentless scaling paradigm is threatened by the limits of interconnects, including excessive power dissipation, insufficient communication bandwidth, and signal latency for both off-chip and on-chip applications. </w:t>
      </w:r>
      <w:r w:rsidR="001C0480" w:rsidRPr="001C0480">
        <w:rPr>
          <w:rFonts w:ascii="Times New Roman" w:hAnsi="Times New Roman" w:cs="Times New Roman"/>
          <w:sz w:val="24"/>
          <w:lang w:val="en-US"/>
        </w:rPr>
        <w:t xml:space="preserve">Many of these obstacles stem from the physical limitation of copper electrical wires, in particular, the increase in copper resistivity, as wire dimensions and grain size become comparable to the bulk mean free path of electrons in copper. Thus, it is imperative to examine alternate interconnect schemes and explore possible advantages of novel potential candidates: </w:t>
      </w:r>
      <w:r w:rsidR="00824082" w:rsidRPr="00FA0E7B">
        <w:rPr>
          <w:rFonts w:ascii="Times New Roman" w:hAnsi="Times New Roman" w:cs="Times New Roman"/>
          <w:sz w:val="24"/>
          <w:lang w:val="en-US"/>
        </w:rPr>
        <w:t>carbon nanotubes (CNT)</w:t>
      </w:r>
      <w:r w:rsidR="001C0480" w:rsidRPr="001C0480">
        <w:rPr>
          <w:rFonts w:ascii="Times New Roman" w:hAnsi="Times New Roman" w:cs="Times New Roman"/>
          <w:sz w:val="24"/>
          <w:lang w:val="en-US"/>
        </w:rPr>
        <w:t xml:space="preserve">, graphene and optical interconnect. Simulations show that CNTs </w:t>
      </w:r>
      <w:r w:rsidR="00A57D74">
        <w:rPr>
          <w:rFonts w:ascii="Times New Roman" w:hAnsi="Times New Roman" w:cs="Times New Roman"/>
          <w:sz w:val="24"/>
          <w:lang w:val="en-US"/>
        </w:rPr>
        <w:t xml:space="preserve">and graphene </w:t>
      </w:r>
      <w:r w:rsidR="001C0480" w:rsidRPr="001C0480">
        <w:rPr>
          <w:rFonts w:ascii="Times New Roman" w:hAnsi="Times New Roman" w:cs="Times New Roman"/>
          <w:sz w:val="24"/>
          <w:lang w:val="en-US"/>
        </w:rPr>
        <w:t>are advantageous for local interconnects</w:t>
      </w:r>
      <w:r w:rsidR="00AB42EE">
        <w:rPr>
          <w:rFonts w:ascii="Times New Roman" w:hAnsi="Times New Roman" w:cs="Times New Roman"/>
          <w:sz w:val="24"/>
          <w:lang w:val="en-US"/>
        </w:rPr>
        <w:t xml:space="preserve"> due to their lower resistance</w:t>
      </w:r>
      <w:r w:rsidR="001C0480" w:rsidRPr="001C0480">
        <w:rPr>
          <w:rFonts w:ascii="Times New Roman" w:hAnsi="Times New Roman" w:cs="Times New Roman"/>
          <w:sz w:val="24"/>
          <w:lang w:val="en-US"/>
        </w:rPr>
        <w:t xml:space="preserve">, while optical interconnects are better suited for global, semi-global and off-chip interconnects. Ge and </w:t>
      </w:r>
      <w:proofErr w:type="spellStart"/>
      <w:r w:rsidR="001C0480" w:rsidRPr="001C0480">
        <w:rPr>
          <w:rFonts w:ascii="Times New Roman" w:hAnsi="Times New Roman" w:cs="Times New Roman"/>
          <w:sz w:val="24"/>
          <w:lang w:val="en-US"/>
        </w:rPr>
        <w:t>GeSn</w:t>
      </w:r>
      <w:proofErr w:type="spellEnd"/>
      <w:r w:rsidR="001C0480" w:rsidRPr="001C0480">
        <w:rPr>
          <w:rFonts w:ascii="Times New Roman" w:hAnsi="Times New Roman" w:cs="Times New Roman"/>
          <w:sz w:val="24"/>
          <w:lang w:val="en-US"/>
        </w:rPr>
        <w:t xml:space="preserve"> are emerging as viable candidate for Si compatible integration of optical components, laser, detectors and modulators. </w:t>
      </w:r>
      <w:r w:rsidR="00795CEE" w:rsidRPr="001C0480">
        <w:rPr>
          <w:rFonts w:ascii="Times New Roman" w:hAnsi="Times New Roman" w:cs="Times New Roman"/>
          <w:sz w:val="24"/>
          <w:lang w:val="en-US"/>
        </w:rPr>
        <w:t>Three-dimensional (3-D) integration would be a possible way to integrate these on a Si based system</w:t>
      </w:r>
      <w:r w:rsidR="003F2ECA">
        <w:rPr>
          <w:rFonts w:ascii="Times New Roman" w:hAnsi="Times New Roman" w:cs="Times New Roman"/>
          <w:sz w:val="24"/>
          <w:lang w:val="en-US"/>
        </w:rPr>
        <w:t xml:space="preserve"> on a chip (SoC)</w:t>
      </w:r>
      <w:r w:rsidR="00795CEE" w:rsidRPr="001C0480">
        <w:rPr>
          <w:rFonts w:ascii="Times New Roman" w:hAnsi="Times New Roman" w:cs="Times New Roman"/>
          <w:sz w:val="24"/>
          <w:lang w:val="en-US"/>
        </w:rPr>
        <w:t>.</w:t>
      </w:r>
      <w:r w:rsidR="003F2ECA">
        <w:rPr>
          <w:rFonts w:ascii="Times New Roman" w:hAnsi="Times New Roman" w:cs="Times New Roman"/>
          <w:sz w:val="24"/>
          <w:lang w:val="en-US"/>
        </w:rPr>
        <w:t xml:space="preserve"> </w:t>
      </w:r>
      <w:r w:rsidR="00F0294A" w:rsidRPr="00F0294A">
        <w:rPr>
          <w:rFonts w:ascii="Times New Roman" w:hAnsi="Times New Roman" w:cs="Times New Roman"/>
          <w:sz w:val="24"/>
          <w:lang w:val="en-US"/>
        </w:rPr>
        <w:t xml:space="preserve">The 3-D technology offers the capability to build SoC by placing heterogeneous circuits in different layers, e.g., memory, logic, analog, sensors, wireless and optical I/O, etc. 3-D integration can reduce the </w:t>
      </w:r>
      <w:r w:rsidR="00AB42EE" w:rsidRPr="00F0294A">
        <w:rPr>
          <w:rFonts w:ascii="Times New Roman" w:hAnsi="Times New Roman" w:cs="Times New Roman"/>
          <w:sz w:val="24"/>
          <w:lang w:val="en-US"/>
        </w:rPr>
        <w:t xml:space="preserve">chip area and </w:t>
      </w:r>
      <w:r w:rsidR="00954AB1">
        <w:rPr>
          <w:rFonts w:ascii="Times New Roman" w:hAnsi="Times New Roman" w:cs="Times New Roman"/>
          <w:sz w:val="24"/>
          <w:lang w:val="en-US"/>
        </w:rPr>
        <w:t xml:space="preserve">thus </w:t>
      </w:r>
      <w:r w:rsidR="00AB42EE" w:rsidRPr="00F0294A">
        <w:rPr>
          <w:rFonts w:ascii="Times New Roman" w:hAnsi="Times New Roman" w:cs="Times New Roman"/>
          <w:sz w:val="24"/>
          <w:lang w:val="en-US"/>
        </w:rPr>
        <w:t xml:space="preserve">improve chip performance </w:t>
      </w:r>
      <w:r w:rsidR="00AB42EE">
        <w:rPr>
          <w:rFonts w:ascii="Times New Roman" w:hAnsi="Times New Roman" w:cs="Times New Roman"/>
          <w:sz w:val="24"/>
          <w:lang w:val="en-US"/>
        </w:rPr>
        <w:t xml:space="preserve">by reducing </w:t>
      </w:r>
      <w:r w:rsidR="00677418" w:rsidRPr="001C0480">
        <w:rPr>
          <w:rFonts w:ascii="Times New Roman" w:hAnsi="Times New Roman" w:cs="Times New Roman"/>
          <w:sz w:val="24"/>
          <w:lang w:val="en-US"/>
        </w:rPr>
        <w:t>interconnect</w:t>
      </w:r>
      <w:r w:rsidR="00F0294A" w:rsidRPr="00F0294A">
        <w:rPr>
          <w:rFonts w:ascii="Times New Roman" w:hAnsi="Times New Roman" w:cs="Times New Roman"/>
          <w:sz w:val="24"/>
          <w:lang w:val="en-US"/>
        </w:rPr>
        <w:t xml:space="preserve"> length, thereby reducing the </w:t>
      </w:r>
      <w:r w:rsidR="00AB42EE">
        <w:rPr>
          <w:rFonts w:ascii="Times New Roman" w:hAnsi="Times New Roman" w:cs="Times New Roman"/>
          <w:sz w:val="24"/>
          <w:lang w:val="en-US"/>
        </w:rPr>
        <w:t xml:space="preserve">resistance and </w:t>
      </w:r>
      <w:r w:rsidR="00F0294A" w:rsidRPr="00F0294A">
        <w:rPr>
          <w:rFonts w:ascii="Times New Roman" w:hAnsi="Times New Roman" w:cs="Times New Roman"/>
          <w:sz w:val="24"/>
          <w:lang w:val="en-US"/>
        </w:rPr>
        <w:t>capacitance</w:t>
      </w:r>
      <w:r w:rsidR="00677418">
        <w:rPr>
          <w:rFonts w:ascii="Times New Roman" w:hAnsi="Times New Roman" w:cs="Times New Roman"/>
          <w:sz w:val="24"/>
          <w:lang w:val="en-US"/>
        </w:rPr>
        <w:t xml:space="preserve"> and thus enhance system performance</w:t>
      </w:r>
      <w:r w:rsidR="00F0294A" w:rsidRPr="00F0294A">
        <w:rPr>
          <w:rFonts w:ascii="Times New Roman" w:hAnsi="Times New Roman" w:cs="Times New Roman"/>
          <w:sz w:val="24"/>
          <w:lang w:val="en-US"/>
        </w:rPr>
        <w:t xml:space="preserve">. </w:t>
      </w:r>
      <w:r w:rsidR="00AE175E">
        <w:rPr>
          <w:rFonts w:ascii="Times New Roman" w:hAnsi="Times New Roman" w:cs="Times New Roman"/>
          <w:sz w:val="24"/>
          <w:lang w:val="en-US"/>
        </w:rPr>
        <w:t>A review</w:t>
      </w:r>
      <w:r w:rsidR="00AE175E" w:rsidRPr="00AE175E">
        <w:rPr>
          <w:rFonts w:ascii="Times New Roman" w:hAnsi="Times New Roman" w:cs="Times New Roman"/>
          <w:sz w:val="24"/>
          <w:lang w:val="en-US"/>
        </w:rPr>
        <w:t xml:space="preserve"> of these </w:t>
      </w:r>
      <w:r w:rsidR="00AE175E" w:rsidRPr="00AE175E">
        <w:rPr>
          <w:rFonts w:ascii="Times New Roman" w:eastAsiaTheme="minorHAnsi" w:hAnsi="Times New Roman" w:cs="Times New Roman"/>
          <w:sz w:val="24"/>
          <w:szCs w:val="24"/>
        </w:rPr>
        <w:t>emerging interconnect technologies for nanoelectronics</w:t>
      </w:r>
      <w:r w:rsidR="00AE175E" w:rsidRPr="00AE175E">
        <w:rPr>
          <w:rFonts w:ascii="Times New Roman" w:hAnsi="Times New Roman" w:cs="Times New Roman"/>
          <w:sz w:val="24"/>
          <w:lang w:val="en-US"/>
        </w:rPr>
        <w:t xml:space="preserve"> will be discussed.</w:t>
      </w:r>
    </w:p>
    <w:p w14:paraId="1169C683" w14:textId="77777777" w:rsidR="002350BC" w:rsidRDefault="002350BC" w:rsidP="00DF04E3">
      <w:pPr>
        <w:pStyle w:val="HTMLPreformatted"/>
        <w:jc w:val="both"/>
        <w:rPr>
          <w:rFonts w:ascii="Times New Roman" w:hAnsi="Times New Roman" w:cs="Times New Roman"/>
          <w:sz w:val="24"/>
        </w:rPr>
      </w:pPr>
    </w:p>
    <w:p w14:paraId="21F14C6F" w14:textId="44C69F92"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2B5C31">
        <w:rPr>
          <w:rFonts w:ascii="Times New Roman" w:hAnsi="Times New Roman" w:cs="Times New Roman"/>
          <w:i/>
          <w:sz w:val="24"/>
        </w:rPr>
        <w:t>carbon nanotubes, optical interconnects</w:t>
      </w:r>
      <w:r w:rsidR="002B5C31" w:rsidRPr="00677418">
        <w:rPr>
          <w:rFonts w:ascii="Times New Roman" w:hAnsi="Times New Roman" w:cs="Times New Roman"/>
          <w:i/>
          <w:sz w:val="24"/>
        </w:rPr>
        <w:t xml:space="preserve">, </w:t>
      </w:r>
      <w:r w:rsidR="00677418" w:rsidRPr="00677418">
        <w:rPr>
          <w:rFonts w:ascii="Times New Roman" w:hAnsi="Times New Roman" w:cs="Times New Roman"/>
          <w:i/>
          <w:sz w:val="24"/>
          <w:lang w:val="en-US"/>
        </w:rPr>
        <w:t>t</w:t>
      </w:r>
      <w:r w:rsidR="00677418" w:rsidRPr="00677418">
        <w:rPr>
          <w:rFonts w:ascii="Times New Roman" w:hAnsi="Times New Roman" w:cs="Times New Roman"/>
          <w:i/>
          <w:sz w:val="24"/>
          <w:lang w:val="en-US"/>
        </w:rPr>
        <w:t>hree-dimensional</w:t>
      </w:r>
      <w:r w:rsidR="002B5C31">
        <w:rPr>
          <w:rFonts w:ascii="Times New Roman" w:hAnsi="Times New Roman" w:cs="Times New Roman"/>
          <w:i/>
          <w:sz w:val="24"/>
        </w:rPr>
        <w:t xml:space="preserve"> integration</w:t>
      </w:r>
    </w:p>
    <w:p w14:paraId="51D6768E" w14:textId="77777777" w:rsidR="00DF04E3" w:rsidRDefault="00DF04E3" w:rsidP="00DF04E3">
      <w:pPr>
        <w:pStyle w:val="HTMLPreformatted"/>
        <w:jc w:val="both"/>
        <w:rPr>
          <w:rFonts w:ascii="Times New Roman" w:hAnsi="Times New Roman" w:cs="Times New Roman"/>
          <w:i/>
          <w:iCs/>
          <w:sz w:val="24"/>
        </w:rPr>
      </w:pPr>
    </w:p>
    <w:p w14:paraId="2B8EFC48" w14:textId="33445E62"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14:paraId="0530DBD2" w14:textId="022E3653" w:rsidR="00D50478" w:rsidRPr="00D50478" w:rsidRDefault="00D50478" w:rsidP="00D50478">
      <w:pPr>
        <w:pStyle w:val="HTMLPreformatted"/>
        <w:jc w:val="both"/>
        <w:rPr>
          <w:rFonts w:ascii="Times New Roman" w:hAnsi="Times New Roman" w:cs="Times New Roman"/>
          <w:iCs/>
          <w:sz w:val="24"/>
          <w:lang w:val="en-US"/>
        </w:rPr>
      </w:pPr>
      <w:r w:rsidRPr="00D50478">
        <w:rPr>
          <w:rFonts w:ascii="Times New Roman" w:hAnsi="Times New Roman" w:cs="Times New Roman"/>
          <w:iCs/>
          <w:sz w:val="24"/>
          <w:lang w:val="en-US"/>
        </w:rPr>
        <w:t>Krishna Saraswat</w:t>
      </w:r>
      <w:r w:rsidR="00677418">
        <w:rPr>
          <w:rFonts w:ascii="Times New Roman" w:hAnsi="Times New Roman" w:cs="Times New Roman"/>
          <w:iCs/>
          <w:sz w:val="24"/>
          <w:lang w:val="en-US"/>
        </w:rPr>
        <w:t>,</w:t>
      </w:r>
      <w:r w:rsidRPr="00D50478">
        <w:rPr>
          <w:rFonts w:ascii="Times New Roman" w:hAnsi="Times New Roman" w:cs="Times New Roman"/>
          <w:iCs/>
          <w:sz w:val="24"/>
          <w:lang w:val="en-US"/>
        </w:rPr>
        <w:t xml:space="preserve"> </w:t>
      </w:r>
      <w:r w:rsidR="00677418">
        <w:rPr>
          <w:rFonts w:ascii="Times New Roman" w:hAnsi="Times New Roman" w:cs="Times New Roman"/>
          <w:iCs/>
          <w:sz w:val="24"/>
          <w:lang w:val="en-US"/>
        </w:rPr>
        <w:t>a</w:t>
      </w:r>
      <w:r w:rsidRPr="00D50478">
        <w:rPr>
          <w:rFonts w:ascii="Times New Roman" w:hAnsi="Times New Roman" w:cs="Times New Roman"/>
          <w:iCs/>
          <w:sz w:val="24"/>
          <w:lang w:val="en-US"/>
        </w:rPr>
        <w:t xml:space="preserve"> </w:t>
      </w:r>
      <w:r w:rsidR="00677418" w:rsidRPr="00D50478">
        <w:rPr>
          <w:rFonts w:ascii="Times New Roman" w:hAnsi="Times New Roman" w:cs="Times New Roman"/>
          <w:iCs/>
          <w:sz w:val="24"/>
          <w:lang w:val="en-US"/>
        </w:rPr>
        <w:t>Ph.D. from Stanford University, USA</w:t>
      </w:r>
      <w:r w:rsidR="00677418">
        <w:rPr>
          <w:rFonts w:ascii="Times New Roman" w:hAnsi="Times New Roman" w:cs="Times New Roman"/>
          <w:iCs/>
          <w:sz w:val="24"/>
          <w:lang w:val="en-US"/>
        </w:rPr>
        <w:t>,</w:t>
      </w:r>
      <w:r w:rsidR="00677418" w:rsidRPr="00D50478">
        <w:rPr>
          <w:rFonts w:ascii="Times New Roman" w:hAnsi="Times New Roman" w:cs="Times New Roman"/>
          <w:iCs/>
          <w:sz w:val="24"/>
          <w:lang w:val="en-US"/>
        </w:rPr>
        <w:t xml:space="preserve"> </w:t>
      </w:r>
      <w:r w:rsidR="00677418">
        <w:rPr>
          <w:rFonts w:ascii="Times New Roman" w:hAnsi="Times New Roman" w:cs="Times New Roman"/>
          <w:iCs/>
          <w:sz w:val="24"/>
          <w:lang w:val="en-US"/>
        </w:rPr>
        <w:t xml:space="preserve">is </w:t>
      </w:r>
      <w:r w:rsidRPr="00D50478">
        <w:rPr>
          <w:rFonts w:ascii="Times New Roman" w:hAnsi="Times New Roman" w:cs="Times New Roman"/>
          <w:iCs/>
          <w:sz w:val="24"/>
          <w:lang w:val="en-US"/>
        </w:rPr>
        <w:t>Rickey/Nielsen Chair Professor of Electrical Engineering at Stanford University</w:t>
      </w:r>
      <w:r w:rsidR="00265CE7">
        <w:rPr>
          <w:rFonts w:ascii="Times New Roman" w:hAnsi="Times New Roman" w:cs="Times New Roman"/>
          <w:iCs/>
          <w:sz w:val="24"/>
          <w:lang w:val="en-US"/>
        </w:rPr>
        <w:t>.</w:t>
      </w:r>
      <w:r w:rsidRPr="00D50478">
        <w:rPr>
          <w:rFonts w:ascii="Times New Roman" w:hAnsi="Times New Roman" w:cs="Times New Roman"/>
          <w:iCs/>
          <w:sz w:val="24"/>
          <w:lang w:val="en-US"/>
        </w:rPr>
        <w:t xml:space="preserve"> His research interests are in new and innovative materials, structures, and process technology of </w:t>
      </w:r>
      <w:r w:rsidR="00677418">
        <w:rPr>
          <w:rFonts w:ascii="Times New Roman" w:hAnsi="Times New Roman" w:cs="Times New Roman"/>
          <w:iCs/>
          <w:sz w:val="24"/>
          <w:lang w:val="en-US"/>
        </w:rPr>
        <w:t>semiconductor</w:t>
      </w:r>
      <w:r w:rsidRPr="00D50478">
        <w:rPr>
          <w:rFonts w:ascii="Times New Roman" w:hAnsi="Times New Roman" w:cs="Times New Roman"/>
          <w:iCs/>
          <w:sz w:val="24"/>
          <w:lang w:val="en-US"/>
        </w:rPr>
        <w:t xml:space="preserve"> devices and metal and optical interconnects for nanoelectronics, and high efficiency and </w:t>
      </w:r>
      <w:proofErr w:type="gramStart"/>
      <w:r w:rsidRPr="00D50478">
        <w:rPr>
          <w:rFonts w:ascii="Times New Roman" w:hAnsi="Times New Roman" w:cs="Times New Roman"/>
          <w:iCs/>
          <w:sz w:val="24"/>
          <w:lang w:val="en-US"/>
        </w:rPr>
        <w:t>low cost</w:t>
      </w:r>
      <w:proofErr w:type="gramEnd"/>
      <w:r w:rsidRPr="00D50478">
        <w:rPr>
          <w:rFonts w:ascii="Times New Roman" w:hAnsi="Times New Roman" w:cs="Times New Roman"/>
          <w:iCs/>
          <w:sz w:val="24"/>
          <w:lang w:val="en-US"/>
        </w:rPr>
        <w:t xml:space="preserve"> solar cells. He has supervised more than 90 doctoral students, 35 </w:t>
      </w:r>
      <w:proofErr w:type="spellStart"/>
      <w:r w:rsidRPr="00D50478">
        <w:rPr>
          <w:rFonts w:ascii="Times New Roman" w:hAnsi="Times New Roman" w:cs="Times New Roman"/>
          <w:iCs/>
          <w:sz w:val="24"/>
          <w:lang w:val="en-US"/>
        </w:rPr>
        <w:t>post doctoral</w:t>
      </w:r>
      <w:proofErr w:type="spellEnd"/>
      <w:r w:rsidRPr="00D50478">
        <w:rPr>
          <w:rFonts w:ascii="Times New Roman" w:hAnsi="Times New Roman" w:cs="Times New Roman"/>
          <w:iCs/>
          <w:sz w:val="24"/>
          <w:lang w:val="en-US"/>
        </w:rPr>
        <w:t xml:space="preserve"> scholars and has authored or co-authored over 800 technical papers. He is a Life Fellow of the IEEE. He received the Thomas </w:t>
      </w:r>
      <w:proofErr w:type="spellStart"/>
      <w:r w:rsidRPr="00D50478">
        <w:rPr>
          <w:rFonts w:ascii="Times New Roman" w:hAnsi="Times New Roman" w:cs="Times New Roman"/>
          <w:iCs/>
          <w:sz w:val="24"/>
          <w:lang w:val="en-US"/>
        </w:rPr>
        <w:t>Callinan</w:t>
      </w:r>
      <w:proofErr w:type="spellEnd"/>
      <w:r w:rsidRPr="00D50478">
        <w:rPr>
          <w:rFonts w:ascii="Times New Roman" w:hAnsi="Times New Roman" w:cs="Times New Roman"/>
          <w:iCs/>
          <w:sz w:val="24"/>
          <w:lang w:val="en-US"/>
        </w:rPr>
        <w:t xml:space="preserve"> Award from The Electrochemical Society in 2000, </w:t>
      </w:r>
      <w:proofErr w:type="gramStart"/>
      <w:r w:rsidRPr="00D50478">
        <w:rPr>
          <w:rFonts w:ascii="Times New Roman" w:hAnsi="Times New Roman" w:cs="Times New Roman"/>
          <w:iCs/>
          <w:sz w:val="24"/>
          <w:lang w:val="en-US"/>
        </w:rPr>
        <w:t>the  IEEE</w:t>
      </w:r>
      <w:proofErr w:type="gramEnd"/>
      <w:r w:rsidRPr="00D50478">
        <w:rPr>
          <w:rFonts w:ascii="Times New Roman" w:hAnsi="Times New Roman" w:cs="Times New Roman"/>
          <w:iCs/>
          <w:sz w:val="24"/>
          <w:lang w:val="en-US"/>
        </w:rPr>
        <w:t xml:space="preserve"> Andrew Grove award in 2004, Inventor Recognition Award from MARCO/FCRP in 2007, the </w:t>
      </w:r>
      <w:proofErr w:type="spellStart"/>
      <w:r w:rsidRPr="00D50478">
        <w:rPr>
          <w:rFonts w:ascii="Times New Roman" w:hAnsi="Times New Roman" w:cs="Times New Roman"/>
          <w:iCs/>
          <w:sz w:val="24"/>
          <w:lang w:val="en-US"/>
        </w:rPr>
        <w:t>Technovisionary</w:t>
      </w:r>
      <w:proofErr w:type="spellEnd"/>
      <w:r w:rsidRPr="00D50478">
        <w:rPr>
          <w:rFonts w:ascii="Times New Roman" w:hAnsi="Times New Roman" w:cs="Times New Roman"/>
          <w:iCs/>
          <w:sz w:val="24"/>
          <w:lang w:val="en-US"/>
        </w:rPr>
        <w:t xml:space="preserve"> Award from the India Semiconductor Association in 2007 and the Semiconductor Industry Association Researcher of the Year Award in 2012. He is listed by ISI as one of the 250 Highly Cited Authors in his field.</w:t>
      </w:r>
    </w:p>
    <w:p w14:paraId="7E945C2F" w14:textId="77777777" w:rsidR="00B3082B" w:rsidRDefault="00B3082B" w:rsidP="00DF04E3">
      <w:pPr>
        <w:pStyle w:val="HTMLPreformatted"/>
        <w:jc w:val="both"/>
        <w:rPr>
          <w:rFonts w:ascii="Times New Roman" w:hAnsi="Times New Roman" w:cs="Times New Roman"/>
          <w:iCs/>
          <w:sz w:val="24"/>
        </w:rPr>
      </w:pPr>
    </w:p>
    <w:p w14:paraId="1CA17EEC" w14:textId="57F29A50" w:rsidR="00B3082B" w:rsidRDefault="00D50478" w:rsidP="00B3082B">
      <w:pPr>
        <w:pStyle w:val="HTMLPreformatted"/>
        <w:jc w:val="both"/>
        <w:rPr>
          <w:rFonts w:ascii="Times New Roman" w:hAnsi="Times New Roman" w:cs="Times New Roman"/>
          <w:b/>
          <w:iCs/>
          <w:sz w:val="24"/>
        </w:rPr>
      </w:pPr>
      <w:r>
        <w:rPr>
          <w:rFonts w:eastAsia="Times New Roman" w:cs="Times New Roman"/>
          <w:b/>
          <w:noProof/>
          <w:sz w:val="32"/>
        </w:rPr>
        <w:lastRenderedPageBreak/>
        <w:drawing>
          <wp:inline distT="0" distB="0" distL="0" distR="0" wp14:anchorId="1116CCA7" wp14:editId="326B3739">
            <wp:extent cx="1022684" cy="12344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rishna Saraswat.jpg"/>
                    <pic:cNvPicPr/>
                  </pic:nvPicPr>
                  <pic:blipFill rotWithShape="1">
                    <a:blip r:embed="rId6"/>
                    <a:srcRect l="11167" t="5137" r="10435"/>
                    <a:stretch/>
                  </pic:blipFill>
                  <pic:spPr bwMode="auto">
                    <a:xfrm>
                      <a:off x="0" y="0"/>
                      <a:ext cx="1041930" cy="1257660"/>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14:paraId="7A8EE358" w14:textId="77777777" w:rsidR="00B3082B" w:rsidRDefault="00B3082B" w:rsidP="00DF04E3">
      <w:pPr>
        <w:pStyle w:val="HTMLPreformatted"/>
        <w:jc w:val="both"/>
        <w:rPr>
          <w:rFonts w:ascii="Times New Roman" w:hAnsi="Times New Roman" w:cs="Times New Roman"/>
          <w:iCs/>
          <w:sz w:val="24"/>
        </w:rPr>
      </w:pPr>
    </w:p>
    <w:p w14:paraId="3566132D" w14:textId="77777777" w:rsidR="00677418" w:rsidRPr="00DF04E3" w:rsidRDefault="00677418" w:rsidP="00677418">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saraswat@stanford.edu</w:t>
      </w:r>
    </w:p>
    <w:p w14:paraId="6B1105B5" w14:textId="0152C09E"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9CF6F" w14:textId="77777777" w:rsidR="00635079" w:rsidRDefault="00635079" w:rsidP="00495C76">
      <w:pPr>
        <w:spacing w:after="0" w:line="240" w:lineRule="auto"/>
      </w:pPr>
      <w:r>
        <w:separator/>
      </w:r>
    </w:p>
  </w:endnote>
  <w:endnote w:type="continuationSeparator" w:id="0">
    <w:p w14:paraId="2F6D6985" w14:textId="77777777" w:rsidR="00635079" w:rsidRDefault="0063507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013F6A" w14:textId="77777777" w:rsidR="00635079" w:rsidRDefault="00635079" w:rsidP="00495C76">
      <w:pPr>
        <w:spacing w:after="0" w:line="240" w:lineRule="auto"/>
      </w:pPr>
      <w:r>
        <w:separator/>
      </w:r>
    </w:p>
  </w:footnote>
  <w:footnote w:type="continuationSeparator" w:id="0">
    <w:p w14:paraId="1A340E5A" w14:textId="77777777" w:rsidR="00635079" w:rsidRDefault="0063507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0948A" w14:textId="77777777" w:rsidR="00495C76" w:rsidRDefault="00495C76" w:rsidP="00495C76">
    <w:pPr>
      <w:pStyle w:val="Header"/>
      <w:jc w:val="center"/>
    </w:pPr>
    <w:r>
      <w:rPr>
        <w:noProof/>
        <w:lang w:eastAsia="en-IN"/>
      </w:rPr>
      <w:drawing>
        <wp:inline distT="0" distB="0" distL="0" distR="0" wp14:anchorId="738265E0" wp14:editId="6C8B3C22">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B4F6020"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4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01764"/>
    <w:rsid w:val="00017AB1"/>
    <w:rsid w:val="000A4C22"/>
    <w:rsid w:val="001A12AB"/>
    <w:rsid w:val="001B64F2"/>
    <w:rsid w:val="001C0480"/>
    <w:rsid w:val="001E7037"/>
    <w:rsid w:val="002350BC"/>
    <w:rsid w:val="00265CE7"/>
    <w:rsid w:val="0028059F"/>
    <w:rsid w:val="002B5C31"/>
    <w:rsid w:val="002F040E"/>
    <w:rsid w:val="002F4DF0"/>
    <w:rsid w:val="00333E31"/>
    <w:rsid w:val="0038483D"/>
    <w:rsid w:val="003F2ECA"/>
    <w:rsid w:val="00435234"/>
    <w:rsid w:val="00495C76"/>
    <w:rsid w:val="00555D4D"/>
    <w:rsid w:val="005F60DB"/>
    <w:rsid w:val="00627419"/>
    <w:rsid w:val="00635079"/>
    <w:rsid w:val="00677418"/>
    <w:rsid w:val="006C057D"/>
    <w:rsid w:val="00743BB0"/>
    <w:rsid w:val="00795CEE"/>
    <w:rsid w:val="00824082"/>
    <w:rsid w:val="00954AB1"/>
    <w:rsid w:val="009E2FEB"/>
    <w:rsid w:val="00A0692C"/>
    <w:rsid w:val="00A57D74"/>
    <w:rsid w:val="00AB42EE"/>
    <w:rsid w:val="00AE175E"/>
    <w:rsid w:val="00B3082B"/>
    <w:rsid w:val="00B6703B"/>
    <w:rsid w:val="00BA654F"/>
    <w:rsid w:val="00C04FA2"/>
    <w:rsid w:val="00C75550"/>
    <w:rsid w:val="00CE511D"/>
    <w:rsid w:val="00D50478"/>
    <w:rsid w:val="00DF04E3"/>
    <w:rsid w:val="00E70A70"/>
    <w:rsid w:val="00EC2CCD"/>
    <w:rsid w:val="00F0294A"/>
    <w:rsid w:val="00FA0E7B"/>
    <w:rsid w:val="00FF2D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1A646C"/>
  <w15:docId w15:val="{95AEE2FE-EDA5-4DFB-9E00-50C864985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Krishna Saraswat</cp:lastModifiedBy>
  <cp:revision>19</cp:revision>
  <dcterms:created xsi:type="dcterms:W3CDTF">2019-04-01T03:08:00Z</dcterms:created>
  <dcterms:modified xsi:type="dcterms:W3CDTF">2019-04-01T18:55:00Z</dcterms:modified>
</cp:coreProperties>
</file>