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68A" w:rsidRDefault="0034268A" w:rsidP="00DF04E3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r w:rsidRPr="0034268A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>A quantum mechanical approach towards the calculation of transition probabilities between DNA codons</w:t>
      </w:r>
    </w:p>
    <w:p w:rsidR="00DA44C9" w:rsidRDefault="00DA44C9" w:rsidP="00DF04E3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</w:p>
    <w:p w:rsidR="0028059F" w:rsidRDefault="0034268A" w:rsidP="0034268A">
      <w:pPr>
        <w:pStyle w:val="HTMLPreformatted"/>
        <w:jc w:val="center"/>
        <w:rPr>
          <w:rFonts w:ascii="Times New Roman" w:hAnsi="Times New Roman" w:cs="Times New Roman"/>
          <w:i/>
          <w:iCs/>
          <w:sz w:val="24"/>
          <w:vertAlign w:val="superscript"/>
        </w:rPr>
      </w:pPr>
      <w:proofErr w:type="spellStart"/>
      <w:r w:rsidRPr="0034268A">
        <w:rPr>
          <w:rFonts w:ascii="Times New Roman" w:hAnsi="Times New Roman" w:cs="Times New Roman"/>
          <w:sz w:val="24"/>
          <w:u w:val="single"/>
        </w:rPr>
        <w:t>Fatemeh</w:t>
      </w:r>
      <w:proofErr w:type="spellEnd"/>
      <w:r w:rsidRPr="0034268A">
        <w:rPr>
          <w:rFonts w:ascii="Times New Roman" w:hAnsi="Times New Roman" w:cs="Times New Roman"/>
          <w:sz w:val="24"/>
          <w:u w:val="single"/>
        </w:rPr>
        <w:t xml:space="preserve"> Ghasemi</w:t>
      </w:r>
      <w:r w:rsidRPr="0034268A">
        <w:rPr>
          <w:rFonts w:ascii="Times New Roman" w:hAnsi="Times New Roman" w:cs="Times New Roman"/>
          <w:sz w:val="24"/>
          <w:u w:val="single"/>
          <w:vertAlign w:val="superscript"/>
        </w:rPr>
        <w:t xml:space="preserve">1, </w:t>
      </w:r>
      <w:r w:rsidRPr="0034268A">
        <w:rPr>
          <w:rFonts w:ascii="Cambria Math" w:hAnsi="Cambria Math" w:cs="Cambria Math"/>
          <w:sz w:val="24"/>
          <w:u w:val="single"/>
          <w:vertAlign w:val="superscript"/>
        </w:rPr>
        <w:t>∗</w:t>
      </w:r>
      <w:r w:rsidRPr="0034268A">
        <w:rPr>
          <w:rFonts w:ascii="Times New Roman" w:hAnsi="Times New Roman" w:cs="Times New Roman"/>
          <w:sz w:val="24"/>
          <w:u w:val="single"/>
        </w:rPr>
        <w:t xml:space="preserve">and </w:t>
      </w:r>
      <w:proofErr w:type="spellStart"/>
      <w:r w:rsidRPr="0034268A">
        <w:rPr>
          <w:rFonts w:ascii="Times New Roman" w:hAnsi="Times New Roman" w:cs="Times New Roman"/>
          <w:sz w:val="24"/>
          <w:u w:val="single"/>
        </w:rPr>
        <w:t>Afshin</w:t>
      </w:r>
      <w:proofErr w:type="spellEnd"/>
      <w:r w:rsidRPr="0034268A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34268A">
        <w:rPr>
          <w:rFonts w:ascii="Times New Roman" w:hAnsi="Times New Roman" w:cs="Times New Roman"/>
          <w:sz w:val="24"/>
          <w:u w:val="single"/>
        </w:rPr>
        <w:t>Shafiee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r w:rsidRPr="0034268A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proofErr w:type="gramStart"/>
      <w:r w:rsidRPr="0034268A">
        <w:rPr>
          <w:rFonts w:ascii="Times New Roman" w:hAnsi="Times New Roman" w:cs="Times New Roman"/>
          <w:sz w:val="24"/>
          <w:u w:val="single"/>
          <w:vertAlign w:val="superscript"/>
        </w:rPr>
        <w:t>,2</w:t>
      </w:r>
      <w:proofErr w:type="gramEnd"/>
      <w:r w:rsidRPr="0034268A">
        <w:rPr>
          <w:rFonts w:ascii="Times New Roman" w:hAnsi="Times New Roman" w:cs="Times New Roman"/>
          <w:sz w:val="24"/>
          <w:u w:val="single"/>
          <w:vertAlign w:val="superscript"/>
        </w:rPr>
        <w:t>, †</w:t>
      </w:r>
    </w:p>
    <w:p w:rsidR="00DA44C9" w:rsidRDefault="00DA44C9" w:rsidP="0034268A">
      <w:pPr>
        <w:pStyle w:val="HTMLPreformatted"/>
        <w:jc w:val="center"/>
        <w:rPr>
          <w:rFonts w:ascii="Times New Roman" w:hAnsi="Times New Roman" w:cs="Times New Roman"/>
          <w:i/>
          <w:iCs/>
          <w:sz w:val="24"/>
          <w:vertAlign w:val="superscript"/>
        </w:rPr>
      </w:pPr>
      <w:bookmarkStart w:id="0" w:name="_GoBack"/>
      <w:bookmarkEnd w:id="0"/>
    </w:p>
    <w:p w:rsidR="0034268A" w:rsidRPr="0034268A" w:rsidRDefault="0034268A" w:rsidP="0034268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34268A">
        <w:rPr>
          <w:rFonts w:ascii="Times New Roman" w:hAnsi="Times New Roman" w:cs="Times New Roman"/>
          <w:i/>
          <w:iCs/>
          <w:sz w:val="24"/>
        </w:rPr>
        <w:t>Research Group on Foundations of Quantum</w:t>
      </w:r>
    </w:p>
    <w:p w:rsidR="0034268A" w:rsidRPr="0034268A" w:rsidRDefault="0034268A" w:rsidP="0034268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34268A">
        <w:rPr>
          <w:rFonts w:ascii="Times New Roman" w:hAnsi="Times New Roman" w:cs="Times New Roman"/>
          <w:i/>
          <w:iCs/>
          <w:sz w:val="24"/>
        </w:rPr>
        <w:t>Theory and Information, Department of Chemistry,</w:t>
      </w:r>
    </w:p>
    <w:p w:rsidR="0034268A" w:rsidRPr="0034268A" w:rsidRDefault="0034268A" w:rsidP="0034268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34268A">
        <w:rPr>
          <w:rFonts w:ascii="Times New Roman" w:hAnsi="Times New Roman" w:cs="Times New Roman"/>
          <w:i/>
          <w:iCs/>
          <w:sz w:val="24"/>
        </w:rPr>
        <w:t xml:space="preserve">Sharif University of Technology, </w:t>
      </w:r>
      <w:proofErr w:type="spellStart"/>
      <w:r w:rsidRPr="0034268A">
        <w:rPr>
          <w:rFonts w:ascii="Times New Roman" w:hAnsi="Times New Roman" w:cs="Times New Roman"/>
          <w:i/>
          <w:iCs/>
          <w:sz w:val="24"/>
        </w:rPr>
        <w:t>P.O.Box</w:t>
      </w:r>
      <w:proofErr w:type="spellEnd"/>
      <w:r w:rsidRPr="0034268A">
        <w:rPr>
          <w:rFonts w:ascii="Times New Roman" w:hAnsi="Times New Roman" w:cs="Times New Roman"/>
          <w:i/>
          <w:iCs/>
          <w:sz w:val="24"/>
        </w:rPr>
        <w:t xml:space="preserve"> 11365-9516, Tehran, Iran</w:t>
      </w:r>
    </w:p>
    <w:p w:rsidR="0034268A" w:rsidRPr="0034268A" w:rsidRDefault="0034268A" w:rsidP="0034268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34268A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34268A">
        <w:rPr>
          <w:rFonts w:ascii="Times New Roman" w:hAnsi="Times New Roman" w:cs="Times New Roman"/>
          <w:i/>
          <w:iCs/>
          <w:sz w:val="24"/>
        </w:rPr>
        <w:t>School of Physics, Institute for Research in Fundamental</w:t>
      </w:r>
    </w:p>
    <w:p w:rsidR="0028059F" w:rsidRPr="0034268A" w:rsidRDefault="0034268A" w:rsidP="0034268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34268A">
        <w:rPr>
          <w:rFonts w:ascii="Times New Roman" w:hAnsi="Times New Roman" w:cs="Times New Roman"/>
          <w:i/>
          <w:iCs/>
          <w:sz w:val="24"/>
        </w:rPr>
        <w:t xml:space="preserve">Sciences (IPM), </w:t>
      </w:r>
      <w:proofErr w:type="spellStart"/>
      <w:r w:rsidRPr="0034268A">
        <w:rPr>
          <w:rFonts w:ascii="Times New Roman" w:hAnsi="Times New Roman" w:cs="Times New Roman"/>
          <w:i/>
          <w:iCs/>
          <w:sz w:val="24"/>
        </w:rPr>
        <w:t>P.O.Box</w:t>
      </w:r>
      <w:proofErr w:type="spellEnd"/>
      <w:r w:rsidRPr="0034268A">
        <w:rPr>
          <w:rFonts w:ascii="Times New Roman" w:hAnsi="Times New Roman" w:cs="Times New Roman"/>
          <w:i/>
          <w:iCs/>
          <w:sz w:val="24"/>
        </w:rPr>
        <w:t xml:space="preserve"> 19395-5531, Tehran, Iran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34268A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Default="0034268A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34268A">
        <w:rPr>
          <w:rFonts w:ascii="Times New Roman" w:hAnsi="Times New Roman" w:cs="Times New Roman"/>
          <w:sz w:val="24"/>
        </w:rPr>
        <w:t xml:space="preserve">There is some evidence for the role of quantum </w:t>
      </w:r>
      <w:proofErr w:type="spellStart"/>
      <w:r w:rsidRPr="0034268A">
        <w:rPr>
          <w:rFonts w:ascii="Times New Roman" w:hAnsi="Times New Roman" w:cs="Times New Roman"/>
          <w:sz w:val="24"/>
        </w:rPr>
        <w:t>tunneling</w:t>
      </w:r>
      <w:proofErr w:type="spellEnd"/>
      <w:r w:rsidRPr="0034268A">
        <w:rPr>
          <w:rFonts w:ascii="Times New Roman" w:hAnsi="Times New Roman" w:cs="Times New Roman"/>
          <w:sz w:val="24"/>
        </w:rPr>
        <w:t xml:space="preserve"> in altering the structure of nucleotides to each other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, 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>which leads to a mutational event in DNA structure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. 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>Here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, 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we introduce a new quantum mechanical approach for </w:t>
      </w:r>
      <w:proofErr w:type="spellStart"/>
      <w:r w:rsidRPr="0034268A">
        <w:rPr>
          <w:rFonts w:ascii="Times New Roman" w:hAnsi="Times New Roman" w:cs="Times New Roman"/>
          <w:sz w:val="24"/>
        </w:rPr>
        <w:t>analyzing</w:t>
      </w:r>
      <w:proofErr w:type="spellEnd"/>
      <w:r w:rsidRPr="0034268A">
        <w:rPr>
          <w:rFonts w:ascii="Times New Roman" w:hAnsi="Times New Roman" w:cs="Times New Roman"/>
          <w:sz w:val="24"/>
        </w:rPr>
        <w:t xml:space="preserve"> a typical point-mutation in DNA strands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. 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>Assuming each codon as a base state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, 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>a superposition of codon states could provide a physical description for a set of codons encoding the same amino acid which there are some transition amplitudes between them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. 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We choose the amino acids </w:t>
      </w:r>
      <w:proofErr w:type="spellStart"/>
      <w:r w:rsidRPr="0034268A">
        <w:rPr>
          <w:rFonts w:ascii="Times New Roman" w:hAnsi="Times New Roman" w:cs="Times New Roman"/>
          <w:sz w:val="24"/>
        </w:rPr>
        <w:t>Phe</w:t>
      </w:r>
      <w:proofErr w:type="spellEnd"/>
      <w:r w:rsidRPr="0034268A">
        <w:rPr>
          <w:rFonts w:ascii="Times New Roman" w:hAnsi="Times New Roman" w:cs="Times New Roman"/>
          <w:sz w:val="24"/>
        </w:rPr>
        <w:t xml:space="preserve"> and Ile as our understudy bio-systems which are encoded by two and three codons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, 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>respectively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. 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>We treat them as large quantum systems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 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>and use double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- 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and triple-well potential models to study the fundamental </w:t>
      </w:r>
      <w:proofErr w:type="spellStart"/>
      <w:r w:rsidRPr="0034268A">
        <w:rPr>
          <w:rFonts w:ascii="Times New Roman" w:hAnsi="Times New Roman" w:cs="Times New Roman"/>
          <w:sz w:val="24"/>
        </w:rPr>
        <w:t>behaviors</w:t>
      </w:r>
      <w:proofErr w:type="spellEnd"/>
      <w:r w:rsidRPr="0034268A">
        <w:rPr>
          <w:rFonts w:ascii="Times New Roman" w:hAnsi="Times New Roman" w:cs="Times New Roman"/>
          <w:sz w:val="24"/>
        </w:rPr>
        <w:t xml:space="preserve"> of them in interaction with a harmonic environment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. 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>Through the calculation of the transition probabilities between some codons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, 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>encoding the same amino acid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, 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>we determine transition rates of some point mutations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, 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>using the perturbation theory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. 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 xml:space="preserve">The obtained results verify that quantum </w:t>
      </w:r>
      <w:proofErr w:type="spellStart"/>
      <w:r w:rsidRPr="0034268A">
        <w:rPr>
          <w:rFonts w:ascii="Times New Roman" w:hAnsi="Times New Roman" w:cs="Times New Roman"/>
          <w:sz w:val="24"/>
        </w:rPr>
        <w:t>tunneling</w:t>
      </w:r>
      <w:proofErr w:type="spellEnd"/>
      <w:r w:rsidRPr="0034268A">
        <w:rPr>
          <w:rFonts w:ascii="Times New Roman" w:hAnsi="Times New Roman" w:cs="Times New Roman"/>
          <w:sz w:val="24"/>
        </w:rPr>
        <w:t xml:space="preserve"> could play an essential role in the occurrence of mutation phenomenon</w:t>
      </w:r>
      <w:r w:rsidRPr="0034268A">
        <w:rPr>
          <w:rFonts w:ascii="Times New Roman" w:hAnsi="Times New Roman" w:cs="Times New Roman"/>
          <w:sz w:val="24"/>
          <w:cs/>
        </w:rPr>
        <w:t>‎</w:t>
      </w:r>
      <w:r w:rsidRPr="0034268A">
        <w:rPr>
          <w:rFonts w:ascii="Times New Roman" w:hAnsi="Times New Roman" w:cs="Times New Roman"/>
          <w:sz w:val="24"/>
        </w:rPr>
        <w:t>.</w:t>
      </w:r>
    </w:p>
    <w:p w:rsidR="0034268A" w:rsidRDefault="0034268A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34268A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34268A">
        <w:rPr>
          <w:rFonts w:ascii="Times New Roman" w:hAnsi="Times New Roman" w:cs="Times New Roman"/>
          <w:i/>
          <w:sz w:val="24"/>
        </w:rPr>
        <w:t>Codon transitions, DNA mutation, Perturbation theory, Quantum tunnelling.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34268A" w:rsidP="00DA44C9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Fatemeh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Ghasemi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i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s </w:t>
      </w:r>
      <w:r>
        <w:rPr>
          <w:rFonts w:ascii="Times New Roman" w:hAnsi="Times New Roman" w:cs="Times New Roman"/>
          <w:iCs/>
          <w:sz w:val="24"/>
        </w:rPr>
        <w:t xml:space="preserve">a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PhD </w:t>
      </w:r>
      <w:r>
        <w:rPr>
          <w:rFonts w:ascii="Times New Roman" w:hAnsi="Times New Roman" w:cs="Times New Roman"/>
          <w:iCs/>
          <w:sz w:val="24"/>
        </w:rPr>
        <w:t xml:space="preserve">candidate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at </w:t>
      </w:r>
      <w:r>
        <w:rPr>
          <w:rFonts w:ascii="Times New Roman" w:hAnsi="Times New Roman" w:cs="Times New Roman"/>
          <w:iCs/>
          <w:sz w:val="24"/>
        </w:rPr>
        <w:t>Sharif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</w:t>
      </w:r>
      <w:r>
        <w:rPr>
          <w:rFonts w:ascii="Times New Roman" w:hAnsi="Times New Roman" w:cs="Times New Roman"/>
          <w:iCs/>
          <w:sz w:val="24"/>
        </w:rPr>
        <w:t xml:space="preserve">of Technology in physical chemistry.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</w:t>
      </w:r>
      <w:r>
        <w:rPr>
          <w:rFonts w:ascii="Times New Roman" w:hAnsi="Times New Roman" w:cs="Times New Roman"/>
          <w:iCs/>
          <w:sz w:val="24"/>
        </w:rPr>
        <w:t xml:space="preserve"> 30 and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works on the open quantum systems and quantum Biosystems in her PhD thesis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DA44C9">
        <w:rPr>
          <w:rFonts w:ascii="Times New Roman" w:hAnsi="Times New Roman" w:cs="Times New Roman"/>
          <w:iCs/>
          <w:sz w:val="24"/>
        </w:rPr>
        <w:t xml:space="preserve">The abstract of one of her studies is presented here, applying for </w:t>
      </w:r>
      <w:proofErr w:type="spellStart"/>
      <w:r w:rsidR="00DA44C9">
        <w:rPr>
          <w:rFonts w:ascii="Times New Roman" w:hAnsi="Times New Roman" w:cs="Times New Roman"/>
          <w:iCs/>
          <w:sz w:val="24"/>
        </w:rPr>
        <w:t>EuroSciCon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DA44C9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 w:bidi="fa-IR"/>
        </w:rPr>
        <w:drawing>
          <wp:inline distT="0" distB="0" distL="0" distR="0" wp14:anchorId="19BDD79C" wp14:editId="23052E2D">
            <wp:extent cx="626400" cy="62640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DA44C9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DA44C9">
        <w:rPr>
          <w:rFonts w:ascii="Times New Roman" w:hAnsi="Times New Roman" w:cs="Times New Roman"/>
          <w:iCs/>
          <w:sz w:val="24"/>
        </w:rPr>
        <w:t xml:space="preserve"> </w:t>
      </w:r>
      <w:r w:rsidR="00DA44C9" w:rsidRPr="00DA44C9">
        <w:rPr>
          <w:rFonts w:ascii="Times New Roman" w:hAnsi="Times New Roman" w:cs="Times New Roman"/>
          <w:iCs/>
          <w:sz w:val="24"/>
        </w:rPr>
        <w:t>ghasemi_fatemeh@ch.sharif.edu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DA44C9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E31" w:rsidRDefault="00333E31" w:rsidP="00495C76">
      <w:pPr>
        <w:spacing w:after="0" w:line="240" w:lineRule="auto"/>
      </w:pPr>
      <w:r>
        <w:separator/>
      </w:r>
    </w:p>
  </w:endnote>
  <w:end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E31" w:rsidRDefault="00333E31" w:rsidP="00495C76">
      <w:pPr>
        <w:spacing w:after="0" w:line="240" w:lineRule="auto"/>
      </w:pPr>
      <w:r>
        <w:separator/>
      </w:r>
    </w:p>
  </w:footnote>
  <w:foot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 w:bidi="fa-I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4268A"/>
    <w:rsid w:val="0038483D"/>
    <w:rsid w:val="00435234"/>
    <w:rsid w:val="00495C76"/>
    <w:rsid w:val="00627419"/>
    <w:rsid w:val="00B3082B"/>
    <w:rsid w:val="00B6703B"/>
    <w:rsid w:val="00BA654F"/>
    <w:rsid w:val="00CE511D"/>
    <w:rsid w:val="00DA44C9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F.Gh</cp:lastModifiedBy>
  <cp:revision>2</cp:revision>
  <dcterms:created xsi:type="dcterms:W3CDTF">2018-12-21T08:54:00Z</dcterms:created>
  <dcterms:modified xsi:type="dcterms:W3CDTF">2018-12-21T08:54:00Z</dcterms:modified>
</cp:coreProperties>
</file>